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W w:w="0" w:type="auto"/>
        <w:jc w:val="center"/>
        <w:tblLook w:val="04A0" w:firstRow="1" w:lastRow="0" w:firstColumn="1" w:lastColumn="0" w:noHBand="0" w:noVBand="1"/>
      </w:tblPr>
      <w:tblGrid>
        <w:gridCol w:w="9886"/>
      </w:tblGrid>
      <w:tr w:rsidR="009B1E4A" w:rsidRPr="003A2E84" w14:paraId="7872FC74" w14:textId="77777777" w:rsidTr="001873E0">
        <w:trPr>
          <w:jc w:val="center"/>
        </w:trPr>
        <w:tc>
          <w:tcPr>
            <w:tcW w:w="9886" w:type="dxa"/>
            <w:shd w:val="clear" w:color="auto" w:fill="auto"/>
          </w:tcPr>
          <w:p w14:paraId="506AF8B8" w14:textId="77777777" w:rsidR="00D47D47" w:rsidRPr="00EF68A8" w:rsidRDefault="00D47D47" w:rsidP="009B1E4A">
            <w:pPr>
              <w:jc w:val="center"/>
              <w:rPr>
                <w:rFonts w:ascii="Verdana" w:hAnsi="Verdana"/>
                <w:b/>
                <w:sz w:val="28"/>
                <w:u w:val="single"/>
              </w:rPr>
            </w:pPr>
          </w:p>
          <w:p w14:paraId="585B08CD" w14:textId="77777777" w:rsidR="009B1E4A" w:rsidRPr="00EF68A8" w:rsidRDefault="009B1E4A" w:rsidP="009B1E4A">
            <w:pPr>
              <w:jc w:val="center"/>
              <w:rPr>
                <w:rFonts w:ascii="Verdana" w:hAnsi="Verdana"/>
                <w:b/>
                <w:sz w:val="28"/>
                <w:u w:val="single"/>
              </w:rPr>
            </w:pPr>
            <w:r w:rsidRPr="00EF68A8">
              <w:rPr>
                <w:rFonts w:ascii="Verdana" w:hAnsi="Verdana"/>
                <w:b/>
                <w:sz w:val="28"/>
                <w:u w:val="single"/>
              </w:rPr>
              <w:t>PLEC DE CLÀUSULES ADMINISTRATIVES PARTICULARS</w:t>
            </w:r>
          </w:p>
          <w:p w14:paraId="376D74D8" w14:textId="77777777" w:rsidR="009B1E4A" w:rsidRPr="00EF68A8" w:rsidRDefault="009B1E4A" w:rsidP="009B1E4A">
            <w:pPr>
              <w:jc w:val="both"/>
              <w:rPr>
                <w:rFonts w:ascii="Verdana" w:hAnsi="Verdana"/>
                <w:b/>
                <w:sz w:val="22"/>
              </w:rPr>
            </w:pPr>
          </w:p>
          <w:p w14:paraId="7D284A2C" w14:textId="298212FD" w:rsidR="009B1E4A" w:rsidRPr="00D15FC4" w:rsidRDefault="009B1E4A" w:rsidP="009B1E4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15FC4">
              <w:rPr>
                <w:rFonts w:ascii="Verdana" w:hAnsi="Verdana"/>
                <w:b/>
              </w:rPr>
              <w:t>CONTRACTE D'OBRES</w:t>
            </w:r>
            <w:r w:rsidR="00D15FC4" w:rsidRPr="00D15FC4">
              <w:rPr>
                <w:rFonts w:ascii="Verdana" w:hAnsi="Verdana"/>
                <w:b/>
              </w:rPr>
              <w:t xml:space="preserve"> </w:t>
            </w:r>
            <w:r w:rsidR="00D15FC4" w:rsidRPr="00D15FC4">
              <w:rPr>
                <w:rFonts w:ascii="Verdana" w:hAnsi="Verdana"/>
                <w:b/>
                <w:highlight w:val="yellow"/>
              </w:rPr>
              <w:t>[*]</w:t>
            </w:r>
          </w:p>
          <w:p w14:paraId="0DB273AC" w14:textId="77777777" w:rsidR="009B1E4A" w:rsidRPr="00EF68A8" w:rsidRDefault="009B1E4A" w:rsidP="009B1E4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6C6A9D77" w14:textId="77777777" w:rsidR="004E36ED" w:rsidRDefault="004E36ED" w:rsidP="004E36ED">
            <w:pPr>
              <w:shd w:val="clear" w:color="auto" w:fill="92D050"/>
              <w:ind w:right="-2"/>
              <w:jc w:val="both"/>
              <w:rPr>
                <w:rFonts w:ascii="Verdana" w:eastAsia="Batang" w:hAnsi="Verdana"/>
                <w:lang w:eastAsia="es-ES"/>
              </w:rPr>
            </w:pPr>
            <w:r>
              <w:rPr>
                <w:rFonts w:ascii="Verdana" w:hAnsi="Verdana"/>
                <w:b/>
              </w:rPr>
              <w:t>amb mesures de contractació pública sostenible, finançat amb Fons Next Generation EU en execució del Mecanisme de Recuperació i Resiliència i el Pla de Recuperació, Transformació i Resiliència.</w:t>
            </w:r>
          </w:p>
          <w:p w14:paraId="3B8A2EDC" w14:textId="77777777" w:rsidR="009B1E4A" w:rsidRPr="00EF68A8" w:rsidRDefault="009B1E4A" w:rsidP="009B1E4A">
            <w:pPr>
              <w:ind w:right="-2"/>
              <w:jc w:val="both"/>
              <w:rPr>
                <w:rFonts w:ascii="Verdana" w:hAnsi="Verdana"/>
                <w:i/>
              </w:rPr>
            </w:pPr>
          </w:p>
          <w:p w14:paraId="6483833A" w14:textId="1B5CA4E8" w:rsidR="00EF68A8" w:rsidRDefault="00EF68A8" w:rsidP="00EF68A8">
            <w:pPr>
              <w:jc w:val="both"/>
              <w:rPr>
                <w:rFonts w:ascii="Verdana" w:hAnsi="Verdana"/>
                <w:i/>
                <w:sz w:val="16"/>
              </w:rPr>
            </w:pPr>
            <w:r>
              <w:rPr>
                <w:rFonts w:ascii="Verdana" w:hAnsi="Verdana"/>
                <w:i/>
                <w:sz w:val="16"/>
                <w:highlight w:val="lightGray"/>
              </w:rPr>
              <w:t xml:space="preserve">Paràgraf obligatori quan es tracta d’un Contracte Reservat de la DA </w:t>
            </w:r>
            <w:r w:rsidR="002A45A4">
              <w:rPr>
                <w:rFonts w:ascii="Verdana" w:hAnsi="Verdana"/>
                <w:i/>
                <w:sz w:val="16"/>
                <w:highlight w:val="lightGray"/>
              </w:rPr>
              <w:t>4a</w:t>
            </w:r>
            <w:r>
              <w:rPr>
                <w:rFonts w:ascii="Verdana" w:hAnsi="Verdana"/>
                <w:i/>
                <w:sz w:val="16"/>
                <w:highlight w:val="lightGray"/>
              </w:rPr>
              <w:t xml:space="preserve"> LCSP:</w:t>
            </w:r>
          </w:p>
          <w:p w14:paraId="244E252C" w14:textId="458F2FE1" w:rsidR="00EF68A8" w:rsidRDefault="00EF68A8" w:rsidP="00EF68A8">
            <w:pPr>
              <w:jc w:val="both"/>
              <w:rPr>
                <w:rFonts w:ascii="Verdana" w:hAnsi="Verdana"/>
              </w:rPr>
            </w:pPr>
            <w:r>
              <w:rPr>
                <w:rFonts w:ascii="Verdana" w:hAnsi="Verdana"/>
              </w:rPr>
              <w:t>Contractació reservada</w:t>
            </w:r>
            <w:r>
              <w:rPr>
                <w:rFonts w:ascii="Verdana" w:hAnsi="Verdana"/>
                <w:i/>
              </w:rPr>
              <w:t xml:space="preserve"> </w:t>
            </w:r>
            <w:r>
              <w:rPr>
                <w:rFonts w:ascii="Verdana" w:hAnsi="Verdana"/>
                <w:i/>
                <w:sz w:val="16"/>
                <w:highlight w:val="lightGray"/>
              </w:rPr>
              <w:t>(si només és en algun lot afegir:</w:t>
            </w:r>
            <w:r>
              <w:rPr>
                <w:rFonts w:ascii="Verdana" w:hAnsi="Verdana"/>
                <w:i/>
                <w:sz w:val="16"/>
              </w:rPr>
              <w:t xml:space="preserve"> </w:t>
            </w:r>
            <w:r>
              <w:rPr>
                <w:rFonts w:ascii="Verdana" w:hAnsi="Verdana"/>
              </w:rPr>
              <w:t>en alguns dels seus lots</w:t>
            </w:r>
            <w:r>
              <w:rPr>
                <w:rFonts w:ascii="Verdana" w:hAnsi="Verdana"/>
                <w:i/>
                <w:sz w:val="16"/>
                <w:highlight w:val="lightGray"/>
              </w:rPr>
              <w:t>)</w:t>
            </w:r>
            <w:r>
              <w:rPr>
                <w:rFonts w:ascii="Verdana" w:hAnsi="Verdana"/>
                <w:i/>
              </w:rPr>
              <w:t xml:space="preserve"> </w:t>
            </w:r>
            <w:r>
              <w:rPr>
                <w:rFonts w:ascii="Verdana" w:hAnsi="Verdana"/>
              </w:rPr>
              <w:t xml:space="preserve">a Centres Especials de Treball d’Iniciativa Social (d’ara endavant, </w:t>
            </w:r>
            <w:r>
              <w:rPr>
                <w:rFonts w:ascii="Verdana" w:hAnsi="Verdana"/>
                <w:b/>
              </w:rPr>
              <w:t>CETIS</w:t>
            </w:r>
            <w:r>
              <w:rPr>
                <w:rFonts w:ascii="Verdana" w:hAnsi="Verdana"/>
              </w:rPr>
              <w:t xml:space="preserve">) i Empreses d’Inserció (d’ara endavant, </w:t>
            </w:r>
            <w:r>
              <w:rPr>
                <w:rFonts w:ascii="Verdana" w:hAnsi="Verdana"/>
                <w:b/>
              </w:rPr>
              <w:t>EI</w:t>
            </w:r>
            <w:r>
              <w:rPr>
                <w:rFonts w:ascii="Verdana" w:hAnsi="Verdana"/>
              </w:rPr>
              <w:t xml:space="preserve">) per a la inserció de col·lectius amb discapacitat o en situació o greu risc d’exclusió social en aplicació de la Disposició Addicional </w:t>
            </w:r>
            <w:r w:rsidR="002A45A4">
              <w:rPr>
                <w:rFonts w:ascii="Verdana" w:hAnsi="Verdana"/>
              </w:rPr>
              <w:t>4a</w:t>
            </w:r>
            <w:r>
              <w:rPr>
                <w:rFonts w:ascii="Verdana" w:hAnsi="Verdana"/>
              </w:rPr>
              <w:t xml:space="preserve"> de la Llei 9/2017, de 8 de novembre, de Contractes del Sector Públic.</w:t>
            </w:r>
          </w:p>
          <w:p w14:paraId="56418F3C" w14:textId="77777777" w:rsidR="009B1E4A" w:rsidRPr="00EF68A8" w:rsidRDefault="009B1E4A" w:rsidP="009B1E4A">
            <w:pPr>
              <w:jc w:val="both"/>
              <w:rPr>
                <w:rFonts w:ascii="Verdana" w:hAnsi="Verdana"/>
              </w:rPr>
            </w:pPr>
          </w:p>
          <w:p w14:paraId="2C20DB92" w14:textId="66DF6AD1" w:rsidR="009B1E4A" w:rsidRPr="00EF68A8" w:rsidRDefault="009B1E4A" w:rsidP="00FD2972">
            <w:pPr>
              <w:keepNext/>
              <w:shd w:val="clear" w:color="auto" w:fill="92D050"/>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5"/>
              <w:rPr>
                <w:rFonts w:ascii="Verdana" w:hAnsi="Verdana"/>
                <w:sz w:val="16"/>
              </w:rPr>
            </w:pPr>
            <w:r w:rsidRPr="00EF68A8">
              <w:rPr>
                <w:rFonts w:ascii="Verdana" w:hAnsi="Verdana"/>
                <w:b/>
              </w:rPr>
              <w:t xml:space="preserve">TRAMITACIÓ </w:t>
            </w:r>
            <w:r w:rsidRPr="00EF68A8">
              <w:rPr>
                <w:rFonts w:ascii="Verdana" w:hAnsi="Verdana"/>
                <w:b/>
                <w:i/>
                <w:sz w:val="16"/>
              </w:rPr>
              <w:t>ordinària/urgent</w:t>
            </w:r>
            <w:r w:rsidRPr="00EF68A8">
              <w:rPr>
                <w:rFonts w:ascii="Verdana" w:hAnsi="Verdana"/>
                <w:b/>
                <w:sz w:val="16"/>
              </w:rPr>
              <w:t xml:space="preserve"> </w:t>
            </w:r>
            <w:r w:rsidRPr="00EF68A8">
              <w:rPr>
                <w:rFonts w:ascii="Verdana" w:hAnsi="Verdana"/>
              </w:rPr>
              <w:t>*</w:t>
            </w:r>
            <w:r w:rsidRPr="00EF68A8">
              <w:rPr>
                <w:rFonts w:ascii="Verdana" w:hAnsi="Verdana"/>
                <w:sz w:val="16"/>
              </w:rPr>
              <w:t>Art</w:t>
            </w:r>
            <w:r w:rsidR="00FC3438">
              <w:rPr>
                <w:rFonts w:ascii="Verdana" w:hAnsi="Verdana"/>
                <w:sz w:val="16"/>
              </w:rPr>
              <w:t>.</w:t>
            </w:r>
            <w:r w:rsidRPr="00EF68A8">
              <w:rPr>
                <w:rFonts w:ascii="Verdana" w:hAnsi="Verdana"/>
                <w:sz w:val="16"/>
              </w:rPr>
              <w:t xml:space="preserve"> 50 RD Llei 36/2020, els òrgans de contractació han d’examinar si la situació d’urgència impedeix la tramitació ordinària dels procediments de licitació, i si és procedent aplicar la tramitació urgent de l’expedient del 119 LCSP.</w:t>
            </w:r>
          </w:p>
          <w:p w14:paraId="039443AA" w14:textId="77777777" w:rsidR="009B1E4A" w:rsidRPr="00EF68A8" w:rsidRDefault="009B1E4A" w:rsidP="009B1E4A">
            <w:pPr>
              <w:keepNext/>
              <w:tabs>
                <w:tab w:val="left" w:pos="567"/>
                <w:tab w:val="left" w:pos="1134"/>
                <w:tab w:val="left" w:pos="1702"/>
                <w:tab w:val="left" w:pos="2880"/>
                <w:tab w:val="left" w:pos="3600"/>
                <w:tab w:val="left" w:pos="4320"/>
                <w:tab w:val="left" w:pos="5040"/>
                <w:tab w:val="left" w:pos="5760"/>
                <w:tab w:val="left" w:pos="6480"/>
                <w:tab w:val="left" w:pos="7200"/>
              </w:tabs>
              <w:jc w:val="both"/>
              <w:outlineLvl w:val="3"/>
              <w:rPr>
                <w:rFonts w:ascii="Verdana" w:hAnsi="Verdana"/>
                <w:b/>
              </w:rPr>
            </w:pPr>
          </w:p>
          <w:p w14:paraId="2404F6DF" w14:textId="77777777" w:rsidR="001873E0" w:rsidRPr="00EF68A8" w:rsidRDefault="009B1E4A" w:rsidP="00EF68A8">
            <w:pPr>
              <w:shd w:val="clear" w:color="auto" w:fill="92D050"/>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EF68A8">
              <w:rPr>
                <w:rFonts w:ascii="Verdana" w:hAnsi="Verdana"/>
                <w:b/>
              </w:rPr>
              <w:t>PROCEDIMENT D</w:t>
            </w:r>
            <w:r w:rsidR="00EF68A8" w:rsidRPr="00EF68A8">
              <w:rPr>
                <w:rFonts w:ascii="Verdana" w:hAnsi="Verdana"/>
                <w:b/>
              </w:rPr>
              <w:t>'ADJUDICACIÓ: OBERT SIMPLIFICAT</w:t>
            </w:r>
          </w:p>
          <w:p w14:paraId="43C85BB5" w14:textId="3FBF2BED" w:rsidR="00EF68A8" w:rsidRPr="00EF68A8" w:rsidRDefault="00EF68A8" w:rsidP="00EF68A8">
            <w:pPr>
              <w:jc w:val="center"/>
              <w:rPr>
                <w:rFonts w:ascii="Verdana" w:hAnsi="Verdana"/>
                <w:b/>
                <w:sz w:val="28"/>
                <w:u w:val="single"/>
              </w:rPr>
            </w:pPr>
          </w:p>
        </w:tc>
      </w:tr>
    </w:tbl>
    <w:p w14:paraId="10458883" w14:textId="77777777" w:rsidR="00E62335" w:rsidRPr="003A2E84" w:rsidRDefault="00E62335"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p w14:paraId="5692B5B9" w14:textId="77777777" w:rsidR="00E62335" w:rsidRPr="003A2E84" w:rsidRDefault="00E62335"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Style w:val="Taulaambquadrcula"/>
        <w:tblW w:w="0" w:type="auto"/>
        <w:jc w:val="center"/>
        <w:shd w:val="clear" w:color="auto" w:fill="FFC000"/>
        <w:tblLook w:val="04A0" w:firstRow="1" w:lastRow="0" w:firstColumn="1" w:lastColumn="0" w:noHBand="0" w:noVBand="1"/>
      </w:tblPr>
      <w:tblGrid>
        <w:gridCol w:w="2845"/>
        <w:gridCol w:w="3053"/>
        <w:gridCol w:w="2268"/>
        <w:gridCol w:w="1698"/>
      </w:tblGrid>
      <w:tr w:rsidR="002A45A4" w14:paraId="5D2891CE" w14:textId="77777777" w:rsidTr="00A11262">
        <w:trPr>
          <w:trHeight w:val="284"/>
          <w:jc w:val="center"/>
        </w:trPr>
        <w:tc>
          <w:tcPr>
            <w:tcW w:w="9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0321A52" w14:textId="77777777" w:rsidR="002A45A4" w:rsidRDefault="002A45A4" w:rsidP="00A7799B">
            <w:pPr>
              <w:jc w:val="right"/>
              <w:rPr>
                <w:rFonts w:ascii="Verdana" w:hAnsi="Verdana"/>
                <w:sz w:val="18"/>
              </w:rPr>
            </w:pPr>
            <w:r>
              <w:rPr>
                <w:rFonts w:ascii="Verdana" w:hAnsi="Verdana"/>
                <w:sz w:val="18"/>
              </w:rPr>
              <w:t>Contracte finançat amb fons Next Generation EU en execució del PRTR, de conformitat amb el Reglament (UE) 2021/241 del Parlament Europeu i del Consell, de 12 de febrer de 2021, pel qual s’estableix el MRR.</w:t>
            </w:r>
          </w:p>
        </w:tc>
      </w:tr>
      <w:tr w:rsidR="002A45A4" w14:paraId="145CF568"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786E79C1" w14:textId="77777777" w:rsidR="002A45A4" w:rsidRDefault="002A45A4" w:rsidP="00A7799B">
            <w:pPr>
              <w:jc w:val="right"/>
              <w:rPr>
                <w:rFonts w:ascii="Verdana" w:hAnsi="Verdana"/>
                <w:sz w:val="18"/>
              </w:rPr>
            </w:pPr>
            <w:r>
              <w:rPr>
                <w:rFonts w:ascii="Verdana" w:hAnsi="Verdana"/>
                <w:sz w:val="18"/>
              </w:rPr>
              <w:t>Objecte del contracte</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4141CCDC" w14:textId="77777777" w:rsidR="002A45A4" w:rsidRDefault="002A45A4" w:rsidP="00A7799B">
            <w:pPr>
              <w:jc w:val="right"/>
              <w:rPr>
                <w:rFonts w:ascii="Verdana" w:hAnsi="Verdana"/>
                <w:sz w:val="18"/>
              </w:rPr>
            </w:pPr>
          </w:p>
        </w:tc>
      </w:tr>
      <w:tr w:rsidR="002A45A4" w14:paraId="41DF2D17"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4D3F5652" w14:textId="77777777" w:rsidR="002A45A4" w:rsidRDefault="002A45A4" w:rsidP="00A7799B">
            <w:pPr>
              <w:jc w:val="right"/>
              <w:rPr>
                <w:rFonts w:ascii="Verdana" w:hAnsi="Verdana"/>
                <w:sz w:val="18"/>
              </w:rPr>
            </w:pPr>
            <w:r>
              <w:rPr>
                <w:rFonts w:ascii="Verdana" w:hAnsi="Verdana"/>
                <w:sz w:val="18"/>
              </w:rPr>
              <w:t>Codi de contracte</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11DF62D5" w14:textId="77777777" w:rsidR="002A45A4" w:rsidRDefault="002A45A4" w:rsidP="00A7799B">
            <w:pPr>
              <w:jc w:val="both"/>
              <w:rPr>
                <w:rFonts w:ascii="Verdana" w:hAnsi="Verdana"/>
                <w:sz w:val="18"/>
              </w:rPr>
            </w:pPr>
          </w:p>
        </w:tc>
      </w:tr>
      <w:tr w:rsidR="002A45A4" w14:paraId="1EA8400C"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29D1AF89" w14:textId="77777777" w:rsidR="002A45A4" w:rsidRDefault="002A45A4" w:rsidP="00A7799B">
            <w:pPr>
              <w:jc w:val="right"/>
              <w:rPr>
                <w:rFonts w:ascii="Verdana" w:hAnsi="Verdana"/>
                <w:sz w:val="18"/>
              </w:rPr>
            </w:pPr>
            <w:r>
              <w:rPr>
                <w:rFonts w:ascii="Verdana" w:hAnsi="Verdana"/>
                <w:sz w:val="18"/>
              </w:rPr>
              <w:t>Codi DIR 3</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6C47EEFD" w14:textId="77777777" w:rsidR="002A45A4" w:rsidRDefault="002A45A4" w:rsidP="00A7799B">
            <w:pPr>
              <w:jc w:val="both"/>
              <w:rPr>
                <w:rFonts w:ascii="Verdana" w:hAnsi="Verdana"/>
                <w:sz w:val="18"/>
              </w:rPr>
            </w:pPr>
          </w:p>
        </w:tc>
      </w:tr>
      <w:tr w:rsidR="002A45A4" w14:paraId="79251745"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37ADC1A2" w14:textId="77777777" w:rsidR="002A45A4" w:rsidRDefault="002A45A4" w:rsidP="00A7799B">
            <w:pPr>
              <w:jc w:val="right"/>
              <w:rPr>
                <w:rFonts w:ascii="Verdana" w:hAnsi="Verdana"/>
                <w:sz w:val="18"/>
              </w:rPr>
            </w:pPr>
            <w:r>
              <w:rPr>
                <w:rFonts w:ascii="Verdana" w:hAnsi="Verdana"/>
                <w:sz w:val="18"/>
              </w:rPr>
              <w:t>Codi CPV</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1FEA4350" w14:textId="77777777" w:rsidR="002A45A4" w:rsidRDefault="002A45A4" w:rsidP="00A7799B">
            <w:pPr>
              <w:jc w:val="both"/>
              <w:rPr>
                <w:rFonts w:ascii="Verdana" w:hAnsi="Verdana"/>
                <w:sz w:val="18"/>
              </w:rPr>
            </w:pPr>
          </w:p>
        </w:tc>
      </w:tr>
      <w:tr w:rsidR="002A45A4" w14:paraId="0521FBE1"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1EFAAFA6" w14:textId="77777777" w:rsidR="002A45A4" w:rsidRDefault="002A45A4" w:rsidP="00A7799B">
            <w:pPr>
              <w:jc w:val="right"/>
              <w:rPr>
                <w:rFonts w:ascii="Verdana" w:hAnsi="Verdana"/>
                <w:sz w:val="18"/>
              </w:rPr>
            </w:pPr>
            <w:r>
              <w:rPr>
                <w:rFonts w:ascii="Verdana" w:hAnsi="Verdana"/>
                <w:sz w:val="18"/>
              </w:rPr>
              <w:t>Tipificació del contracte</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12313745" w14:textId="77777777" w:rsidR="002A45A4" w:rsidRDefault="002A45A4" w:rsidP="00A7799B">
            <w:pPr>
              <w:jc w:val="both"/>
              <w:rPr>
                <w:rFonts w:ascii="Verdana" w:hAnsi="Verdana"/>
                <w:sz w:val="18"/>
              </w:rPr>
            </w:pPr>
          </w:p>
        </w:tc>
      </w:tr>
      <w:tr w:rsidR="002A45A4" w14:paraId="2DDF73C2"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03C8A7DB" w14:textId="77777777" w:rsidR="002A45A4" w:rsidRDefault="002A45A4" w:rsidP="00A7799B">
            <w:pPr>
              <w:jc w:val="right"/>
              <w:rPr>
                <w:rFonts w:ascii="Verdana" w:hAnsi="Verdana"/>
                <w:sz w:val="18"/>
              </w:rPr>
            </w:pPr>
            <w:r>
              <w:rPr>
                <w:rFonts w:ascii="Verdana" w:hAnsi="Verdana"/>
                <w:sz w:val="18"/>
              </w:rPr>
              <w:t>Import PBL</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43DC2A1D" w14:textId="77777777" w:rsidR="002A45A4" w:rsidRDefault="002A45A4" w:rsidP="00A7799B">
            <w:pPr>
              <w:jc w:val="right"/>
              <w:rPr>
                <w:rFonts w:ascii="Verdana" w:hAnsi="Verdana"/>
                <w:sz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70488528" w14:textId="77777777" w:rsidR="002A45A4" w:rsidRDefault="002A45A4" w:rsidP="00A7799B">
            <w:pPr>
              <w:jc w:val="right"/>
              <w:rPr>
                <w:rFonts w:ascii="Verdana" w:hAnsi="Verdana"/>
                <w:sz w:val="18"/>
              </w:rPr>
            </w:pPr>
            <w:r>
              <w:rPr>
                <w:rFonts w:ascii="Verdana" w:hAnsi="Verdana"/>
                <w:sz w:val="18"/>
              </w:rPr>
              <w:t xml:space="preserve"> Finançat amb FNGEU </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29293B94" w14:textId="77777777" w:rsidR="002A45A4" w:rsidRPr="002C3BB9" w:rsidRDefault="002A45A4" w:rsidP="00A7799B">
            <w:pPr>
              <w:jc w:val="both"/>
              <w:rPr>
                <w:rFonts w:ascii="Verdana" w:hAnsi="Verdana"/>
                <w:i/>
                <w:sz w:val="18"/>
              </w:rPr>
            </w:pPr>
            <w:r w:rsidRPr="002C3BB9">
              <w:rPr>
                <w:rFonts w:ascii="Verdana" w:hAnsi="Verdana"/>
                <w:i/>
                <w:sz w:val="16"/>
                <w:highlight w:val="lightGray"/>
              </w:rPr>
              <w:t>[indicar % o €]</w:t>
            </w:r>
          </w:p>
        </w:tc>
      </w:tr>
      <w:tr w:rsidR="002A45A4" w14:paraId="58A0BCFF"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7068AEE4" w14:textId="77777777" w:rsidR="002A45A4" w:rsidRDefault="002A45A4" w:rsidP="00A7799B">
            <w:pPr>
              <w:jc w:val="right"/>
              <w:rPr>
                <w:rFonts w:ascii="Verdana" w:hAnsi="Verdana"/>
                <w:sz w:val="18"/>
              </w:rPr>
            </w:pPr>
            <w:r>
              <w:rPr>
                <w:rFonts w:ascii="Verdana" w:hAnsi="Verdana"/>
                <w:sz w:val="18"/>
              </w:rPr>
              <w:t>Òrgan de contractació</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7B0A63B9" w14:textId="77777777" w:rsidR="002A45A4" w:rsidRDefault="002A45A4" w:rsidP="00A7799B">
            <w:pPr>
              <w:jc w:val="right"/>
              <w:rPr>
                <w:rFonts w:ascii="Verdana" w:hAnsi="Verdana"/>
                <w:sz w:val="18"/>
              </w:rPr>
            </w:pPr>
          </w:p>
        </w:tc>
      </w:tr>
      <w:tr w:rsidR="002A45A4" w14:paraId="0608C19C"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297F682B" w14:textId="77777777" w:rsidR="002A45A4" w:rsidRDefault="002A45A4" w:rsidP="00A7799B">
            <w:pPr>
              <w:jc w:val="right"/>
              <w:rPr>
                <w:rFonts w:ascii="Verdana" w:hAnsi="Verdana"/>
                <w:sz w:val="18"/>
              </w:rPr>
            </w:pPr>
            <w:r>
              <w:rPr>
                <w:rFonts w:ascii="Verdana" w:hAnsi="Verdana"/>
                <w:sz w:val="18"/>
              </w:rPr>
              <w:t>Departament econòmic</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17CBF1D2" w14:textId="77777777" w:rsidR="002A45A4" w:rsidRDefault="002A45A4" w:rsidP="00A7799B">
            <w:pPr>
              <w:jc w:val="right"/>
              <w:rPr>
                <w:rFonts w:ascii="Verdana" w:hAnsi="Verdana"/>
                <w:sz w:val="18"/>
              </w:rPr>
            </w:pPr>
          </w:p>
        </w:tc>
      </w:tr>
      <w:tr w:rsidR="002A45A4" w14:paraId="436AEF5B" w14:textId="77777777" w:rsidTr="00A11262">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18F8399E" w14:textId="77777777" w:rsidR="002A45A4" w:rsidRDefault="002A45A4" w:rsidP="00A7799B">
            <w:pPr>
              <w:jc w:val="right"/>
              <w:rPr>
                <w:rFonts w:ascii="Verdana" w:hAnsi="Verdana"/>
                <w:sz w:val="18"/>
              </w:rPr>
            </w:pPr>
            <w:r>
              <w:rPr>
                <w:rFonts w:ascii="Verdana" w:hAnsi="Verdana"/>
                <w:sz w:val="18"/>
              </w:rPr>
              <w:t>Departament destinatari</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05C721DE" w14:textId="77777777" w:rsidR="002A45A4" w:rsidRDefault="002A45A4" w:rsidP="00A7799B">
            <w:pPr>
              <w:jc w:val="right"/>
              <w:rPr>
                <w:rFonts w:ascii="Verdana" w:hAnsi="Verdana"/>
                <w:sz w:val="18"/>
              </w:rPr>
            </w:pPr>
          </w:p>
        </w:tc>
      </w:tr>
    </w:tbl>
    <w:p w14:paraId="58298D4D" w14:textId="77777777" w:rsidR="00CA49B7" w:rsidRPr="003A2E84" w:rsidRDefault="00CA49B7" w:rsidP="00CA49B7">
      <w:pPr>
        <w:jc w:val="both"/>
        <w:rPr>
          <w:rFonts w:ascii="Verdana" w:hAnsi="Verdana"/>
          <w:sz w:val="16"/>
        </w:rPr>
      </w:pPr>
    </w:p>
    <w:p w14:paraId="4D1EB610" w14:textId="77777777" w:rsidR="00CA49B7" w:rsidRPr="003A2E84" w:rsidRDefault="00CA49B7" w:rsidP="00CA49B7">
      <w:pPr>
        <w:jc w:val="both"/>
        <w:rPr>
          <w:rFonts w:ascii="Verdana" w:hAnsi="Verdana"/>
          <w:sz w:val="16"/>
        </w:rPr>
      </w:pPr>
      <w:r w:rsidRPr="003A2E84">
        <w:rPr>
          <w:rFonts w:ascii="Verdana" w:hAnsi="Verdana"/>
          <w:sz w:val="16"/>
        </w:rPr>
        <w:t xml:space="preserve">*La contractista i, en el seu cas, les subcontractistes, han d’incloure aquestes dades a totes les factures. </w:t>
      </w:r>
    </w:p>
    <w:p w14:paraId="437B6A18" w14:textId="77777777" w:rsidR="004B78DA" w:rsidRPr="003A2E84" w:rsidRDefault="004B78DA" w:rsidP="00AB4DBA">
      <w:pPr>
        <w:pStyle w:val="Textdecomentari"/>
        <w:tabs>
          <w:tab w:val="left" w:pos="4963"/>
        </w:tabs>
        <w:ind w:right="565"/>
        <w:rPr>
          <w:rFonts w:ascii="Verdana" w:hAnsi="Verdana"/>
        </w:rPr>
      </w:pPr>
    </w:p>
    <w:p w14:paraId="389A0379" w14:textId="77777777" w:rsidR="00E85CCC" w:rsidRPr="003A2E84" w:rsidRDefault="00E85CCC" w:rsidP="00AB4DBA">
      <w:pPr>
        <w:pStyle w:val="Textdecomentari"/>
        <w:tabs>
          <w:tab w:val="left" w:pos="4963"/>
        </w:tabs>
        <w:ind w:right="565"/>
        <w:rPr>
          <w:rFonts w:ascii="Verdana" w:hAnsi="Verdana"/>
        </w:rPr>
      </w:pPr>
    </w:p>
    <w:p w14:paraId="07841D11" w14:textId="77777777" w:rsidR="00E85CCC" w:rsidRDefault="00E85CCC" w:rsidP="00AB4DBA">
      <w:pPr>
        <w:pStyle w:val="Textdecomentari"/>
        <w:tabs>
          <w:tab w:val="left" w:pos="4963"/>
        </w:tabs>
        <w:ind w:right="565"/>
        <w:rPr>
          <w:rFonts w:ascii="Verdana" w:hAnsi="Verdana"/>
        </w:rPr>
      </w:pPr>
    </w:p>
    <w:p w14:paraId="1CB58415" w14:textId="77777777" w:rsidR="00A36081" w:rsidRDefault="00A36081" w:rsidP="00AB4DBA">
      <w:pPr>
        <w:pStyle w:val="Textdecomentari"/>
        <w:tabs>
          <w:tab w:val="left" w:pos="4963"/>
        </w:tabs>
        <w:ind w:right="565"/>
        <w:rPr>
          <w:rFonts w:ascii="Verdana" w:hAnsi="Verdana"/>
        </w:rPr>
      </w:pPr>
    </w:p>
    <w:p w14:paraId="0133FE02" w14:textId="77777777" w:rsidR="004E36ED" w:rsidRDefault="004E36ED" w:rsidP="00AB4DBA">
      <w:pPr>
        <w:pStyle w:val="Textdecomentari"/>
        <w:tabs>
          <w:tab w:val="left" w:pos="4963"/>
        </w:tabs>
        <w:ind w:right="565"/>
        <w:rPr>
          <w:rFonts w:ascii="Verdana" w:hAnsi="Verdana"/>
        </w:rPr>
      </w:pPr>
    </w:p>
    <w:p w14:paraId="42A4526A" w14:textId="34FA957C" w:rsidR="004E36ED" w:rsidRDefault="004E36ED">
      <w:pPr>
        <w:rPr>
          <w:rFonts w:ascii="Verdana" w:hAnsi="Verdana"/>
        </w:rPr>
      </w:pPr>
      <w:r>
        <w:rPr>
          <w:rFonts w:ascii="Verdana" w:hAnsi="Verdana"/>
        </w:rPr>
        <w:br w:type="page"/>
      </w:r>
    </w:p>
    <w:sdt>
      <w:sdtPr>
        <w:rPr>
          <w:rFonts w:ascii="Verdana" w:eastAsia="Times New Roman" w:hAnsi="Verdana" w:cs="Times New Roman"/>
          <w:b w:val="0"/>
          <w:bCs w:val="0"/>
          <w:color w:val="auto"/>
          <w:sz w:val="20"/>
          <w:szCs w:val="20"/>
        </w:rPr>
        <w:id w:val="58683154"/>
        <w:docPartObj>
          <w:docPartGallery w:val="Table of Contents"/>
          <w:docPartUnique/>
        </w:docPartObj>
      </w:sdtPr>
      <w:sdtEndPr/>
      <w:sdtContent>
        <w:p w14:paraId="70A1E439" w14:textId="4523F1A9" w:rsidR="006A6746" w:rsidRPr="003A2E84" w:rsidRDefault="001C2FA7" w:rsidP="001C2FA7">
          <w:pPr>
            <w:pStyle w:val="TtoldelIDC"/>
            <w:jc w:val="center"/>
            <w:rPr>
              <w:rFonts w:ascii="Verdana" w:hAnsi="Verdana"/>
              <w:color w:val="auto"/>
              <w:sz w:val="24"/>
            </w:rPr>
          </w:pPr>
          <w:r w:rsidRPr="003A2E84">
            <w:rPr>
              <w:rFonts w:ascii="Verdana" w:hAnsi="Verdana"/>
              <w:color w:val="auto"/>
              <w:sz w:val="24"/>
            </w:rPr>
            <w:t>ÍNDEX</w:t>
          </w:r>
        </w:p>
        <w:p w14:paraId="367D6E26" w14:textId="77777777" w:rsidR="00D771DF" w:rsidRPr="003A2E84" w:rsidRDefault="00D771DF" w:rsidP="00D771DF">
          <w:pPr>
            <w:rPr>
              <w:rFonts w:ascii="Verdana" w:hAnsi="Verdana"/>
            </w:rPr>
          </w:pPr>
        </w:p>
        <w:p w14:paraId="3A971806" w14:textId="77777777" w:rsidR="00A11262" w:rsidRDefault="00A36844">
          <w:pPr>
            <w:pStyle w:val="IDC1"/>
            <w:rPr>
              <w:rFonts w:asciiTheme="minorHAnsi" w:eastAsiaTheme="minorEastAsia" w:hAnsiTheme="minorHAnsi" w:cstheme="minorBidi"/>
              <w:noProof/>
              <w:sz w:val="22"/>
              <w:szCs w:val="22"/>
            </w:rPr>
          </w:pPr>
          <w:r w:rsidRPr="003A2E84">
            <w:fldChar w:fldCharType="begin"/>
          </w:r>
          <w:r w:rsidRPr="003A2E84">
            <w:instrText xml:space="preserve"> TOC \o "1-3" \h \z \u </w:instrText>
          </w:r>
          <w:r w:rsidRPr="003A2E84">
            <w:fldChar w:fldCharType="separate"/>
          </w:r>
          <w:hyperlink w:anchor="_Toc159847978" w:history="1">
            <w:r w:rsidR="00A11262" w:rsidRPr="00553E68">
              <w:rPr>
                <w:rStyle w:val="Enlla"/>
                <w:b/>
                <w:noProof/>
              </w:rPr>
              <w:t>1.</w:t>
            </w:r>
            <w:r w:rsidR="00A11262">
              <w:rPr>
                <w:rFonts w:asciiTheme="minorHAnsi" w:eastAsiaTheme="minorEastAsia" w:hAnsiTheme="minorHAnsi" w:cstheme="minorBidi"/>
                <w:noProof/>
                <w:sz w:val="22"/>
                <w:szCs w:val="22"/>
              </w:rPr>
              <w:tab/>
            </w:r>
            <w:r w:rsidR="00A11262" w:rsidRPr="00553E68">
              <w:rPr>
                <w:rStyle w:val="Enlla"/>
                <w:noProof/>
              </w:rPr>
              <w:t>Objecte, règim jurídic i Pla de mesures antifrau</w:t>
            </w:r>
            <w:r w:rsidR="00A11262">
              <w:rPr>
                <w:noProof/>
                <w:webHidden/>
              </w:rPr>
              <w:tab/>
            </w:r>
            <w:r w:rsidR="00A11262">
              <w:rPr>
                <w:noProof/>
                <w:webHidden/>
              </w:rPr>
              <w:fldChar w:fldCharType="begin"/>
            </w:r>
            <w:r w:rsidR="00A11262">
              <w:rPr>
                <w:noProof/>
                <w:webHidden/>
              </w:rPr>
              <w:instrText xml:space="preserve"> PAGEREF _Toc159847978 \h </w:instrText>
            </w:r>
            <w:r w:rsidR="00A11262">
              <w:rPr>
                <w:noProof/>
                <w:webHidden/>
              </w:rPr>
            </w:r>
            <w:r w:rsidR="00A11262">
              <w:rPr>
                <w:noProof/>
                <w:webHidden/>
              </w:rPr>
              <w:fldChar w:fldCharType="separate"/>
            </w:r>
            <w:r w:rsidR="00A11262">
              <w:rPr>
                <w:noProof/>
                <w:webHidden/>
              </w:rPr>
              <w:t>3</w:t>
            </w:r>
            <w:r w:rsidR="00A11262">
              <w:rPr>
                <w:noProof/>
                <w:webHidden/>
              </w:rPr>
              <w:fldChar w:fldCharType="end"/>
            </w:r>
          </w:hyperlink>
        </w:p>
        <w:p w14:paraId="51816942" w14:textId="77777777" w:rsidR="00A11262" w:rsidRDefault="008019A6">
          <w:pPr>
            <w:pStyle w:val="IDC1"/>
            <w:rPr>
              <w:rFonts w:asciiTheme="minorHAnsi" w:eastAsiaTheme="minorEastAsia" w:hAnsiTheme="minorHAnsi" w:cstheme="minorBidi"/>
              <w:noProof/>
              <w:sz w:val="22"/>
              <w:szCs w:val="22"/>
            </w:rPr>
          </w:pPr>
          <w:hyperlink w:anchor="_Toc159847979" w:history="1">
            <w:r w:rsidR="00A11262" w:rsidRPr="00553E68">
              <w:rPr>
                <w:rStyle w:val="Enlla"/>
                <w:b/>
                <w:noProof/>
              </w:rPr>
              <w:t>2.</w:t>
            </w:r>
            <w:r w:rsidR="00A11262">
              <w:rPr>
                <w:rFonts w:asciiTheme="minorHAnsi" w:eastAsiaTheme="minorEastAsia" w:hAnsiTheme="minorHAnsi" w:cstheme="minorBidi"/>
                <w:noProof/>
                <w:sz w:val="22"/>
                <w:szCs w:val="22"/>
              </w:rPr>
              <w:tab/>
            </w:r>
            <w:r w:rsidR="00A11262" w:rsidRPr="00553E68">
              <w:rPr>
                <w:rStyle w:val="Enlla"/>
                <w:noProof/>
              </w:rPr>
              <w:t>Pressupost base de licitació i valor estimat del contracte</w:t>
            </w:r>
            <w:r w:rsidR="00A11262">
              <w:rPr>
                <w:noProof/>
                <w:webHidden/>
              </w:rPr>
              <w:tab/>
            </w:r>
            <w:r w:rsidR="00A11262">
              <w:rPr>
                <w:noProof/>
                <w:webHidden/>
              </w:rPr>
              <w:fldChar w:fldCharType="begin"/>
            </w:r>
            <w:r w:rsidR="00A11262">
              <w:rPr>
                <w:noProof/>
                <w:webHidden/>
              </w:rPr>
              <w:instrText xml:space="preserve"> PAGEREF _Toc159847979 \h </w:instrText>
            </w:r>
            <w:r w:rsidR="00A11262">
              <w:rPr>
                <w:noProof/>
                <w:webHidden/>
              </w:rPr>
            </w:r>
            <w:r w:rsidR="00A11262">
              <w:rPr>
                <w:noProof/>
                <w:webHidden/>
              </w:rPr>
              <w:fldChar w:fldCharType="separate"/>
            </w:r>
            <w:r w:rsidR="00A11262">
              <w:rPr>
                <w:noProof/>
                <w:webHidden/>
              </w:rPr>
              <w:t>7</w:t>
            </w:r>
            <w:r w:rsidR="00A11262">
              <w:rPr>
                <w:noProof/>
                <w:webHidden/>
              </w:rPr>
              <w:fldChar w:fldCharType="end"/>
            </w:r>
          </w:hyperlink>
        </w:p>
        <w:p w14:paraId="6CAFE2F7" w14:textId="77777777" w:rsidR="00A11262" w:rsidRDefault="008019A6">
          <w:pPr>
            <w:pStyle w:val="IDC1"/>
            <w:rPr>
              <w:rFonts w:asciiTheme="minorHAnsi" w:eastAsiaTheme="minorEastAsia" w:hAnsiTheme="minorHAnsi" w:cstheme="minorBidi"/>
              <w:noProof/>
              <w:sz w:val="22"/>
              <w:szCs w:val="22"/>
            </w:rPr>
          </w:pPr>
          <w:hyperlink w:anchor="_Toc159847980" w:history="1">
            <w:r w:rsidR="00A11262" w:rsidRPr="00553E68">
              <w:rPr>
                <w:rStyle w:val="Enlla"/>
                <w:b/>
                <w:noProof/>
              </w:rPr>
              <w:t>3.</w:t>
            </w:r>
            <w:r w:rsidR="00A11262">
              <w:rPr>
                <w:rFonts w:asciiTheme="minorHAnsi" w:eastAsiaTheme="minorEastAsia" w:hAnsiTheme="minorHAnsi" w:cstheme="minorBidi"/>
                <w:noProof/>
                <w:sz w:val="22"/>
                <w:szCs w:val="22"/>
              </w:rPr>
              <w:tab/>
            </w:r>
            <w:r w:rsidR="00A11262" w:rsidRPr="00553E68">
              <w:rPr>
                <w:rStyle w:val="Enlla"/>
                <w:noProof/>
              </w:rPr>
              <w:t>Durada del contracte</w:t>
            </w:r>
            <w:r w:rsidR="00A11262">
              <w:rPr>
                <w:noProof/>
                <w:webHidden/>
              </w:rPr>
              <w:tab/>
            </w:r>
            <w:r w:rsidR="00A11262">
              <w:rPr>
                <w:noProof/>
                <w:webHidden/>
              </w:rPr>
              <w:fldChar w:fldCharType="begin"/>
            </w:r>
            <w:r w:rsidR="00A11262">
              <w:rPr>
                <w:noProof/>
                <w:webHidden/>
              </w:rPr>
              <w:instrText xml:space="preserve"> PAGEREF _Toc159847980 \h </w:instrText>
            </w:r>
            <w:r w:rsidR="00A11262">
              <w:rPr>
                <w:noProof/>
                <w:webHidden/>
              </w:rPr>
            </w:r>
            <w:r w:rsidR="00A11262">
              <w:rPr>
                <w:noProof/>
                <w:webHidden/>
              </w:rPr>
              <w:fldChar w:fldCharType="separate"/>
            </w:r>
            <w:r w:rsidR="00A11262">
              <w:rPr>
                <w:noProof/>
                <w:webHidden/>
              </w:rPr>
              <w:t>10</w:t>
            </w:r>
            <w:r w:rsidR="00A11262">
              <w:rPr>
                <w:noProof/>
                <w:webHidden/>
              </w:rPr>
              <w:fldChar w:fldCharType="end"/>
            </w:r>
          </w:hyperlink>
        </w:p>
        <w:p w14:paraId="32A2FD57" w14:textId="77777777" w:rsidR="00A11262" w:rsidRDefault="008019A6">
          <w:pPr>
            <w:pStyle w:val="IDC1"/>
            <w:rPr>
              <w:rFonts w:asciiTheme="minorHAnsi" w:eastAsiaTheme="minorEastAsia" w:hAnsiTheme="minorHAnsi" w:cstheme="minorBidi"/>
              <w:noProof/>
              <w:sz w:val="22"/>
              <w:szCs w:val="22"/>
            </w:rPr>
          </w:pPr>
          <w:hyperlink w:anchor="_Toc159847981" w:history="1">
            <w:r w:rsidR="00A11262" w:rsidRPr="00553E68">
              <w:rPr>
                <w:rStyle w:val="Enlla"/>
                <w:b/>
                <w:noProof/>
              </w:rPr>
              <w:t>4.</w:t>
            </w:r>
            <w:r w:rsidR="00A11262">
              <w:rPr>
                <w:rFonts w:asciiTheme="minorHAnsi" w:eastAsiaTheme="minorEastAsia" w:hAnsiTheme="minorHAnsi" w:cstheme="minorBidi"/>
                <w:noProof/>
                <w:sz w:val="22"/>
                <w:szCs w:val="22"/>
              </w:rPr>
              <w:tab/>
            </w:r>
            <w:r w:rsidR="00A11262" w:rsidRPr="00553E68">
              <w:rPr>
                <w:rStyle w:val="Enlla"/>
                <w:noProof/>
              </w:rPr>
              <w:t>Òrgan de contractació i perfil de contractant</w:t>
            </w:r>
            <w:r w:rsidR="00A11262">
              <w:rPr>
                <w:noProof/>
                <w:webHidden/>
              </w:rPr>
              <w:tab/>
            </w:r>
            <w:r w:rsidR="00A11262">
              <w:rPr>
                <w:noProof/>
                <w:webHidden/>
              </w:rPr>
              <w:fldChar w:fldCharType="begin"/>
            </w:r>
            <w:r w:rsidR="00A11262">
              <w:rPr>
                <w:noProof/>
                <w:webHidden/>
              </w:rPr>
              <w:instrText xml:space="preserve"> PAGEREF _Toc159847981 \h </w:instrText>
            </w:r>
            <w:r w:rsidR="00A11262">
              <w:rPr>
                <w:noProof/>
                <w:webHidden/>
              </w:rPr>
            </w:r>
            <w:r w:rsidR="00A11262">
              <w:rPr>
                <w:noProof/>
                <w:webHidden/>
              </w:rPr>
              <w:fldChar w:fldCharType="separate"/>
            </w:r>
            <w:r w:rsidR="00A11262">
              <w:rPr>
                <w:noProof/>
                <w:webHidden/>
              </w:rPr>
              <w:t>10</w:t>
            </w:r>
            <w:r w:rsidR="00A11262">
              <w:rPr>
                <w:noProof/>
                <w:webHidden/>
              </w:rPr>
              <w:fldChar w:fldCharType="end"/>
            </w:r>
          </w:hyperlink>
        </w:p>
        <w:p w14:paraId="31DDC3C1" w14:textId="77777777" w:rsidR="00A11262" w:rsidRDefault="008019A6">
          <w:pPr>
            <w:pStyle w:val="IDC1"/>
            <w:rPr>
              <w:rFonts w:asciiTheme="minorHAnsi" w:eastAsiaTheme="minorEastAsia" w:hAnsiTheme="minorHAnsi" w:cstheme="minorBidi"/>
              <w:noProof/>
              <w:sz w:val="22"/>
              <w:szCs w:val="22"/>
            </w:rPr>
          </w:pPr>
          <w:hyperlink w:anchor="_Toc159847982" w:history="1">
            <w:r w:rsidR="00A11262" w:rsidRPr="00553E68">
              <w:rPr>
                <w:rStyle w:val="Enlla"/>
                <w:b/>
                <w:noProof/>
              </w:rPr>
              <w:t>5.</w:t>
            </w:r>
            <w:r w:rsidR="00A11262">
              <w:rPr>
                <w:rFonts w:asciiTheme="minorHAnsi" w:eastAsiaTheme="minorEastAsia" w:hAnsiTheme="minorHAnsi" w:cstheme="minorBidi"/>
                <w:noProof/>
                <w:sz w:val="22"/>
                <w:szCs w:val="22"/>
              </w:rPr>
              <w:tab/>
            </w:r>
            <w:r w:rsidR="00A11262" w:rsidRPr="00553E68">
              <w:rPr>
                <w:rStyle w:val="Enlla"/>
                <w:noProof/>
              </w:rPr>
              <w:t>Expedient de contractació i procediment d'adjudicació</w:t>
            </w:r>
            <w:r w:rsidR="00A11262">
              <w:rPr>
                <w:noProof/>
                <w:webHidden/>
              </w:rPr>
              <w:tab/>
            </w:r>
            <w:r w:rsidR="00A11262">
              <w:rPr>
                <w:noProof/>
                <w:webHidden/>
              </w:rPr>
              <w:fldChar w:fldCharType="begin"/>
            </w:r>
            <w:r w:rsidR="00A11262">
              <w:rPr>
                <w:noProof/>
                <w:webHidden/>
              </w:rPr>
              <w:instrText xml:space="preserve"> PAGEREF _Toc159847982 \h </w:instrText>
            </w:r>
            <w:r w:rsidR="00A11262">
              <w:rPr>
                <w:noProof/>
                <w:webHidden/>
              </w:rPr>
            </w:r>
            <w:r w:rsidR="00A11262">
              <w:rPr>
                <w:noProof/>
                <w:webHidden/>
              </w:rPr>
              <w:fldChar w:fldCharType="separate"/>
            </w:r>
            <w:r w:rsidR="00A11262">
              <w:rPr>
                <w:noProof/>
                <w:webHidden/>
              </w:rPr>
              <w:t>10</w:t>
            </w:r>
            <w:r w:rsidR="00A11262">
              <w:rPr>
                <w:noProof/>
                <w:webHidden/>
              </w:rPr>
              <w:fldChar w:fldCharType="end"/>
            </w:r>
          </w:hyperlink>
        </w:p>
        <w:p w14:paraId="23AB9217" w14:textId="77777777" w:rsidR="00A11262" w:rsidRDefault="008019A6">
          <w:pPr>
            <w:pStyle w:val="IDC1"/>
            <w:rPr>
              <w:rFonts w:asciiTheme="minorHAnsi" w:eastAsiaTheme="minorEastAsia" w:hAnsiTheme="minorHAnsi" w:cstheme="minorBidi"/>
              <w:noProof/>
              <w:sz w:val="22"/>
              <w:szCs w:val="22"/>
            </w:rPr>
          </w:pPr>
          <w:hyperlink w:anchor="_Toc159847983" w:history="1">
            <w:r w:rsidR="00A11262" w:rsidRPr="00553E68">
              <w:rPr>
                <w:rStyle w:val="Enlla"/>
                <w:b/>
                <w:noProof/>
              </w:rPr>
              <w:t>6.</w:t>
            </w:r>
            <w:r w:rsidR="00A11262">
              <w:rPr>
                <w:rFonts w:asciiTheme="minorHAnsi" w:eastAsiaTheme="minorEastAsia" w:hAnsiTheme="minorHAnsi" w:cstheme="minorBidi"/>
                <w:noProof/>
                <w:sz w:val="22"/>
                <w:szCs w:val="22"/>
              </w:rPr>
              <w:tab/>
            </w:r>
            <w:r w:rsidR="00A11262" w:rsidRPr="00553E68">
              <w:rPr>
                <w:rStyle w:val="Enlla"/>
                <w:noProof/>
              </w:rPr>
              <w:t>Publicitat de la licitació</w:t>
            </w:r>
            <w:r w:rsidR="00A11262">
              <w:rPr>
                <w:noProof/>
                <w:webHidden/>
              </w:rPr>
              <w:tab/>
            </w:r>
            <w:r w:rsidR="00A11262">
              <w:rPr>
                <w:noProof/>
                <w:webHidden/>
              </w:rPr>
              <w:fldChar w:fldCharType="begin"/>
            </w:r>
            <w:r w:rsidR="00A11262">
              <w:rPr>
                <w:noProof/>
                <w:webHidden/>
              </w:rPr>
              <w:instrText xml:space="preserve"> PAGEREF _Toc159847983 \h </w:instrText>
            </w:r>
            <w:r w:rsidR="00A11262">
              <w:rPr>
                <w:noProof/>
                <w:webHidden/>
              </w:rPr>
            </w:r>
            <w:r w:rsidR="00A11262">
              <w:rPr>
                <w:noProof/>
                <w:webHidden/>
              </w:rPr>
              <w:fldChar w:fldCharType="separate"/>
            </w:r>
            <w:r w:rsidR="00A11262">
              <w:rPr>
                <w:noProof/>
                <w:webHidden/>
              </w:rPr>
              <w:t>11</w:t>
            </w:r>
            <w:r w:rsidR="00A11262">
              <w:rPr>
                <w:noProof/>
                <w:webHidden/>
              </w:rPr>
              <w:fldChar w:fldCharType="end"/>
            </w:r>
          </w:hyperlink>
        </w:p>
        <w:p w14:paraId="08104112" w14:textId="77777777" w:rsidR="00A11262" w:rsidRDefault="008019A6">
          <w:pPr>
            <w:pStyle w:val="IDC1"/>
            <w:rPr>
              <w:rFonts w:asciiTheme="minorHAnsi" w:eastAsiaTheme="minorEastAsia" w:hAnsiTheme="minorHAnsi" w:cstheme="minorBidi"/>
              <w:noProof/>
              <w:sz w:val="22"/>
              <w:szCs w:val="22"/>
            </w:rPr>
          </w:pPr>
          <w:hyperlink w:anchor="_Toc159847984" w:history="1">
            <w:r w:rsidR="00A11262" w:rsidRPr="00553E68">
              <w:rPr>
                <w:rStyle w:val="Enlla"/>
                <w:b/>
                <w:noProof/>
              </w:rPr>
              <w:t>7.</w:t>
            </w:r>
            <w:r w:rsidR="00A11262">
              <w:rPr>
                <w:rFonts w:asciiTheme="minorHAnsi" w:eastAsiaTheme="minorEastAsia" w:hAnsiTheme="minorHAnsi" w:cstheme="minorBidi"/>
                <w:noProof/>
                <w:sz w:val="22"/>
                <w:szCs w:val="22"/>
              </w:rPr>
              <w:tab/>
            </w:r>
            <w:r w:rsidR="00A11262" w:rsidRPr="00553E68">
              <w:rPr>
                <w:rStyle w:val="Enlla"/>
                <w:noProof/>
              </w:rPr>
              <w:t>Requisits de capacitat i solvència</w:t>
            </w:r>
            <w:r w:rsidR="00A11262">
              <w:rPr>
                <w:noProof/>
                <w:webHidden/>
              </w:rPr>
              <w:tab/>
            </w:r>
            <w:r w:rsidR="00A11262">
              <w:rPr>
                <w:noProof/>
                <w:webHidden/>
              </w:rPr>
              <w:fldChar w:fldCharType="begin"/>
            </w:r>
            <w:r w:rsidR="00A11262">
              <w:rPr>
                <w:noProof/>
                <w:webHidden/>
              </w:rPr>
              <w:instrText xml:space="preserve"> PAGEREF _Toc159847984 \h </w:instrText>
            </w:r>
            <w:r w:rsidR="00A11262">
              <w:rPr>
                <w:noProof/>
                <w:webHidden/>
              </w:rPr>
            </w:r>
            <w:r w:rsidR="00A11262">
              <w:rPr>
                <w:noProof/>
                <w:webHidden/>
              </w:rPr>
              <w:fldChar w:fldCharType="separate"/>
            </w:r>
            <w:r w:rsidR="00A11262">
              <w:rPr>
                <w:noProof/>
                <w:webHidden/>
              </w:rPr>
              <w:t>11</w:t>
            </w:r>
            <w:r w:rsidR="00A11262">
              <w:rPr>
                <w:noProof/>
                <w:webHidden/>
              </w:rPr>
              <w:fldChar w:fldCharType="end"/>
            </w:r>
          </w:hyperlink>
        </w:p>
        <w:p w14:paraId="729CF24E" w14:textId="77777777" w:rsidR="00A11262" w:rsidRDefault="008019A6">
          <w:pPr>
            <w:pStyle w:val="IDC1"/>
            <w:rPr>
              <w:rFonts w:asciiTheme="minorHAnsi" w:eastAsiaTheme="minorEastAsia" w:hAnsiTheme="minorHAnsi" w:cstheme="minorBidi"/>
              <w:noProof/>
              <w:sz w:val="22"/>
              <w:szCs w:val="22"/>
            </w:rPr>
          </w:pPr>
          <w:hyperlink w:anchor="_Toc159847985" w:history="1">
            <w:r w:rsidR="00A11262" w:rsidRPr="00553E68">
              <w:rPr>
                <w:rStyle w:val="Enlla"/>
                <w:b/>
                <w:noProof/>
              </w:rPr>
              <w:t>8.</w:t>
            </w:r>
            <w:r w:rsidR="00A11262">
              <w:rPr>
                <w:rFonts w:asciiTheme="minorHAnsi" w:eastAsiaTheme="minorEastAsia" w:hAnsiTheme="minorHAnsi" w:cstheme="minorBidi"/>
                <w:noProof/>
                <w:sz w:val="22"/>
                <w:szCs w:val="22"/>
              </w:rPr>
              <w:tab/>
            </w:r>
            <w:r w:rsidR="00A11262" w:rsidRPr="00553E68">
              <w:rPr>
                <w:rStyle w:val="Enlla"/>
                <w:noProof/>
              </w:rPr>
              <w:t>Documentació a presentar per les licitadores</w:t>
            </w:r>
            <w:r w:rsidR="00A11262">
              <w:rPr>
                <w:noProof/>
                <w:webHidden/>
              </w:rPr>
              <w:tab/>
            </w:r>
            <w:r w:rsidR="00A11262">
              <w:rPr>
                <w:noProof/>
                <w:webHidden/>
              </w:rPr>
              <w:fldChar w:fldCharType="begin"/>
            </w:r>
            <w:r w:rsidR="00A11262">
              <w:rPr>
                <w:noProof/>
                <w:webHidden/>
              </w:rPr>
              <w:instrText xml:space="preserve"> PAGEREF _Toc159847985 \h </w:instrText>
            </w:r>
            <w:r w:rsidR="00A11262">
              <w:rPr>
                <w:noProof/>
                <w:webHidden/>
              </w:rPr>
            </w:r>
            <w:r w:rsidR="00A11262">
              <w:rPr>
                <w:noProof/>
                <w:webHidden/>
              </w:rPr>
              <w:fldChar w:fldCharType="separate"/>
            </w:r>
            <w:r w:rsidR="00A11262">
              <w:rPr>
                <w:noProof/>
                <w:webHidden/>
              </w:rPr>
              <w:t>17</w:t>
            </w:r>
            <w:r w:rsidR="00A11262">
              <w:rPr>
                <w:noProof/>
                <w:webHidden/>
              </w:rPr>
              <w:fldChar w:fldCharType="end"/>
            </w:r>
          </w:hyperlink>
        </w:p>
        <w:p w14:paraId="0A087EF8" w14:textId="77777777" w:rsidR="00A11262" w:rsidRDefault="008019A6">
          <w:pPr>
            <w:pStyle w:val="IDC1"/>
            <w:rPr>
              <w:rFonts w:asciiTheme="minorHAnsi" w:eastAsiaTheme="minorEastAsia" w:hAnsiTheme="minorHAnsi" w:cstheme="minorBidi"/>
              <w:noProof/>
              <w:sz w:val="22"/>
              <w:szCs w:val="22"/>
            </w:rPr>
          </w:pPr>
          <w:hyperlink w:anchor="_Toc159847986" w:history="1">
            <w:r w:rsidR="00A11262" w:rsidRPr="00553E68">
              <w:rPr>
                <w:rStyle w:val="Enlla"/>
                <w:b/>
                <w:noProof/>
              </w:rPr>
              <w:t>9.</w:t>
            </w:r>
            <w:r w:rsidR="00A11262">
              <w:rPr>
                <w:rFonts w:asciiTheme="minorHAnsi" w:eastAsiaTheme="minorEastAsia" w:hAnsiTheme="minorHAnsi" w:cstheme="minorBidi"/>
                <w:noProof/>
                <w:sz w:val="22"/>
                <w:szCs w:val="22"/>
              </w:rPr>
              <w:tab/>
            </w:r>
            <w:r w:rsidR="00A11262" w:rsidRPr="00553E68">
              <w:rPr>
                <w:rStyle w:val="Enlla"/>
                <w:noProof/>
              </w:rPr>
              <w:t>Termini per a la presentació electrònica de la documentació i de les proposicions</w:t>
            </w:r>
            <w:r w:rsidR="00A11262">
              <w:rPr>
                <w:noProof/>
                <w:webHidden/>
              </w:rPr>
              <w:tab/>
            </w:r>
            <w:r w:rsidR="00A11262">
              <w:rPr>
                <w:noProof/>
                <w:webHidden/>
              </w:rPr>
              <w:fldChar w:fldCharType="begin"/>
            </w:r>
            <w:r w:rsidR="00A11262">
              <w:rPr>
                <w:noProof/>
                <w:webHidden/>
              </w:rPr>
              <w:instrText xml:space="preserve"> PAGEREF _Toc159847986 \h </w:instrText>
            </w:r>
            <w:r w:rsidR="00A11262">
              <w:rPr>
                <w:noProof/>
                <w:webHidden/>
              </w:rPr>
            </w:r>
            <w:r w:rsidR="00A11262">
              <w:rPr>
                <w:noProof/>
                <w:webHidden/>
              </w:rPr>
              <w:fldChar w:fldCharType="separate"/>
            </w:r>
            <w:r w:rsidR="00A11262">
              <w:rPr>
                <w:noProof/>
                <w:webHidden/>
              </w:rPr>
              <w:t>21</w:t>
            </w:r>
            <w:r w:rsidR="00A11262">
              <w:rPr>
                <w:noProof/>
                <w:webHidden/>
              </w:rPr>
              <w:fldChar w:fldCharType="end"/>
            </w:r>
          </w:hyperlink>
        </w:p>
        <w:p w14:paraId="02FBA17A" w14:textId="77777777" w:rsidR="00A11262" w:rsidRDefault="008019A6">
          <w:pPr>
            <w:pStyle w:val="IDC1"/>
            <w:rPr>
              <w:rFonts w:asciiTheme="minorHAnsi" w:eastAsiaTheme="minorEastAsia" w:hAnsiTheme="minorHAnsi" w:cstheme="minorBidi"/>
              <w:noProof/>
              <w:sz w:val="22"/>
              <w:szCs w:val="22"/>
            </w:rPr>
          </w:pPr>
          <w:hyperlink w:anchor="_Toc159847987" w:history="1">
            <w:r w:rsidR="00A11262" w:rsidRPr="00553E68">
              <w:rPr>
                <w:rStyle w:val="Enlla"/>
                <w:b/>
                <w:noProof/>
              </w:rPr>
              <w:t>10.</w:t>
            </w:r>
            <w:r w:rsidR="00A11262">
              <w:rPr>
                <w:rFonts w:asciiTheme="minorHAnsi" w:eastAsiaTheme="minorEastAsia" w:hAnsiTheme="minorHAnsi" w:cstheme="minorBidi"/>
                <w:noProof/>
                <w:sz w:val="22"/>
                <w:szCs w:val="22"/>
              </w:rPr>
              <w:tab/>
            </w:r>
            <w:r w:rsidR="00A11262" w:rsidRPr="00553E68">
              <w:rPr>
                <w:rStyle w:val="Enlla"/>
                <w:noProof/>
              </w:rPr>
              <w:t>Criteris de valoració de les ofertes</w:t>
            </w:r>
            <w:r w:rsidR="00A11262">
              <w:rPr>
                <w:noProof/>
                <w:webHidden/>
              </w:rPr>
              <w:tab/>
            </w:r>
            <w:r w:rsidR="00A11262">
              <w:rPr>
                <w:noProof/>
                <w:webHidden/>
              </w:rPr>
              <w:fldChar w:fldCharType="begin"/>
            </w:r>
            <w:r w:rsidR="00A11262">
              <w:rPr>
                <w:noProof/>
                <w:webHidden/>
              </w:rPr>
              <w:instrText xml:space="preserve"> PAGEREF _Toc159847987 \h </w:instrText>
            </w:r>
            <w:r w:rsidR="00A11262">
              <w:rPr>
                <w:noProof/>
                <w:webHidden/>
              </w:rPr>
            </w:r>
            <w:r w:rsidR="00A11262">
              <w:rPr>
                <w:noProof/>
                <w:webHidden/>
              </w:rPr>
              <w:fldChar w:fldCharType="separate"/>
            </w:r>
            <w:r w:rsidR="00A11262">
              <w:rPr>
                <w:noProof/>
                <w:webHidden/>
              </w:rPr>
              <w:t>24</w:t>
            </w:r>
            <w:r w:rsidR="00A11262">
              <w:rPr>
                <w:noProof/>
                <w:webHidden/>
              </w:rPr>
              <w:fldChar w:fldCharType="end"/>
            </w:r>
          </w:hyperlink>
        </w:p>
        <w:p w14:paraId="0A6E6D56" w14:textId="77777777" w:rsidR="00A11262" w:rsidRDefault="008019A6">
          <w:pPr>
            <w:pStyle w:val="IDC1"/>
            <w:rPr>
              <w:rFonts w:asciiTheme="minorHAnsi" w:eastAsiaTheme="minorEastAsia" w:hAnsiTheme="minorHAnsi" w:cstheme="minorBidi"/>
              <w:noProof/>
              <w:sz w:val="22"/>
              <w:szCs w:val="22"/>
            </w:rPr>
          </w:pPr>
          <w:hyperlink w:anchor="_Toc159847988" w:history="1">
            <w:r w:rsidR="00A11262" w:rsidRPr="00553E68">
              <w:rPr>
                <w:rStyle w:val="Enlla"/>
                <w:b/>
                <w:noProof/>
              </w:rPr>
              <w:t>11.</w:t>
            </w:r>
            <w:r w:rsidR="00A11262">
              <w:rPr>
                <w:rFonts w:asciiTheme="minorHAnsi" w:eastAsiaTheme="minorEastAsia" w:hAnsiTheme="minorHAnsi" w:cstheme="minorBidi"/>
                <w:noProof/>
                <w:sz w:val="22"/>
                <w:szCs w:val="22"/>
              </w:rPr>
              <w:tab/>
            </w:r>
            <w:r w:rsidR="00A11262" w:rsidRPr="00553E68">
              <w:rPr>
                <w:rStyle w:val="Enlla"/>
                <w:noProof/>
              </w:rPr>
              <w:t>Mesa de contractació</w:t>
            </w:r>
            <w:r w:rsidR="00A11262" w:rsidRPr="00553E68">
              <w:rPr>
                <w:rStyle w:val="Enlla"/>
                <w:noProof/>
                <w:highlight w:val="lightGray"/>
              </w:rPr>
              <w:t xml:space="preserve"> i organisme tècnic especialitzat</w:t>
            </w:r>
            <w:r w:rsidR="00A11262">
              <w:rPr>
                <w:noProof/>
                <w:webHidden/>
              </w:rPr>
              <w:tab/>
            </w:r>
            <w:r w:rsidR="00A11262">
              <w:rPr>
                <w:noProof/>
                <w:webHidden/>
              </w:rPr>
              <w:fldChar w:fldCharType="begin"/>
            </w:r>
            <w:r w:rsidR="00A11262">
              <w:rPr>
                <w:noProof/>
                <w:webHidden/>
              </w:rPr>
              <w:instrText xml:space="preserve"> PAGEREF _Toc159847988 \h </w:instrText>
            </w:r>
            <w:r w:rsidR="00A11262">
              <w:rPr>
                <w:noProof/>
                <w:webHidden/>
              </w:rPr>
            </w:r>
            <w:r w:rsidR="00A11262">
              <w:rPr>
                <w:noProof/>
                <w:webHidden/>
              </w:rPr>
              <w:fldChar w:fldCharType="separate"/>
            </w:r>
            <w:r w:rsidR="00A11262">
              <w:rPr>
                <w:noProof/>
                <w:webHidden/>
              </w:rPr>
              <w:t>35</w:t>
            </w:r>
            <w:r w:rsidR="00A11262">
              <w:rPr>
                <w:noProof/>
                <w:webHidden/>
              </w:rPr>
              <w:fldChar w:fldCharType="end"/>
            </w:r>
          </w:hyperlink>
        </w:p>
        <w:p w14:paraId="49652F92" w14:textId="77777777" w:rsidR="00A11262" w:rsidRDefault="008019A6">
          <w:pPr>
            <w:pStyle w:val="IDC1"/>
            <w:rPr>
              <w:rFonts w:asciiTheme="minorHAnsi" w:eastAsiaTheme="minorEastAsia" w:hAnsiTheme="minorHAnsi" w:cstheme="minorBidi"/>
              <w:noProof/>
              <w:sz w:val="22"/>
              <w:szCs w:val="22"/>
            </w:rPr>
          </w:pPr>
          <w:hyperlink w:anchor="_Toc159847989" w:history="1">
            <w:r w:rsidR="00A11262" w:rsidRPr="00553E68">
              <w:rPr>
                <w:rStyle w:val="Enlla"/>
                <w:b/>
                <w:noProof/>
              </w:rPr>
              <w:t>12.</w:t>
            </w:r>
            <w:r w:rsidR="00A11262">
              <w:rPr>
                <w:rFonts w:asciiTheme="minorHAnsi" w:eastAsiaTheme="minorEastAsia" w:hAnsiTheme="minorHAnsi" w:cstheme="minorBidi"/>
                <w:noProof/>
                <w:sz w:val="22"/>
                <w:szCs w:val="22"/>
              </w:rPr>
              <w:tab/>
            </w:r>
            <w:r w:rsidR="00A11262" w:rsidRPr="00553E68">
              <w:rPr>
                <w:rStyle w:val="Enlla"/>
                <w:noProof/>
              </w:rPr>
              <w:t>Anàlisi de conflicte d’interès i obertura de les proposicions</w:t>
            </w:r>
            <w:r w:rsidR="00A11262">
              <w:rPr>
                <w:noProof/>
                <w:webHidden/>
              </w:rPr>
              <w:tab/>
            </w:r>
            <w:r w:rsidR="00A11262">
              <w:rPr>
                <w:noProof/>
                <w:webHidden/>
              </w:rPr>
              <w:fldChar w:fldCharType="begin"/>
            </w:r>
            <w:r w:rsidR="00A11262">
              <w:rPr>
                <w:noProof/>
                <w:webHidden/>
              </w:rPr>
              <w:instrText xml:space="preserve"> PAGEREF _Toc159847989 \h </w:instrText>
            </w:r>
            <w:r w:rsidR="00A11262">
              <w:rPr>
                <w:noProof/>
                <w:webHidden/>
              </w:rPr>
            </w:r>
            <w:r w:rsidR="00A11262">
              <w:rPr>
                <w:noProof/>
                <w:webHidden/>
              </w:rPr>
              <w:fldChar w:fldCharType="separate"/>
            </w:r>
            <w:r w:rsidR="00A11262">
              <w:rPr>
                <w:noProof/>
                <w:webHidden/>
              </w:rPr>
              <w:t>36</w:t>
            </w:r>
            <w:r w:rsidR="00A11262">
              <w:rPr>
                <w:noProof/>
                <w:webHidden/>
              </w:rPr>
              <w:fldChar w:fldCharType="end"/>
            </w:r>
          </w:hyperlink>
        </w:p>
        <w:p w14:paraId="49DECEC5" w14:textId="77777777" w:rsidR="00A11262" w:rsidRDefault="008019A6">
          <w:pPr>
            <w:pStyle w:val="IDC1"/>
            <w:rPr>
              <w:rFonts w:asciiTheme="minorHAnsi" w:eastAsiaTheme="minorEastAsia" w:hAnsiTheme="minorHAnsi" w:cstheme="minorBidi"/>
              <w:noProof/>
              <w:sz w:val="22"/>
              <w:szCs w:val="22"/>
            </w:rPr>
          </w:pPr>
          <w:hyperlink w:anchor="_Toc159847990" w:history="1">
            <w:r w:rsidR="00A11262" w:rsidRPr="00553E68">
              <w:rPr>
                <w:rStyle w:val="Enlla"/>
                <w:b/>
                <w:noProof/>
              </w:rPr>
              <w:t>13.</w:t>
            </w:r>
            <w:r w:rsidR="00A11262">
              <w:rPr>
                <w:rFonts w:asciiTheme="minorHAnsi" w:eastAsiaTheme="minorEastAsia" w:hAnsiTheme="minorHAnsi" w:cstheme="minorBidi"/>
                <w:noProof/>
                <w:sz w:val="22"/>
                <w:szCs w:val="22"/>
              </w:rPr>
              <w:tab/>
            </w:r>
            <w:r w:rsidR="00A11262" w:rsidRPr="00553E68">
              <w:rPr>
                <w:rStyle w:val="Enlla"/>
                <w:noProof/>
              </w:rPr>
              <w:t>Adjudicació del contracte i documentació a presentar per l’adjudicació</w:t>
            </w:r>
            <w:r w:rsidR="00A11262">
              <w:rPr>
                <w:noProof/>
                <w:webHidden/>
              </w:rPr>
              <w:tab/>
            </w:r>
            <w:r w:rsidR="00A11262">
              <w:rPr>
                <w:noProof/>
                <w:webHidden/>
              </w:rPr>
              <w:fldChar w:fldCharType="begin"/>
            </w:r>
            <w:r w:rsidR="00A11262">
              <w:rPr>
                <w:noProof/>
                <w:webHidden/>
              </w:rPr>
              <w:instrText xml:space="preserve"> PAGEREF _Toc159847990 \h </w:instrText>
            </w:r>
            <w:r w:rsidR="00A11262">
              <w:rPr>
                <w:noProof/>
                <w:webHidden/>
              </w:rPr>
            </w:r>
            <w:r w:rsidR="00A11262">
              <w:rPr>
                <w:noProof/>
                <w:webHidden/>
              </w:rPr>
              <w:fldChar w:fldCharType="separate"/>
            </w:r>
            <w:r w:rsidR="00A11262">
              <w:rPr>
                <w:noProof/>
                <w:webHidden/>
              </w:rPr>
              <w:t>37</w:t>
            </w:r>
            <w:r w:rsidR="00A11262">
              <w:rPr>
                <w:noProof/>
                <w:webHidden/>
              </w:rPr>
              <w:fldChar w:fldCharType="end"/>
            </w:r>
          </w:hyperlink>
        </w:p>
        <w:p w14:paraId="03AF24DA" w14:textId="77777777" w:rsidR="00A11262" w:rsidRDefault="008019A6">
          <w:pPr>
            <w:pStyle w:val="IDC1"/>
            <w:rPr>
              <w:rFonts w:asciiTheme="minorHAnsi" w:eastAsiaTheme="minorEastAsia" w:hAnsiTheme="minorHAnsi" w:cstheme="minorBidi"/>
              <w:noProof/>
              <w:sz w:val="22"/>
              <w:szCs w:val="22"/>
            </w:rPr>
          </w:pPr>
          <w:hyperlink w:anchor="_Toc159847991" w:history="1">
            <w:r w:rsidR="00A11262" w:rsidRPr="00553E68">
              <w:rPr>
                <w:rStyle w:val="Enlla"/>
                <w:b/>
                <w:noProof/>
              </w:rPr>
              <w:t>14.</w:t>
            </w:r>
            <w:r w:rsidR="00A11262">
              <w:rPr>
                <w:rFonts w:asciiTheme="minorHAnsi" w:eastAsiaTheme="minorEastAsia" w:hAnsiTheme="minorHAnsi" w:cstheme="minorBidi"/>
                <w:noProof/>
                <w:sz w:val="22"/>
                <w:szCs w:val="22"/>
              </w:rPr>
              <w:tab/>
            </w:r>
            <w:r w:rsidR="00A11262" w:rsidRPr="00553E68">
              <w:rPr>
                <w:rStyle w:val="Enlla"/>
                <w:noProof/>
              </w:rPr>
              <w:t>Garantia definitiva</w:t>
            </w:r>
            <w:r w:rsidR="00A11262">
              <w:rPr>
                <w:noProof/>
                <w:webHidden/>
              </w:rPr>
              <w:tab/>
            </w:r>
            <w:r w:rsidR="00A11262">
              <w:rPr>
                <w:noProof/>
                <w:webHidden/>
              </w:rPr>
              <w:fldChar w:fldCharType="begin"/>
            </w:r>
            <w:r w:rsidR="00A11262">
              <w:rPr>
                <w:noProof/>
                <w:webHidden/>
              </w:rPr>
              <w:instrText xml:space="preserve"> PAGEREF _Toc159847991 \h </w:instrText>
            </w:r>
            <w:r w:rsidR="00A11262">
              <w:rPr>
                <w:noProof/>
                <w:webHidden/>
              </w:rPr>
            </w:r>
            <w:r w:rsidR="00A11262">
              <w:rPr>
                <w:noProof/>
                <w:webHidden/>
              </w:rPr>
              <w:fldChar w:fldCharType="separate"/>
            </w:r>
            <w:r w:rsidR="00A11262">
              <w:rPr>
                <w:noProof/>
                <w:webHidden/>
              </w:rPr>
              <w:t>41</w:t>
            </w:r>
            <w:r w:rsidR="00A11262">
              <w:rPr>
                <w:noProof/>
                <w:webHidden/>
              </w:rPr>
              <w:fldChar w:fldCharType="end"/>
            </w:r>
          </w:hyperlink>
        </w:p>
        <w:p w14:paraId="71256508" w14:textId="77777777" w:rsidR="00A11262" w:rsidRDefault="008019A6">
          <w:pPr>
            <w:pStyle w:val="IDC1"/>
            <w:rPr>
              <w:rFonts w:asciiTheme="minorHAnsi" w:eastAsiaTheme="minorEastAsia" w:hAnsiTheme="minorHAnsi" w:cstheme="minorBidi"/>
              <w:noProof/>
              <w:sz w:val="22"/>
              <w:szCs w:val="22"/>
            </w:rPr>
          </w:pPr>
          <w:hyperlink w:anchor="_Toc159847992" w:history="1">
            <w:r w:rsidR="00A11262" w:rsidRPr="00553E68">
              <w:rPr>
                <w:rStyle w:val="Enlla"/>
                <w:b/>
                <w:noProof/>
              </w:rPr>
              <w:t>15.</w:t>
            </w:r>
            <w:r w:rsidR="00A11262">
              <w:rPr>
                <w:rFonts w:asciiTheme="minorHAnsi" w:eastAsiaTheme="minorEastAsia" w:hAnsiTheme="minorHAnsi" w:cstheme="minorBidi"/>
                <w:noProof/>
                <w:sz w:val="22"/>
                <w:szCs w:val="22"/>
              </w:rPr>
              <w:tab/>
            </w:r>
            <w:r w:rsidR="00A11262" w:rsidRPr="00553E68">
              <w:rPr>
                <w:rStyle w:val="Enlla"/>
                <w:noProof/>
              </w:rPr>
              <w:t>Notificació de l’adjudicació i formalització del contracte</w:t>
            </w:r>
            <w:r w:rsidR="00A11262">
              <w:rPr>
                <w:noProof/>
                <w:webHidden/>
              </w:rPr>
              <w:tab/>
            </w:r>
            <w:r w:rsidR="00A11262">
              <w:rPr>
                <w:noProof/>
                <w:webHidden/>
              </w:rPr>
              <w:fldChar w:fldCharType="begin"/>
            </w:r>
            <w:r w:rsidR="00A11262">
              <w:rPr>
                <w:noProof/>
                <w:webHidden/>
              </w:rPr>
              <w:instrText xml:space="preserve"> PAGEREF _Toc159847992 \h </w:instrText>
            </w:r>
            <w:r w:rsidR="00A11262">
              <w:rPr>
                <w:noProof/>
                <w:webHidden/>
              </w:rPr>
            </w:r>
            <w:r w:rsidR="00A11262">
              <w:rPr>
                <w:noProof/>
                <w:webHidden/>
              </w:rPr>
              <w:fldChar w:fldCharType="separate"/>
            </w:r>
            <w:r w:rsidR="00A11262">
              <w:rPr>
                <w:noProof/>
                <w:webHidden/>
              </w:rPr>
              <w:t>42</w:t>
            </w:r>
            <w:r w:rsidR="00A11262">
              <w:rPr>
                <w:noProof/>
                <w:webHidden/>
              </w:rPr>
              <w:fldChar w:fldCharType="end"/>
            </w:r>
          </w:hyperlink>
        </w:p>
        <w:p w14:paraId="42A1D9B2" w14:textId="77777777" w:rsidR="00A11262" w:rsidRDefault="008019A6">
          <w:pPr>
            <w:pStyle w:val="IDC1"/>
            <w:rPr>
              <w:rFonts w:asciiTheme="minorHAnsi" w:eastAsiaTheme="minorEastAsia" w:hAnsiTheme="minorHAnsi" w:cstheme="minorBidi"/>
              <w:noProof/>
              <w:sz w:val="22"/>
              <w:szCs w:val="22"/>
            </w:rPr>
          </w:pPr>
          <w:hyperlink w:anchor="_Toc159847993" w:history="1">
            <w:r w:rsidR="00A11262" w:rsidRPr="00553E68">
              <w:rPr>
                <w:rStyle w:val="Enlla"/>
                <w:b/>
                <w:noProof/>
              </w:rPr>
              <w:t>16.</w:t>
            </w:r>
            <w:r w:rsidR="00A11262">
              <w:rPr>
                <w:rFonts w:asciiTheme="minorHAnsi" w:eastAsiaTheme="minorEastAsia" w:hAnsiTheme="minorHAnsi" w:cstheme="minorBidi"/>
                <w:noProof/>
                <w:sz w:val="22"/>
                <w:szCs w:val="22"/>
              </w:rPr>
              <w:tab/>
            </w:r>
            <w:r w:rsidR="00A11262" w:rsidRPr="00553E68">
              <w:rPr>
                <w:rStyle w:val="Enlla"/>
                <w:noProof/>
              </w:rPr>
              <w:t>Execució del contracte</w:t>
            </w:r>
            <w:r w:rsidR="00A11262">
              <w:rPr>
                <w:noProof/>
                <w:webHidden/>
              </w:rPr>
              <w:tab/>
            </w:r>
            <w:r w:rsidR="00A11262">
              <w:rPr>
                <w:noProof/>
                <w:webHidden/>
              </w:rPr>
              <w:fldChar w:fldCharType="begin"/>
            </w:r>
            <w:r w:rsidR="00A11262">
              <w:rPr>
                <w:noProof/>
                <w:webHidden/>
              </w:rPr>
              <w:instrText xml:space="preserve"> PAGEREF _Toc159847993 \h </w:instrText>
            </w:r>
            <w:r w:rsidR="00A11262">
              <w:rPr>
                <w:noProof/>
                <w:webHidden/>
              </w:rPr>
            </w:r>
            <w:r w:rsidR="00A11262">
              <w:rPr>
                <w:noProof/>
                <w:webHidden/>
              </w:rPr>
              <w:fldChar w:fldCharType="separate"/>
            </w:r>
            <w:r w:rsidR="00A11262">
              <w:rPr>
                <w:noProof/>
                <w:webHidden/>
              </w:rPr>
              <w:t>43</w:t>
            </w:r>
            <w:r w:rsidR="00A11262">
              <w:rPr>
                <w:noProof/>
                <w:webHidden/>
              </w:rPr>
              <w:fldChar w:fldCharType="end"/>
            </w:r>
          </w:hyperlink>
        </w:p>
        <w:p w14:paraId="562949D2" w14:textId="77777777" w:rsidR="00A11262" w:rsidRDefault="008019A6">
          <w:pPr>
            <w:pStyle w:val="IDC1"/>
            <w:rPr>
              <w:rFonts w:asciiTheme="minorHAnsi" w:eastAsiaTheme="minorEastAsia" w:hAnsiTheme="minorHAnsi" w:cstheme="minorBidi"/>
              <w:noProof/>
              <w:sz w:val="22"/>
              <w:szCs w:val="22"/>
            </w:rPr>
          </w:pPr>
          <w:hyperlink w:anchor="_Toc159847994" w:history="1">
            <w:r w:rsidR="00A11262" w:rsidRPr="00553E68">
              <w:rPr>
                <w:rStyle w:val="Enlla"/>
                <w:b/>
                <w:noProof/>
              </w:rPr>
              <w:t>17.</w:t>
            </w:r>
            <w:r w:rsidR="00A11262">
              <w:rPr>
                <w:rFonts w:asciiTheme="minorHAnsi" w:eastAsiaTheme="minorEastAsia" w:hAnsiTheme="minorHAnsi" w:cstheme="minorBidi"/>
                <w:noProof/>
                <w:sz w:val="22"/>
                <w:szCs w:val="22"/>
              </w:rPr>
              <w:tab/>
            </w:r>
            <w:r w:rsidR="00A11262" w:rsidRPr="00553E68">
              <w:rPr>
                <w:rStyle w:val="Enlla"/>
                <w:noProof/>
              </w:rPr>
              <w:t>Abonaments a la contractista</w:t>
            </w:r>
            <w:r w:rsidR="00A11262">
              <w:rPr>
                <w:noProof/>
                <w:webHidden/>
              </w:rPr>
              <w:tab/>
            </w:r>
            <w:r w:rsidR="00A11262">
              <w:rPr>
                <w:noProof/>
                <w:webHidden/>
              </w:rPr>
              <w:fldChar w:fldCharType="begin"/>
            </w:r>
            <w:r w:rsidR="00A11262">
              <w:rPr>
                <w:noProof/>
                <w:webHidden/>
              </w:rPr>
              <w:instrText xml:space="preserve"> PAGEREF _Toc159847994 \h </w:instrText>
            </w:r>
            <w:r w:rsidR="00A11262">
              <w:rPr>
                <w:noProof/>
                <w:webHidden/>
              </w:rPr>
            </w:r>
            <w:r w:rsidR="00A11262">
              <w:rPr>
                <w:noProof/>
                <w:webHidden/>
              </w:rPr>
              <w:fldChar w:fldCharType="separate"/>
            </w:r>
            <w:r w:rsidR="00A11262">
              <w:rPr>
                <w:noProof/>
                <w:webHidden/>
              </w:rPr>
              <w:t>44</w:t>
            </w:r>
            <w:r w:rsidR="00A11262">
              <w:rPr>
                <w:noProof/>
                <w:webHidden/>
              </w:rPr>
              <w:fldChar w:fldCharType="end"/>
            </w:r>
          </w:hyperlink>
        </w:p>
        <w:p w14:paraId="0901D40F" w14:textId="77777777" w:rsidR="00A11262" w:rsidRDefault="008019A6">
          <w:pPr>
            <w:pStyle w:val="IDC1"/>
            <w:rPr>
              <w:rFonts w:asciiTheme="minorHAnsi" w:eastAsiaTheme="minorEastAsia" w:hAnsiTheme="minorHAnsi" w:cstheme="minorBidi"/>
              <w:noProof/>
              <w:sz w:val="22"/>
              <w:szCs w:val="22"/>
            </w:rPr>
          </w:pPr>
          <w:hyperlink w:anchor="_Toc159847995" w:history="1">
            <w:r w:rsidR="00A11262" w:rsidRPr="00553E68">
              <w:rPr>
                <w:rStyle w:val="Enlla"/>
                <w:b/>
                <w:noProof/>
              </w:rPr>
              <w:t>18.</w:t>
            </w:r>
            <w:r w:rsidR="00A11262">
              <w:rPr>
                <w:rFonts w:asciiTheme="minorHAnsi" w:eastAsiaTheme="minorEastAsia" w:hAnsiTheme="minorHAnsi" w:cstheme="minorBidi"/>
                <w:noProof/>
                <w:sz w:val="22"/>
                <w:szCs w:val="22"/>
              </w:rPr>
              <w:tab/>
            </w:r>
            <w:r w:rsidR="00A11262" w:rsidRPr="00553E68">
              <w:rPr>
                <w:rStyle w:val="Enlla"/>
                <w:noProof/>
              </w:rPr>
              <w:t>Revisió de preus</w:t>
            </w:r>
            <w:r w:rsidR="00A11262">
              <w:rPr>
                <w:noProof/>
                <w:webHidden/>
              </w:rPr>
              <w:tab/>
            </w:r>
            <w:r w:rsidR="00A11262">
              <w:rPr>
                <w:noProof/>
                <w:webHidden/>
              </w:rPr>
              <w:fldChar w:fldCharType="begin"/>
            </w:r>
            <w:r w:rsidR="00A11262">
              <w:rPr>
                <w:noProof/>
                <w:webHidden/>
              </w:rPr>
              <w:instrText xml:space="preserve"> PAGEREF _Toc159847995 \h </w:instrText>
            </w:r>
            <w:r w:rsidR="00A11262">
              <w:rPr>
                <w:noProof/>
                <w:webHidden/>
              </w:rPr>
            </w:r>
            <w:r w:rsidR="00A11262">
              <w:rPr>
                <w:noProof/>
                <w:webHidden/>
              </w:rPr>
              <w:fldChar w:fldCharType="separate"/>
            </w:r>
            <w:r w:rsidR="00A11262">
              <w:rPr>
                <w:noProof/>
                <w:webHidden/>
              </w:rPr>
              <w:t>46</w:t>
            </w:r>
            <w:r w:rsidR="00A11262">
              <w:rPr>
                <w:noProof/>
                <w:webHidden/>
              </w:rPr>
              <w:fldChar w:fldCharType="end"/>
            </w:r>
          </w:hyperlink>
        </w:p>
        <w:p w14:paraId="263103F7" w14:textId="77777777" w:rsidR="00A11262" w:rsidRDefault="008019A6">
          <w:pPr>
            <w:pStyle w:val="IDC1"/>
            <w:rPr>
              <w:rFonts w:asciiTheme="minorHAnsi" w:eastAsiaTheme="minorEastAsia" w:hAnsiTheme="minorHAnsi" w:cstheme="minorBidi"/>
              <w:noProof/>
              <w:sz w:val="22"/>
              <w:szCs w:val="22"/>
            </w:rPr>
          </w:pPr>
          <w:hyperlink w:anchor="_Toc159847996" w:history="1">
            <w:r w:rsidR="00A11262" w:rsidRPr="00553E68">
              <w:rPr>
                <w:rStyle w:val="Enlla"/>
                <w:b/>
                <w:noProof/>
              </w:rPr>
              <w:t>19.</w:t>
            </w:r>
            <w:r w:rsidR="00A11262">
              <w:rPr>
                <w:rFonts w:asciiTheme="minorHAnsi" w:eastAsiaTheme="minorEastAsia" w:hAnsiTheme="minorHAnsi" w:cstheme="minorBidi"/>
                <w:noProof/>
                <w:sz w:val="22"/>
                <w:szCs w:val="22"/>
              </w:rPr>
              <w:tab/>
            </w:r>
            <w:r w:rsidR="00A11262" w:rsidRPr="00553E68">
              <w:rPr>
                <w:rStyle w:val="Enlla"/>
                <w:noProof/>
              </w:rPr>
              <w:t>Direcció i inspecció de l’execució del contracte</w:t>
            </w:r>
            <w:r w:rsidR="00A11262">
              <w:rPr>
                <w:noProof/>
                <w:webHidden/>
              </w:rPr>
              <w:tab/>
            </w:r>
            <w:r w:rsidR="00A11262">
              <w:rPr>
                <w:noProof/>
                <w:webHidden/>
              </w:rPr>
              <w:fldChar w:fldCharType="begin"/>
            </w:r>
            <w:r w:rsidR="00A11262">
              <w:rPr>
                <w:noProof/>
                <w:webHidden/>
              </w:rPr>
              <w:instrText xml:space="preserve"> PAGEREF _Toc159847996 \h </w:instrText>
            </w:r>
            <w:r w:rsidR="00A11262">
              <w:rPr>
                <w:noProof/>
                <w:webHidden/>
              </w:rPr>
            </w:r>
            <w:r w:rsidR="00A11262">
              <w:rPr>
                <w:noProof/>
                <w:webHidden/>
              </w:rPr>
              <w:fldChar w:fldCharType="separate"/>
            </w:r>
            <w:r w:rsidR="00A11262">
              <w:rPr>
                <w:noProof/>
                <w:webHidden/>
              </w:rPr>
              <w:t>47</w:t>
            </w:r>
            <w:r w:rsidR="00A11262">
              <w:rPr>
                <w:noProof/>
                <w:webHidden/>
              </w:rPr>
              <w:fldChar w:fldCharType="end"/>
            </w:r>
          </w:hyperlink>
        </w:p>
        <w:p w14:paraId="4171DD44" w14:textId="77777777" w:rsidR="00A11262" w:rsidRDefault="008019A6">
          <w:pPr>
            <w:pStyle w:val="IDC1"/>
            <w:rPr>
              <w:rFonts w:asciiTheme="minorHAnsi" w:eastAsiaTheme="minorEastAsia" w:hAnsiTheme="minorHAnsi" w:cstheme="minorBidi"/>
              <w:noProof/>
              <w:sz w:val="22"/>
              <w:szCs w:val="22"/>
            </w:rPr>
          </w:pPr>
          <w:hyperlink w:anchor="_Toc159847997" w:history="1">
            <w:r w:rsidR="00A11262" w:rsidRPr="00553E68">
              <w:rPr>
                <w:rStyle w:val="Enlla"/>
                <w:b/>
                <w:noProof/>
              </w:rPr>
              <w:t>20.</w:t>
            </w:r>
            <w:r w:rsidR="00A11262">
              <w:rPr>
                <w:rFonts w:asciiTheme="minorHAnsi" w:eastAsiaTheme="minorEastAsia" w:hAnsiTheme="minorHAnsi" w:cstheme="minorBidi"/>
                <w:noProof/>
                <w:sz w:val="22"/>
                <w:szCs w:val="22"/>
              </w:rPr>
              <w:tab/>
            </w:r>
            <w:r w:rsidR="00A11262" w:rsidRPr="00553E68">
              <w:rPr>
                <w:rStyle w:val="Enlla"/>
                <w:noProof/>
              </w:rPr>
              <w:t>Condicions especials i generals d’execució i obligacions de la contractista i les subcontractistes</w:t>
            </w:r>
            <w:r w:rsidR="00A11262">
              <w:rPr>
                <w:noProof/>
                <w:webHidden/>
              </w:rPr>
              <w:tab/>
            </w:r>
            <w:r w:rsidR="00A11262">
              <w:rPr>
                <w:noProof/>
                <w:webHidden/>
              </w:rPr>
              <w:fldChar w:fldCharType="begin"/>
            </w:r>
            <w:r w:rsidR="00A11262">
              <w:rPr>
                <w:noProof/>
                <w:webHidden/>
              </w:rPr>
              <w:instrText xml:space="preserve"> PAGEREF _Toc159847997 \h </w:instrText>
            </w:r>
            <w:r w:rsidR="00A11262">
              <w:rPr>
                <w:noProof/>
                <w:webHidden/>
              </w:rPr>
            </w:r>
            <w:r w:rsidR="00A11262">
              <w:rPr>
                <w:noProof/>
                <w:webHidden/>
              </w:rPr>
              <w:fldChar w:fldCharType="separate"/>
            </w:r>
            <w:r w:rsidR="00A11262">
              <w:rPr>
                <w:noProof/>
                <w:webHidden/>
              </w:rPr>
              <w:t>48</w:t>
            </w:r>
            <w:r w:rsidR="00A11262">
              <w:rPr>
                <w:noProof/>
                <w:webHidden/>
              </w:rPr>
              <w:fldChar w:fldCharType="end"/>
            </w:r>
          </w:hyperlink>
        </w:p>
        <w:p w14:paraId="48425EEE" w14:textId="77777777" w:rsidR="00A11262" w:rsidRDefault="008019A6">
          <w:pPr>
            <w:pStyle w:val="IDC1"/>
            <w:rPr>
              <w:rFonts w:asciiTheme="minorHAnsi" w:eastAsiaTheme="minorEastAsia" w:hAnsiTheme="minorHAnsi" w:cstheme="minorBidi"/>
              <w:noProof/>
              <w:sz w:val="22"/>
              <w:szCs w:val="22"/>
            </w:rPr>
          </w:pPr>
          <w:hyperlink w:anchor="_Toc159847998" w:history="1">
            <w:r w:rsidR="00A11262" w:rsidRPr="00553E68">
              <w:rPr>
                <w:rStyle w:val="Enlla"/>
                <w:b/>
                <w:noProof/>
              </w:rPr>
              <w:t>21.</w:t>
            </w:r>
            <w:r w:rsidR="00A11262">
              <w:rPr>
                <w:rFonts w:asciiTheme="minorHAnsi" w:eastAsiaTheme="minorEastAsia" w:hAnsiTheme="minorHAnsi" w:cstheme="minorBidi"/>
                <w:noProof/>
                <w:sz w:val="22"/>
                <w:szCs w:val="22"/>
              </w:rPr>
              <w:tab/>
            </w:r>
            <w:r w:rsidR="00A11262" w:rsidRPr="00553E68">
              <w:rPr>
                <w:rStyle w:val="Enlla"/>
                <w:noProof/>
              </w:rPr>
              <w:t>Modificació del contracte</w:t>
            </w:r>
            <w:r w:rsidR="00A11262">
              <w:rPr>
                <w:noProof/>
                <w:webHidden/>
              </w:rPr>
              <w:tab/>
            </w:r>
            <w:r w:rsidR="00A11262">
              <w:rPr>
                <w:noProof/>
                <w:webHidden/>
              </w:rPr>
              <w:fldChar w:fldCharType="begin"/>
            </w:r>
            <w:r w:rsidR="00A11262">
              <w:rPr>
                <w:noProof/>
                <w:webHidden/>
              </w:rPr>
              <w:instrText xml:space="preserve"> PAGEREF _Toc159847998 \h </w:instrText>
            </w:r>
            <w:r w:rsidR="00A11262">
              <w:rPr>
                <w:noProof/>
                <w:webHidden/>
              </w:rPr>
            </w:r>
            <w:r w:rsidR="00A11262">
              <w:rPr>
                <w:noProof/>
                <w:webHidden/>
              </w:rPr>
              <w:fldChar w:fldCharType="separate"/>
            </w:r>
            <w:r w:rsidR="00A11262">
              <w:rPr>
                <w:noProof/>
                <w:webHidden/>
              </w:rPr>
              <w:t>70</w:t>
            </w:r>
            <w:r w:rsidR="00A11262">
              <w:rPr>
                <w:noProof/>
                <w:webHidden/>
              </w:rPr>
              <w:fldChar w:fldCharType="end"/>
            </w:r>
          </w:hyperlink>
        </w:p>
        <w:p w14:paraId="3540B983" w14:textId="77777777" w:rsidR="00A11262" w:rsidRDefault="008019A6">
          <w:pPr>
            <w:pStyle w:val="IDC1"/>
            <w:rPr>
              <w:rFonts w:asciiTheme="minorHAnsi" w:eastAsiaTheme="minorEastAsia" w:hAnsiTheme="minorHAnsi" w:cstheme="minorBidi"/>
              <w:noProof/>
              <w:sz w:val="22"/>
              <w:szCs w:val="22"/>
            </w:rPr>
          </w:pPr>
          <w:hyperlink w:anchor="_Toc159847999" w:history="1">
            <w:r w:rsidR="00A11262" w:rsidRPr="00553E68">
              <w:rPr>
                <w:rStyle w:val="Enlla"/>
                <w:b/>
                <w:noProof/>
              </w:rPr>
              <w:t>22.</w:t>
            </w:r>
            <w:r w:rsidR="00A11262">
              <w:rPr>
                <w:rFonts w:asciiTheme="minorHAnsi" w:eastAsiaTheme="minorEastAsia" w:hAnsiTheme="minorHAnsi" w:cstheme="minorBidi"/>
                <w:noProof/>
                <w:sz w:val="22"/>
                <w:szCs w:val="22"/>
              </w:rPr>
              <w:tab/>
            </w:r>
            <w:r w:rsidR="00A11262" w:rsidRPr="00553E68">
              <w:rPr>
                <w:rStyle w:val="Enlla"/>
                <w:noProof/>
              </w:rPr>
              <w:t>Subcontractació</w:t>
            </w:r>
            <w:r w:rsidR="00A11262">
              <w:rPr>
                <w:noProof/>
                <w:webHidden/>
              </w:rPr>
              <w:tab/>
            </w:r>
            <w:r w:rsidR="00A11262">
              <w:rPr>
                <w:noProof/>
                <w:webHidden/>
              </w:rPr>
              <w:fldChar w:fldCharType="begin"/>
            </w:r>
            <w:r w:rsidR="00A11262">
              <w:rPr>
                <w:noProof/>
                <w:webHidden/>
              </w:rPr>
              <w:instrText xml:space="preserve"> PAGEREF _Toc159847999 \h </w:instrText>
            </w:r>
            <w:r w:rsidR="00A11262">
              <w:rPr>
                <w:noProof/>
                <w:webHidden/>
              </w:rPr>
            </w:r>
            <w:r w:rsidR="00A11262">
              <w:rPr>
                <w:noProof/>
                <w:webHidden/>
              </w:rPr>
              <w:fldChar w:fldCharType="separate"/>
            </w:r>
            <w:r w:rsidR="00A11262">
              <w:rPr>
                <w:noProof/>
                <w:webHidden/>
              </w:rPr>
              <w:t>72</w:t>
            </w:r>
            <w:r w:rsidR="00A11262">
              <w:rPr>
                <w:noProof/>
                <w:webHidden/>
              </w:rPr>
              <w:fldChar w:fldCharType="end"/>
            </w:r>
          </w:hyperlink>
        </w:p>
        <w:p w14:paraId="0F19A365" w14:textId="77777777" w:rsidR="00A11262" w:rsidRDefault="008019A6">
          <w:pPr>
            <w:pStyle w:val="IDC1"/>
            <w:rPr>
              <w:rFonts w:asciiTheme="minorHAnsi" w:eastAsiaTheme="minorEastAsia" w:hAnsiTheme="minorHAnsi" w:cstheme="minorBidi"/>
              <w:noProof/>
              <w:sz w:val="22"/>
              <w:szCs w:val="22"/>
            </w:rPr>
          </w:pPr>
          <w:hyperlink w:anchor="_Toc159848000" w:history="1">
            <w:r w:rsidR="00A11262" w:rsidRPr="00553E68">
              <w:rPr>
                <w:rStyle w:val="Enlla"/>
                <w:b/>
                <w:noProof/>
              </w:rPr>
              <w:t>23.</w:t>
            </w:r>
            <w:r w:rsidR="00A11262">
              <w:rPr>
                <w:rFonts w:asciiTheme="minorHAnsi" w:eastAsiaTheme="minorEastAsia" w:hAnsiTheme="minorHAnsi" w:cstheme="minorBidi"/>
                <w:noProof/>
                <w:sz w:val="22"/>
                <w:szCs w:val="22"/>
              </w:rPr>
              <w:tab/>
            </w:r>
            <w:r w:rsidR="00A11262" w:rsidRPr="00553E68">
              <w:rPr>
                <w:rStyle w:val="Enlla"/>
                <w:noProof/>
              </w:rPr>
              <w:t>Cessió del contracte</w:t>
            </w:r>
            <w:r w:rsidR="00A11262">
              <w:rPr>
                <w:noProof/>
                <w:webHidden/>
              </w:rPr>
              <w:tab/>
            </w:r>
            <w:r w:rsidR="00A11262">
              <w:rPr>
                <w:noProof/>
                <w:webHidden/>
              </w:rPr>
              <w:fldChar w:fldCharType="begin"/>
            </w:r>
            <w:r w:rsidR="00A11262">
              <w:rPr>
                <w:noProof/>
                <w:webHidden/>
              </w:rPr>
              <w:instrText xml:space="preserve"> PAGEREF _Toc159848000 \h </w:instrText>
            </w:r>
            <w:r w:rsidR="00A11262">
              <w:rPr>
                <w:noProof/>
                <w:webHidden/>
              </w:rPr>
            </w:r>
            <w:r w:rsidR="00A11262">
              <w:rPr>
                <w:noProof/>
                <w:webHidden/>
              </w:rPr>
              <w:fldChar w:fldCharType="separate"/>
            </w:r>
            <w:r w:rsidR="00A11262">
              <w:rPr>
                <w:noProof/>
                <w:webHidden/>
              </w:rPr>
              <w:t>73</w:t>
            </w:r>
            <w:r w:rsidR="00A11262">
              <w:rPr>
                <w:noProof/>
                <w:webHidden/>
              </w:rPr>
              <w:fldChar w:fldCharType="end"/>
            </w:r>
          </w:hyperlink>
        </w:p>
        <w:p w14:paraId="659E1422" w14:textId="77777777" w:rsidR="00A11262" w:rsidRDefault="008019A6">
          <w:pPr>
            <w:pStyle w:val="IDC1"/>
            <w:rPr>
              <w:rFonts w:asciiTheme="minorHAnsi" w:eastAsiaTheme="minorEastAsia" w:hAnsiTheme="minorHAnsi" w:cstheme="minorBidi"/>
              <w:noProof/>
              <w:sz w:val="22"/>
              <w:szCs w:val="22"/>
            </w:rPr>
          </w:pPr>
          <w:hyperlink w:anchor="_Toc159848001" w:history="1">
            <w:r w:rsidR="00A11262" w:rsidRPr="00553E68">
              <w:rPr>
                <w:rStyle w:val="Enlla"/>
                <w:b/>
                <w:noProof/>
              </w:rPr>
              <w:t>24.</w:t>
            </w:r>
            <w:r w:rsidR="00A11262">
              <w:rPr>
                <w:rFonts w:asciiTheme="minorHAnsi" w:eastAsiaTheme="minorEastAsia" w:hAnsiTheme="minorHAnsi" w:cstheme="minorBidi"/>
                <w:noProof/>
                <w:sz w:val="22"/>
                <w:szCs w:val="22"/>
              </w:rPr>
              <w:tab/>
            </w:r>
            <w:r w:rsidR="00A11262" w:rsidRPr="00553E68">
              <w:rPr>
                <w:rStyle w:val="Enlla"/>
                <w:noProof/>
              </w:rPr>
              <w:t>Demora en les prestacions</w:t>
            </w:r>
            <w:r w:rsidR="00A11262">
              <w:rPr>
                <w:noProof/>
                <w:webHidden/>
              </w:rPr>
              <w:tab/>
            </w:r>
            <w:r w:rsidR="00A11262">
              <w:rPr>
                <w:noProof/>
                <w:webHidden/>
              </w:rPr>
              <w:fldChar w:fldCharType="begin"/>
            </w:r>
            <w:r w:rsidR="00A11262">
              <w:rPr>
                <w:noProof/>
                <w:webHidden/>
              </w:rPr>
              <w:instrText xml:space="preserve"> PAGEREF _Toc159848001 \h </w:instrText>
            </w:r>
            <w:r w:rsidR="00A11262">
              <w:rPr>
                <w:noProof/>
                <w:webHidden/>
              </w:rPr>
            </w:r>
            <w:r w:rsidR="00A11262">
              <w:rPr>
                <w:noProof/>
                <w:webHidden/>
              </w:rPr>
              <w:fldChar w:fldCharType="separate"/>
            </w:r>
            <w:r w:rsidR="00A11262">
              <w:rPr>
                <w:noProof/>
                <w:webHidden/>
              </w:rPr>
              <w:t>73</w:t>
            </w:r>
            <w:r w:rsidR="00A11262">
              <w:rPr>
                <w:noProof/>
                <w:webHidden/>
              </w:rPr>
              <w:fldChar w:fldCharType="end"/>
            </w:r>
          </w:hyperlink>
        </w:p>
        <w:p w14:paraId="7C775043" w14:textId="77777777" w:rsidR="00A11262" w:rsidRDefault="008019A6">
          <w:pPr>
            <w:pStyle w:val="IDC1"/>
            <w:rPr>
              <w:rFonts w:asciiTheme="minorHAnsi" w:eastAsiaTheme="minorEastAsia" w:hAnsiTheme="minorHAnsi" w:cstheme="minorBidi"/>
              <w:noProof/>
              <w:sz w:val="22"/>
              <w:szCs w:val="22"/>
            </w:rPr>
          </w:pPr>
          <w:hyperlink w:anchor="_Toc159848002" w:history="1">
            <w:r w:rsidR="00A11262" w:rsidRPr="00553E68">
              <w:rPr>
                <w:rStyle w:val="Enlla"/>
                <w:b/>
                <w:noProof/>
              </w:rPr>
              <w:t>25.</w:t>
            </w:r>
            <w:r w:rsidR="00A11262">
              <w:rPr>
                <w:rFonts w:asciiTheme="minorHAnsi" w:eastAsiaTheme="minorEastAsia" w:hAnsiTheme="minorHAnsi" w:cstheme="minorBidi"/>
                <w:noProof/>
                <w:sz w:val="22"/>
                <w:szCs w:val="22"/>
              </w:rPr>
              <w:tab/>
            </w:r>
            <w:r w:rsidR="00A11262" w:rsidRPr="00553E68">
              <w:rPr>
                <w:rStyle w:val="Enlla"/>
                <w:noProof/>
              </w:rPr>
              <w:t>Responsabilitat de l’execució del contracte</w:t>
            </w:r>
            <w:r w:rsidR="00A11262">
              <w:rPr>
                <w:noProof/>
                <w:webHidden/>
              </w:rPr>
              <w:tab/>
            </w:r>
            <w:r w:rsidR="00A11262">
              <w:rPr>
                <w:noProof/>
                <w:webHidden/>
              </w:rPr>
              <w:fldChar w:fldCharType="begin"/>
            </w:r>
            <w:r w:rsidR="00A11262">
              <w:rPr>
                <w:noProof/>
                <w:webHidden/>
              </w:rPr>
              <w:instrText xml:space="preserve"> PAGEREF _Toc159848002 \h </w:instrText>
            </w:r>
            <w:r w:rsidR="00A11262">
              <w:rPr>
                <w:noProof/>
                <w:webHidden/>
              </w:rPr>
            </w:r>
            <w:r w:rsidR="00A11262">
              <w:rPr>
                <w:noProof/>
                <w:webHidden/>
              </w:rPr>
              <w:fldChar w:fldCharType="separate"/>
            </w:r>
            <w:r w:rsidR="00A11262">
              <w:rPr>
                <w:noProof/>
                <w:webHidden/>
              </w:rPr>
              <w:t>74</w:t>
            </w:r>
            <w:r w:rsidR="00A11262">
              <w:rPr>
                <w:noProof/>
                <w:webHidden/>
              </w:rPr>
              <w:fldChar w:fldCharType="end"/>
            </w:r>
          </w:hyperlink>
        </w:p>
        <w:p w14:paraId="084F1A79" w14:textId="77777777" w:rsidR="00A11262" w:rsidRDefault="008019A6">
          <w:pPr>
            <w:pStyle w:val="IDC1"/>
            <w:rPr>
              <w:rFonts w:asciiTheme="minorHAnsi" w:eastAsiaTheme="minorEastAsia" w:hAnsiTheme="minorHAnsi" w:cstheme="minorBidi"/>
              <w:noProof/>
              <w:sz w:val="22"/>
              <w:szCs w:val="22"/>
            </w:rPr>
          </w:pPr>
          <w:hyperlink w:anchor="_Toc159848003" w:history="1">
            <w:r w:rsidR="00A11262" w:rsidRPr="00553E68">
              <w:rPr>
                <w:rStyle w:val="Enlla"/>
                <w:b/>
                <w:noProof/>
              </w:rPr>
              <w:t>26.</w:t>
            </w:r>
            <w:r w:rsidR="00A11262">
              <w:rPr>
                <w:rFonts w:asciiTheme="minorHAnsi" w:eastAsiaTheme="minorEastAsia" w:hAnsiTheme="minorHAnsi" w:cstheme="minorBidi"/>
                <w:noProof/>
                <w:sz w:val="22"/>
                <w:szCs w:val="22"/>
              </w:rPr>
              <w:tab/>
            </w:r>
            <w:r w:rsidR="00A11262" w:rsidRPr="00553E68">
              <w:rPr>
                <w:rStyle w:val="Enlla"/>
                <w:noProof/>
              </w:rPr>
              <w:t>Recepció i termini de garantia</w:t>
            </w:r>
            <w:r w:rsidR="00A11262">
              <w:rPr>
                <w:noProof/>
                <w:webHidden/>
              </w:rPr>
              <w:tab/>
            </w:r>
            <w:r w:rsidR="00A11262">
              <w:rPr>
                <w:noProof/>
                <w:webHidden/>
              </w:rPr>
              <w:fldChar w:fldCharType="begin"/>
            </w:r>
            <w:r w:rsidR="00A11262">
              <w:rPr>
                <w:noProof/>
                <w:webHidden/>
              </w:rPr>
              <w:instrText xml:space="preserve"> PAGEREF _Toc159848003 \h </w:instrText>
            </w:r>
            <w:r w:rsidR="00A11262">
              <w:rPr>
                <w:noProof/>
                <w:webHidden/>
              </w:rPr>
            </w:r>
            <w:r w:rsidR="00A11262">
              <w:rPr>
                <w:noProof/>
                <w:webHidden/>
              </w:rPr>
              <w:fldChar w:fldCharType="separate"/>
            </w:r>
            <w:r w:rsidR="00A11262">
              <w:rPr>
                <w:noProof/>
                <w:webHidden/>
              </w:rPr>
              <w:t>80</w:t>
            </w:r>
            <w:r w:rsidR="00A11262">
              <w:rPr>
                <w:noProof/>
                <w:webHidden/>
              </w:rPr>
              <w:fldChar w:fldCharType="end"/>
            </w:r>
          </w:hyperlink>
        </w:p>
        <w:p w14:paraId="5DB73872" w14:textId="77777777" w:rsidR="00A11262" w:rsidRDefault="008019A6">
          <w:pPr>
            <w:pStyle w:val="IDC1"/>
            <w:rPr>
              <w:rFonts w:asciiTheme="minorHAnsi" w:eastAsiaTheme="minorEastAsia" w:hAnsiTheme="minorHAnsi" w:cstheme="minorBidi"/>
              <w:noProof/>
              <w:sz w:val="22"/>
              <w:szCs w:val="22"/>
            </w:rPr>
          </w:pPr>
          <w:hyperlink w:anchor="_Toc159848004" w:history="1">
            <w:r w:rsidR="00A11262" w:rsidRPr="00553E68">
              <w:rPr>
                <w:rStyle w:val="Enlla"/>
                <w:b/>
                <w:noProof/>
              </w:rPr>
              <w:t>27.</w:t>
            </w:r>
            <w:r w:rsidR="00A11262">
              <w:rPr>
                <w:rFonts w:asciiTheme="minorHAnsi" w:eastAsiaTheme="minorEastAsia" w:hAnsiTheme="minorHAnsi" w:cstheme="minorBidi"/>
                <w:noProof/>
                <w:sz w:val="22"/>
                <w:szCs w:val="22"/>
              </w:rPr>
              <w:tab/>
            </w:r>
            <w:r w:rsidR="00A11262" w:rsidRPr="00553E68">
              <w:rPr>
                <w:rStyle w:val="Enlla"/>
                <w:noProof/>
              </w:rPr>
              <w:t>Resolució del contracte</w:t>
            </w:r>
            <w:r w:rsidR="00A11262">
              <w:rPr>
                <w:noProof/>
                <w:webHidden/>
              </w:rPr>
              <w:tab/>
            </w:r>
            <w:r w:rsidR="00A11262">
              <w:rPr>
                <w:noProof/>
                <w:webHidden/>
              </w:rPr>
              <w:fldChar w:fldCharType="begin"/>
            </w:r>
            <w:r w:rsidR="00A11262">
              <w:rPr>
                <w:noProof/>
                <w:webHidden/>
              </w:rPr>
              <w:instrText xml:space="preserve"> PAGEREF _Toc159848004 \h </w:instrText>
            </w:r>
            <w:r w:rsidR="00A11262">
              <w:rPr>
                <w:noProof/>
                <w:webHidden/>
              </w:rPr>
            </w:r>
            <w:r w:rsidR="00A11262">
              <w:rPr>
                <w:noProof/>
                <w:webHidden/>
              </w:rPr>
              <w:fldChar w:fldCharType="separate"/>
            </w:r>
            <w:r w:rsidR="00A11262">
              <w:rPr>
                <w:noProof/>
                <w:webHidden/>
              </w:rPr>
              <w:t>81</w:t>
            </w:r>
            <w:r w:rsidR="00A11262">
              <w:rPr>
                <w:noProof/>
                <w:webHidden/>
              </w:rPr>
              <w:fldChar w:fldCharType="end"/>
            </w:r>
          </w:hyperlink>
        </w:p>
        <w:p w14:paraId="58FD58DC" w14:textId="77777777" w:rsidR="00A11262" w:rsidRDefault="008019A6">
          <w:pPr>
            <w:pStyle w:val="IDC1"/>
            <w:rPr>
              <w:rFonts w:asciiTheme="minorHAnsi" w:eastAsiaTheme="minorEastAsia" w:hAnsiTheme="minorHAnsi" w:cstheme="minorBidi"/>
              <w:noProof/>
              <w:sz w:val="22"/>
              <w:szCs w:val="22"/>
            </w:rPr>
          </w:pPr>
          <w:hyperlink w:anchor="_Toc159848005" w:history="1">
            <w:r w:rsidR="00A11262" w:rsidRPr="00553E68">
              <w:rPr>
                <w:rStyle w:val="Enlla"/>
                <w:b/>
                <w:noProof/>
              </w:rPr>
              <w:t>28.</w:t>
            </w:r>
            <w:r w:rsidR="00A11262">
              <w:rPr>
                <w:rFonts w:asciiTheme="minorHAnsi" w:eastAsiaTheme="minorEastAsia" w:hAnsiTheme="minorHAnsi" w:cstheme="minorBidi"/>
                <w:noProof/>
                <w:sz w:val="22"/>
                <w:szCs w:val="22"/>
              </w:rPr>
              <w:tab/>
            </w:r>
            <w:r w:rsidR="00A11262" w:rsidRPr="00553E68">
              <w:rPr>
                <w:rStyle w:val="Enlla"/>
                <w:noProof/>
              </w:rPr>
              <w:t>Recursos administratius i judicials</w:t>
            </w:r>
            <w:r w:rsidR="00A11262">
              <w:rPr>
                <w:noProof/>
                <w:webHidden/>
              </w:rPr>
              <w:tab/>
            </w:r>
            <w:r w:rsidR="00A11262">
              <w:rPr>
                <w:noProof/>
                <w:webHidden/>
              </w:rPr>
              <w:fldChar w:fldCharType="begin"/>
            </w:r>
            <w:r w:rsidR="00A11262">
              <w:rPr>
                <w:noProof/>
                <w:webHidden/>
              </w:rPr>
              <w:instrText xml:space="preserve"> PAGEREF _Toc159848005 \h </w:instrText>
            </w:r>
            <w:r w:rsidR="00A11262">
              <w:rPr>
                <w:noProof/>
                <w:webHidden/>
              </w:rPr>
            </w:r>
            <w:r w:rsidR="00A11262">
              <w:rPr>
                <w:noProof/>
                <w:webHidden/>
              </w:rPr>
              <w:fldChar w:fldCharType="separate"/>
            </w:r>
            <w:r w:rsidR="00A11262">
              <w:rPr>
                <w:noProof/>
                <w:webHidden/>
              </w:rPr>
              <w:t>82</w:t>
            </w:r>
            <w:r w:rsidR="00A11262">
              <w:rPr>
                <w:noProof/>
                <w:webHidden/>
              </w:rPr>
              <w:fldChar w:fldCharType="end"/>
            </w:r>
          </w:hyperlink>
        </w:p>
        <w:p w14:paraId="0A46DBE6" w14:textId="77777777" w:rsidR="00A11262" w:rsidRDefault="008019A6">
          <w:pPr>
            <w:pStyle w:val="IDC1"/>
            <w:rPr>
              <w:rFonts w:asciiTheme="minorHAnsi" w:eastAsiaTheme="minorEastAsia" w:hAnsiTheme="minorHAnsi" w:cstheme="minorBidi"/>
              <w:noProof/>
              <w:sz w:val="22"/>
              <w:szCs w:val="22"/>
            </w:rPr>
          </w:pPr>
          <w:hyperlink w:anchor="_Toc159848006" w:history="1">
            <w:r w:rsidR="00A11262" w:rsidRPr="00553E68">
              <w:rPr>
                <w:rStyle w:val="Enlla"/>
                <w:b/>
                <w:noProof/>
              </w:rPr>
              <w:t>29.</w:t>
            </w:r>
            <w:r w:rsidR="00A11262">
              <w:rPr>
                <w:rFonts w:asciiTheme="minorHAnsi" w:eastAsiaTheme="minorEastAsia" w:hAnsiTheme="minorHAnsi" w:cstheme="minorBidi"/>
                <w:noProof/>
                <w:sz w:val="22"/>
                <w:szCs w:val="22"/>
              </w:rPr>
              <w:tab/>
            </w:r>
            <w:r w:rsidR="00A11262" w:rsidRPr="00553E68">
              <w:rPr>
                <w:rStyle w:val="Enlla"/>
                <w:noProof/>
              </w:rPr>
              <w:t>Indicadors d’alerta de prevenció del frau en la contractació</w:t>
            </w:r>
            <w:r w:rsidR="00A11262">
              <w:rPr>
                <w:noProof/>
                <w:webHidden/>
              </w:rPr>
              <w:tab/>
            </w:r>
            <w:r w:rsidR="00A11262">
              <w:rPr>
                <w:noProof/>
                <w:webHidden/>
              </w:rPr>
              <w:fldChar w:fldCharType="begin"/>
            </w:r>
            <w:r w:rsidR="00A11262">
              <w:rPr>
                <w:noProof/>
                <w:webHidden/>
              </w:rPr>
              <w:instrText xml:space="preserve"> PAGEREF _Toc159848006 \h </w:instrText>
            </w:r>
            <w:r w:rsidR="00A11262">
              <w:rPr>
                <w:noProof/>
                <w:webHidden/>
              </w:rPr>
            </w:r>
            <w:r w:rsidR="00A11262">
              <w:rPr>
                <w:noProof/>
                <w:webHidden/>
              </w:rPr>
              <w:fldChar w:fldCharType="separate"/>
            </w:r>
            <w:r w:rsidR="00A11262">
              <w:rPr>
                <w:noProof/>
                <w:webHidden/>
              </w:rPr>
              <w:t>83</w:t>
            </w:r>
            <w:r w:rsidR="00A11262">
              <w:rPr>
                <w:noProof/>
                <w:webHidden/>
              </w:rPr>
              <w:fldChar w:fldCharType="end"/>
            </w:r>
          </w:hyperlink>
        </w:p>
        <w:p w14:paraId="5B6EB037" w14:textId="77777777" w:rsidR="00A11262" w:rsidRDefault="008019A6">
          <w:pPr>
            <w:pStyle w:val="IDC1"/>
            <w:rPr>
              <w:rFonts w:asciiTheme="minorHAnsi" w:eastAsiaTheme="minorEastAsia" w:hAnsiTheme="minorHAnsi" w:cstheme="minorBidi"/>
              <w:noProof/>
              <w:sz w:val="22"/>
              <w:szCs w:val="22"/>
            </w:rPr>
          </w:pPr>
          <w:hyperlink w:anchor="_Toc159848007" w:history="1">
            <w:r w:rsidR="00A11262" w:rsidRPr="00553E68">
              <w:rPr>
                <w:rStyle w:val="Enlla"/>
                <w:b/>
                <w:noProof/>
              </w:rPr>
              <w:t>30.</w:t>
            </w:r>
            <w:r w:rsidR="00A11262">
              <w:rPr>
                <w:rFonts w:asciiTheme="minorHAnsi" w:eastAsiaTheme="minorEastAsia" w:hAnsiTheme="minorHAnsi" w:cstheme="minorBidi"/>
                <w:noProof/>
                <w:sz w:val="22"/>
                <w:szCs w:val="22"/>
              </w:rPr>
              <w:tab/>
            </w:r>
            <w:r w:rsidR="00A11262" w:rsidRPr="00553E68">
              <w:rPr>
                <w:rStyle w:val="Enlla"/>
                <w:noProof/>
              </w:rPr>
              <w:t>Transparència, integritat i conflicte d’interessos</w:t>
            </w:r>
            <w:r w:rsidR="00A11262">
              <w:rPr>
                <w:noProof/>
                <w:webHidden/>
              </w:rPr>
              <w:tab/>
            </w:r>
            <w:r w:rsidR="00A11262">
              <w:rPr>
                <w:noProof/>
                <w:webHidden/>
              </w:rPr>
              <w:fldChar w:fldCharType="begin"/>
            </w:r>
            <w:r w:rsidR="00A11262">
              <w:rPr>
                <w:noProof/>
                <w:webHidden/>
              </w:rPr>
              <w:instrText xml:space="preserve"> PAGEREF _Toc159848007 \h </w:instrText>
            </w:r>
            <w:r w:rsidR="00A11262">
              <w:rPr>
                <w:noProof/>
                <w:webHidden/>
              </w:rPr>
            </w:r>
            <w:r w:rsidR="00A11262">
              <w:rPr>
                <w:noProof/>
                <w:webHidden/>
              </w:rPr>
              <w:fldChar w:fldCharType="separate"/>
            </w:r>
            <w:r w:rsidR="00A11262">
              <w:rPr>
                <w:noProof/>
                <w:webHidden/>
              </w:rPr>
              <w:t>84</w:t>
            </w:r>
            <w:r w:rsidR="00A11262">
              <w:rPr>
                <w:noProof/>
                <w:webHidden/>
              </w:rPr>
              <w:fldChar w:fldCharType="end"/>
            </w:r>
          </w:hyperlink>
        </w:p>
        <w:p w14:paraId="406B0785" w14:textId="77777777" w:rsidR="00A11262" w:rsidRDefault="008019A6">
          <w:pPr>
            <w:pStyle w:val="IDC1"/>
            <w:rPr>
              <w:rFonts w:asciiTheme="minorHAnsi" w:eastAsiaTheme="minorEastAsia" w:hAnsiTheme="minorHAnsi" w:cstheme="minorBidi"/>
              <w:noProof/>
              <w:sz w:val="22"/>
              <w:szCs w:val="22"/>
            </w:rPr>
          </w:pPr>
          <w:hyperlink w:anchor="_Toc159848008" w:history="1">
            <w:r w:rsidR="00A11262" w:rsidRPr="00553E68">
              <w:rPr>
                <w:rStyle w:val="Enlla"/>
                <w:b/>
                <w:noProof/>
              </w:rPr>
              <w:t>31.</w:t>
            </w:r>
            <w:r w:rsidR="00A11262">
              <w:rPr>
                <w:rFonts w:asciiTheme="minorHAnsi" w:eastAsiaTheme="minorEastAsia" w:hAnsiTheme="minorHAnsi" w:cstheme="minorBidi"/>
                <w:noProof/>
                <w:sz w:val="22"/>
                <w:szCs w:val="22"/>
              </w:rPr>
              <w:tab/>
            </w:r>
            <w:r w:rsidR="00A11262" w:rsidRPr="00553E68">
              <w:rPr>
                <w:rStyle w:val="Enlla"/>
                <w:noProof/>
              </w:rPr>
              <w:t>Canal de denúncies: Bústia ètica i de bon govern</w:t>
            </w:r>
            <w:r w:rsidR="00A11262">
              <w:rPr>
                <w:noProof/>
                <w:webHidden/>
              </w:rPr>
              <w:tab/>
            </w:r>
            <w:r w:rsidR="00A11262">
              <w:rPr>
                <w:noProof/>
                <w:webHidden/>
              </w:rPr>
              <w:fldChar w:fldCharType="begin"/>
            </w:r>
            <w:r w:rsidR="00A11262">
              <w:rPr>
                <w:noProof/>
                <w:webHidden/>
              </w:rPr>
              <w:instrText xml:space="preserve"> PAGEREF _Toc159848008 \h </w:instrText>
            </w:r>
            <w:r w:rsidR="00A11262">
              <w:rPr>
                <w:noProof/>
                <w:webHidden/>
              </w:rPr>
            </w:r>
            <w:r w:rsidR="00A11262">
              <w:rPr>
                <w:noProof/>
                <w:webHidden/>
              </w:rPr>
              <w:fldChar w:fldCharType="separate"/>
            </w:r>
            <w:r w:rsidR="00A11262">
              <w:rPr>
                <w:noProof/>
                <w:webHidden/>
              </w:rPr>
              <w:t>86</w:t>
            </w:r>
            <w:r w:rsidR="00A11262">
              <w:rPr>
                <w:noProof/>
                <w:webHidden/>
              </w:rPr>
              <w:fldChar w:fldCharType="end"/>
            </w:r>
          </w:hyperlink>
        </w:p>
        <w:p w14:paraId="32002556" w14:textId="77777777" w:rsidR="006A6746" w:rsidRPr="003A2E84" w:rsidRDefault="00A36844">
          <w:pPr>
            <w:rPr>
              <w:rFonts w:ascii="Verdana" w:hAnsi="Verdana"/>
            </w:rPr>
          </w:pPr>
          <w:r w:rsidRPr="003A2E84">
            <w:rPr>
              <w:rFonts w:ascii="Verdana" w:hAnsi="Verdana"/>
            </w:rPr>
            <w:fldChar w:fldCharType="end"/>
          </w:r>
        </w:p>
      </w:sdtContent>
    </w:sdt>
    <w:p w14:paraId="4AA5168E" w14:textId="77777777" w:rsidR="002B42AE" w:rsidRPr="003A2E84" w:rsidRDefault="002B42AE" w:rsidP="00AB4DBA">
      <w:pPr>
        <w:pStyle w:val="Textdecomentari"/>
        <w:tabs>
          <w:tab w:val="left" w:pos="4963"/>
        </w:tabs>
        <w:ind w:right="565"/>
        <w:rPr>
          <w:rFonts w:ascii="Verdana" w:hAnsi="Verdana"/>
        </w:rPr>
      </w:pPr>
    </w:p>
    <w:p w14:paraId="13602DC2" w14:textId="77777777" w:rsidR="00CF38AE" w:rsidRPr="003A2E84" w:rsidRDefault="00CF38AE" w:rsidP="00AA5DC9">
      <w:pPr>
        <w:rPr>
          <w:rFonts w:ascii="Verdana" w:hAnsi="Verdana"/>
        </w:rPr>
      </w:pPr>
    </w:p>
    <w:p w14:paraId="43299544" w14:textId="77777777" w:rsidR="00525441" w:rsidRPr="003A2E84" w:rsidRDefault="00525441" w:rsidP="00AA5DC9">
      <w:pPr>
        <w:rPr>
          <w:rFonts w:ascii="Verdana" w:hAnsi="Verdana"/>
        </w:rPr>
      </w:pPr>
    </w:p>
    <w:p w14:paraId="3B1363F2" w14:textId="77777777" w:rsidR="00AE20A6" w:rsidRDefault="00AE20A6" w:rsidP="00AA5DC9">
      <w:pPr>
        <w:rPr>
          <w:rFonts w:ascii="Verdana" w:hAnsi="Verdana"/>
        </w:rPr>
      </w:pPr>
    </w:p>
    <w:p w14:paraId="51BE6E04" w14:textId="77777777" w:rsidR="002058E4" w:rsidRDefault="002058E4" w:rsidP="00AA5DC9">
      <w:pPr>
        <w:rPr>
          <w:rFonts w:ascii="Verdana" w:hAnsi="Verdana"/>
        </w:rPr>
      </w:pPr>
    </w:p>
    <w:p w14:paraId="118F7908" w14:textId="77777777" w:rsidR="002058E4" w:rsidRPr="003A2E84" w:rsidRDefault="002058E4" w:rsidP="00AA5DC9">
      <w:pPr>
        <w:rPr>
          <w:rFonts w:ascii="Verdana" w:hAnsi="Verdana"/>
        </w:rPr>
      </w:pPr>
    </w:p>
    <w:p w14:paraId="3A5F15E9" w14:textId="47E312A1" w:rsidR="005D0090" w:rsidRPr="003A2E84" w:rsidRDefault="004C3462" w:rsidP="001A2ABE">
      <w:pPr>
        <w:pStyle w:val="Ttolclusula"/>
        <w:numPr>
          <w:ilvl w:val="0"/>
          <w:numId w:val="46"/>
        </w:numPr>
        <w:tabs>
          <w:tab w:val="left" w:pos="1291"/>
        </w:tabs>
        <w:ind w:left="851" w:hanging="851"/>
        <w:outlineLvl w:val="0"/>
        <w:rPr>
          <w:sz w:val="28"/>
        </w:rPr>
      </w:pPr>
      <w:bookmarkStart w:id="0" w:name="_Toc159847978"/>
      <w:r w:rsidRPr="003A2E84">
        <w:rPr>
          <w:sz w:val="28"/>
        </w:rPr>
        <w:t>Objecte,</w:t>
      </w:r>
      <w:r w:rsidR="00924771" w:rsidRPr="003A2E84">
        <w:rPr>
          <w:sz w:val="28"/>
        </w:rPr>
        <w:t xml:space="preserve"> </w:t>
      </w:r>
      <w:r w:rsidRPr="003A2E84">
        <w:rPr>
          <w:sz w:val="28"/>
        </w:rPr>
        <w:t>règim jurídic i Pla de mesures antifrau</w:t>
      </w:r>
      <w:bookmarkEnd w:id="0"/>
    </w:p>
    <w:p w14:paraId="6CD85AB1" w14:textId="77777777" w:rsidR="00C32800" w:rsidRPr="003A2E84" w:rsidRDefault="00C32800">
      <w:pPr>
        <w:jc w:val="both"/>
        <w:rPr>
          <w:rFonts w:ascii="Verdana" w:hAnsi="Verdana"/>
        </w:rPr>
      </w:pPr>
    </w:p>
    <w:p w14:paraId="409A57DE" w14:textId="77777777" w:rsidR="004C3462" w:rsidRPr="003A2E84" w:rsidRDefault="004C3462" w:rsidP="001A2ABE">
      <w:pPr>
        <w:pStyle w:val="Pargrafdellista"/>
        <w:numPr>
          <w:ilvl w:val="1"/>
          <w:numId w:val="33"/>
        </w:numPr>
        <w:ind w:left="851" w:right="-2" w:hanging="851"/>
        <w:jc w:val="both"/>
        <w:rPr>
          <w:rFonts w:ascii="Verdana" w:hAnsi="Verdana"/>
          <w:lang w:val="es-ES" w:eastAsia="es-ES_tradnl"/>
        </w:rPr>
      </w:pPr>
      <w:r w:rsidRPr="003A2E84">
        <w:rPr>
          <w:rFonts w:ascii="Verdana" w:hAnsi="Verdana"/>
          <w:b/>
          <w:lang w:val="es-ES" w:eastAsia="es-ES_tradnl"/>
        </w:rPr>
        <w:t>OBJECTE DEL CONTRACTE</w:t>
      </w:r>
    </w:p>
    <w:p w14:paraId="7C29B67D" w14:textId="77777777" w:rsidR="004C3462" w:rsidRPr="003A2E84" w:rsidRDefault="004C3462" w:rsidP="004C3462">
      <w:pPr>
        <w:ind w:right="-2"/>
        <w:jc w:val="both"/>
        <w:rPr>
          <w:rFonts w:ascii="Verdana" w:hAnsi="Verdana"/>
          <w:b/>
        </w:rPr>
      </w:pPr>
    </w:p>
    <w:p w14:paraId="674AC741" w14:textId="66CC1F77" w:rsidR="004C3462" w:rsidRPr="003A2E84" w:rsidRDefault="004C3462" w:rsidP="001A2ABE">
      <w:pPr>
        <w:pStyle w:val="Pargrafdellista"/>
        <w:numPr>
          <w:ilvl w:val="2"/>
          <w:numId w:val="33"/>
        </w:numPr>
        <w:shd w:val="clear" w:color="auto" w:fill="92D050"/>
        <w:ind w:left="993" w:right="-2" w:hanging="993"/>
        <w:jc w:val="both"/>
        <w:rPr>
          <w:rFonts w:ascii="Verdana" w:hAnsi="Verdana"/>
          <w:lang w:val="es-ES" w:eastAsia="es-ES_tradnl"/>
        </w:rPr>
      </w:pPr>
      <w:r w:rsidRPr="003A2E84">
        <w:rPr>
          <w:rFonts w:ascii="Verdana" w:hAnsi="Verdana"/>
        </w:rPr>
        <w:t xml:space="preserve">L’objecte del contracte és l’execució de les prestacions (obres) que es detallen </w:t>
      </w:r>
      <w:r w:rsidRPr="003A2E84">
        <w:rPr>
          <w:rFonts w:ascii="Verdana" w:hAnsi="Verdana"/>
          <w:lang w:val="es-ES" w:eastAsia="es-ES_tradnl"/>
        </w:rPr>
        <w:t xml:space="preserve">en el </w:t>
      </w:r>
      <w:r w:rsidR="0010537C" w:rsidRPr="003A2E84">
        <w:rPr>
          <w:rFonts w:ascii="Verdana" w:hAnsi="Verdana"/>
          <w:lang w:val="es-ES" w:eastAsia="es-ES_tradnl"/>
        </w:rPr>
        <w:t>projecte d’obres</w:t>
      </w:r>
      <w:r w:rsidRPr="003A2E84">
        <w:rPr>
          <w:rFonts w:ascii="Verdana" w:hAnsi="Verdana"/>
          <w:lang w:val="es-ES" w:eastAsia="es-ES_tradnl"/>
        </w:rPr>
        <w:t xml:space="preserve"> i formen part de l’execució del </w:t>
      </w:r>
      <w:r w:rsidR="00A36081">
        <w:rPr>
          <w:rFonts w:ascii="Verdana" w:hAnsi="Verdana"/>
        </w:rPr>
        <w:t>Pla de Recuperació, Transformació i Resiliència (d’ara endavant,</w:t>
      </w:r>
      <w:r w:rsidR="00A36081">
        <w:rPr>
          <w:rFonts w:ascii="Verdana" w:hAnsi="Verdana"/>
          <w:b/>
        </w:rPr>
        <w:t xml:space="preserve"> PRTR</w:t>
      </w:r>
      <w:r w:rsidR="00A36081">
        <w:rPr>
          <w:rFonts w:ascii="Verdana" w:hAnsi="Verdana"/>
        </w:rPr>
        <w:t xml:space="preserve">). Les prestacions consisteixen en </w:t>
      </w:r>
      <w:r w:rsidR="00A36081">
        <w:rPr>
          <w:rFonts w:ascii="Verdana" w:hAnsi="Verdana"/>
          <w:highlight w:val="yellow"/>
        </w:rPr>
        <w:t>[*]</w:t>
      </w:r>
      <w:r w:rsidR="00A36081">
        <w:rPr>
          <w:rFonts w:ascii="Verdana" w:hAnsi="Verdana"/>
        </w:rPr>
        <w:t>.</w:t>
      </w:r>
    </w:p>
    <w:p w14:paraId="3ACAED64" w14:textId="77777777" w:rsidR="004C3462" w:rsidRPr="003A2E84" w:rsidRDefault="004C3462" w:rsidP="00525441">
      <w:pPr>
        <w:shd w:val="clear" w:color="auto" w:fill="92D050"/>
        <w:ind w:right="-2"/>
        <w:jc w:val="both"/>
        <w:rPr>
          <w:rFonts w:ascii="Verdana" w:hAnsi="Verdana"/>
          <w:lang w:val="es-ES" w:eastAsia="es-ES_tradnl"/>
        </w:rPr>
      </w:pPr>
    </w:p>
    <w:p w14:paraId="265DA602" w14:textId="77777777" w:rsidR="002058E4" w:rsidRDefault="002058E4" w:rsidP="001A2ABE">
      <w:pPr>
        <w:pStyle w:val="Pargrafdellista"/>
        <w:numPr>
          <w:ilvl w:val="2"/>
          <w:numId w:val="33"/>
        </w:numPr>
        <w:shd w:val="clear" w:color="auto" w:fill="92D050"/>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s’indica que el Codi localitzador del Nòdul (eina CoFFEE)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[indicar el Component (C), la Mesura (R/I), el Projecte (P), el Subprojecte (S) i, si és el cas, el Subprojecte instrumental (SI) i el Suprojecte depenent d’un altre Subprojecte (S)]</w:t>
      </w:r>
      <w:r>
        <w:rPr>
          <w:rFonts w:ascii="Verdana" w:hAnsi="Verdana"/>
        </w:rPr>
        <w:t>.</w:t>
      </w:r>
    </w:p>
    <w:p w14:paraId="650461FD" w14:textId="77777777" w:rsidR="004C3462" w:rsidRDefault="004C3462" w:rsidP="004C3462">
      <w:pPr>
        <w:ind w:right="-2"/>
        <w:jc w:val="both"/>
        <w:rPr>
          <w:rFonts w:ascii="Verdana" w:hAnsi="Verdana"/>
        </w:rPr>
      </w:pPr>
    </w:p>
    <w:p w14:paraId="025BDF5E" w14:textId="0836BD23" w:rsidR="00556D13" w:rsidRDefault="00556D13" w:rsidP="001A2ABE">
      <w:pPr>
        <w:pStyle w:val="Pargrafdellista"/>
        <w:numPr>
          <w:ilvl w:val="2"/>
          <w:numId w:val="33"/>
        </w:numPr>
        <w:shd w:val="clear" w:color="auto" w:fill="92D050"/>
        <w:ind w:left="993" w:right="-2" w:hanging="993"/>
        <w:jc w:val="both"/>
        <w:rPr>
          <w:rFonts w:ascii="Verdana" w:hAnsi="Verdana"/>
          <w:highlight w:val="magenta"/>
        </w:rPr>
      </w:pPr>
      <w:r>
        <w:rPr>
          <w:rFonts w:ascii="Verdana" w:hAnsi="Verdana"/>
          <w:highlight w:val="magenta"/>
        </w:rPr>
        <w:t xml:space="preserve">D’acord </w:t>
      </w:r>
      <w:r w:rsidRPr="00D431E0">
        <w:rPr>
          <w:rFonts w:ascii="Verdana" w:hAnsi="Verdana"/>
          <w:highlight w:val="magenta"/>
        </w:rPr>
        <w:t xml:space="preserve">amb </w:t>
      </w:r>
      <w:r w:rsidR="008975A2">
        <w:rPr>
          <w:rFonts w:ascii="Verdana" w:hAnsi="Verdana" w:cs="Arial"/>
          <w:highlight w:val="magenta"/>
        </w:rPr>
        <w:t>la clàusula</w:t>
      </w:r>
      <w:r w:rsidR="00D431E0" w:rsidRPr="00D431E0">
        <w:rPr>
          <w:rFonts w:ascii="Verdana" w:hAnsi="Verdana"/>
          <w:highlight w:val="magenta"/>
        </w:rPr>
        <w:t xml:space="preserve"> </w:t>
      </w:r>
      <w:r w:rsidR="00D431E0" w:rsidRPr="002A45A4">
        <w:rPr>
          <w:rFonts w:ascii="Verdana" w:hAnsi="Verdana"/>
          <w:highlight w:val="yellow"/>
          <w:shd w:val="clear" w:color="auto" w:fill="FFFF00"/>
        </w:rPr>
        <w:t>[*]</w:t>
      </w:r>
      <w:r w:rsidR="00D431E0" w:rsidRPr="00D431E0">
        <w:rPr>
          <w:rFonts w:ascii="Verdana" w:hAnsi="Verdana" w:cs="Arial"/>
          <w:highlight w:val="magenta"/>
        </w:rPr>
        <w:t xml:space="preserve"> </w:t>
      </w:r>
      <w:r w:rsidR="00063811" w:rsidRPr="00D431E0">
        <w:rPr>
          <w:rFonts w:ascii="Verdana" w:hAnsi="Verdana"/>
          <w:highlight w:val="magenta"/>
        </w:rPr>
        <w:t xml:space="preserve">del projecte </w:t>
      </w:r>
      <w:r w:rsidR="00063811" w:rsidRPr="00063811">
        <w:rPr>
          <w:rFonts w:ascii="Verdana" w:hAnsi="Verdana"/>
          <w:highlight w:val="magenta"/>
        </w:rPr>
        <w:t>d’obres</w:t>
      </w:r>
      <w:r>
        <w:rPr>
          <w:rFonts w:ascii="Verdana" w:hAnsi="Verdana"/>
          <w:highlight w:val="magenta"/>
        </w:rPr>
        <w:t xml:space="preserve">, s’han establert les fites i objectius següents: </w:t>
      </w:r>
    </w:p>
    <w:p w14:paraId="1994C030" w14:textId="77777777" w:rsidR="00556D13" w:rsidRDefault="00556D13" w:rsidP="00556D13">
      <w:pPr>
        <w:pStyle w:val="Pargrafdellista"/>
        <w:ind w:left="1713" w:right="-2"/>
        <w:jc w:val="both"/>
        <w:rPr>
          <w:rFonts w:ascii="Verdana" w:hAnsi="Verdana"/>
        </w:rPr>
      </w:pPr>
    </w:p>
    <w:p w14:paraId="7A9DBD44" w14:textId="77777777" w:rsidR="00556D13" w:rsidRDefault="00556D13" w:rsidP="001A2ABE">
      <w:pPr>
        <w:pStyle w:val="Pargrafdellista"/>
        <w:numPr>
          <w:ilvl w:val="0"/>
          <w:numId w:val="76"/>
        </w:numPr>
        <w:shd w:val="clear" w:color="auto" w:fill="92D050"/>
        <w:ind w:left="1276" w:right="-2" w:hanging="283"/>
        <w:jc w:val="both"/>
        <w:rPr>
          <w:rFonts w:ascii="Verdana" w:hAnsi="Verdana"/>
        </w:rPr>
      </w:pPr>
      <w:r>
        <w:rPr>
          <w:rFonts w:ascii="Verdana" w:hAnsi="Verdana"/>
          <w:highlight w:val="magenta"/>
        </w:rPr>
        <w:t>[*].</w:t>
      </w:r>
    </w:p>
    <w:p w14:paraId="1072C3A8" w14:textId="77777777" w:rsidR="00556D13" w:rsidRDefault="00556D13" w:rsidP="001A2ABE">
      <w:pPr>
        <w:pStyle w:val="Pargrafdellista"/>
        <w:numPr>
          <w:ilvl w:val="0"/>
          <w:numId w:val="76"/>
        </w:numPr>
        <w:shd w:val="clear" w:color="auto" w:fill="92D050"/>
        <w:ind w:left="1276" w:right="-2" w:hanging="283"/>
        <w:jc w:val="both"/>
        <w:rPr>
          <w:rFonts w:ascii="Verdana" w:hAnsi="Verdana"/>
        </w:rPr>
      </w:pPr>
      <w:r>
        <w:rPr>
          <w:rFonts w:ascii="Verdana" w:hAnsi="Verdana"/>
          <w:highlight w:val="magenta"/>
        </w:rPr>
        <w:t>[*].</w:t>
      </w:r>
    </w:p>
    <w:p w14:paraId="1DC8B15E" w14:textId="77777777" w:rsidR="00556D13" w:rsidRDefault="00556D13" w:rsidP="001A2ABE">
      <w:pPr>
        <w:pStyle w:val="Pargrafdellista"/>
        <w:numPr>
          <w:ilvl w:val="0"/>
          <w:numId w:val="76"/>
        </w:numPr>
        <w:shd w:val="clear" w:color="auto" w:fill="92D050"/>
        <w:ind w:left="1276" w:right="-2" w:hanging="283"/>
        <w:jc w:val="both"/>
        <w:rPr>
          <w:rFonts w:ascii="Verdana" w:hAnsi="Verdana"/>
        </w:rPr>
      </w:pPr>
      <w:r>
        <w:rPr>
          <w:rFonts w:ascii="Verdana" w:hAnsi="Verdana"/>
          <w:highlight w:val="magenta"/>
        </w:rPr>
        <w:t>[*].</w:t>
      </w:r>
    </w:p>
    <w:p w14:paraId="39178BC7" w14:textId="77777777" w:rsidR="00556D13" w:rsidRPr="003A2E84" w:rsidRDefault="00556D13" w:rsidP="004C3462">
      <w:pPr>
        <w:ind w:right="-2"/>
        <w:jc w:val="both"/>
        <w:rPr>
          <w:rFonts w:ascii="Verdana" w:hAnsi="Verdana"/>
        </w:rPr>
      </w:pPr>
    </w:p>
    <w:p w14:paraId="25461816" w14:textId="408F90DB" w:rsidR="00D771DF" w:rsidRPr="003A2E84" w:rsidRDefault="00D771DF" w:rsidP="001A2ABE">
      <w:pPr>
        <w:pStyle w:val="Pargrafdellista"/>
        <w:numPr>
          <w:ilvl w:val="2"/>
          <w:numId w:val="33"/>
        </w:numPr>
        <w:ind w:left="993" w:right="-2" w:hanging="993"/>
        <w:jc w:val="both"/>
        <w:rPr>
          <w:rFonts w:ascii="Verdana" w:hAnsi="Verdana"/>
          <w:i/>
          <w:iCs/>
        </w:rPr>
      </w:pPr>
      <w:r w:rsidRPr="003A2E84">
        <w:rPr>
          <w:rFonts w:ascii="Verdana" w:hAnsi="Verdana"/>
        </w:rPr>
        <w:t xml:space="preserve">En tot cas, segons l’article 148.1 de la Llei 9/2017, de 8 de novembre, de Contractes del Sector Públic (d’ara endavant, </w:t>
      </w:r>
      <w:r w:rsidRPr="003A2E84">
        <w:rPr>
          <w:rFonts w:ascii="Verdana" w:hAnsi="Verdana"/>
          <w:b/>
        </w:rPr>
        <w:t>LCSP</w:t>
      </w:r>
      <w:r w:rsidRPr="003A2E84">
        <w:rPr>
          <w:rFonts w:ascii="Verdana" w:hAnsi="Verdana"/>
        </w:rPr>
        <w:t>), per al càlcul de cicle de v</w:t>
      </w:r>
      <w:r w:rsidR="00A7799B">
        <w:rPr>
          <w:rFonts w:ascii="Verdana" w:hAnsi="Verdana"/>
        </w:rPr>
        <w:t>ida del contracte s’estableixen</w:t>
      </w:r>
      <w:r w:rsidRPr="003A2E84">
        <w:rPr>
          <w:rFonts w:ascii="Verdana" w:hAnsi="Verdana"/>
        </w:rPr>
        <w:t xml:space="preserve"> aquestes fases:</w:t>
      </w:r>
      <w:r w:rsidR="003A2D82" w:rsidRPr="003A2E84">
        <w:rPr>
          <w:rFonts w:ascii="Verdana" w:hAnsi="Verdana"/>
        </w:rPr>
        <w:t xml:space="preserve"> </w:t>
      </w:r>
      <w:r w:rsidRPr="003A2E84">
        <w:rPr>
          <w:rFonts w:ascii="Verdana" w:hAnsi="Verdana"/>
          <w:i/>
          <w:sz w:val="16"/>
          <w:szCs w:val="16"/>
          <w:highlight w:val="lightGray"/>
        </w:rPr>
        <w:t>(Elimineu o afegiu els elements corresponents al cicle productiu de l’objecte contractual en qüestió)</w:t>
      </w:r>
    </w:p>
    <w:p w14:paraId="0D16D8BD" w14:textId="77777777" w:rsidR="00D771DF" w:rsidRPr="003A2E84" w:rsidRDefault="00D771DF" w:rsidP="00D771DF">
      <w:pPr>
        <w:ind w:right="-2"/>
        <w:jc w:val="both"/>
        <w:rPr>
          <w:rFonts w:ascii="Verdana" w:hAnsi="Verdana"/>
        </w:rPr>
      </w:pPr>
    </w:p>
    <w:p w14:paraId="40858ED8" w14:textId="53FED51E"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 xml:space="preserve">La investigació i el desenvolupament que s’hagin de dur a terme per </w:t>
      </w:r>
      <w:r w:rsidR="0029015C" w:rsidRPr="003A2E84">
        <w:rPr>
          <w:rFonts w:ascii="Verdana" w:hAnsi="Verdana"/>
        </w:rPr>
        <w:t>l’</w:t>
      </w:r>
      <w:r w:rsidRPr="003A2E84">
        <w:rPr>
          <w:rFonts w:ascii="Verdana" w:hAnsi="Verdana"/>
        </w:rPr>
        <w:t>execució de l’obra.</w:t>
      </w:r>
    </w:p>
    <w:p w14:paraId="5EC5D98C"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El cost de la fabricació o producció.</w:t>
      </w:r>
    </w:p>
    <w:p w14:paraId="6737AAF8"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La comercialització i les condicions en què es porta a terme.</w:t>
      </w:r>
    </w:p>
    <w:p w14:paraId="5DA6E780"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El transport.</w:t>
      </w:r>
    </w:p>
    <w:p w14:paraId="670BF98E"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La utilització i el manteniment.</w:t>
      </w:r>
    </w:p>
    <w:p w14:paraId="5171B78B"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L’adquisició de les matèries primeres necessàries i la generació de recursos.</w:t>
      </w:r>
    </w:p>
    <w:p w14:paraId="129B2C1C"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Obtenció de matèries primeres.</w:t>
      </w:r>
    </w:p>
    <w:p w14:paraId="65F7F521"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Contractació i formació de recursos humans.</w:t>
      </w:r>
    </w:p>
    <w:p w14:paraId="7483CD59"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Manufactura d’obra.</w:t>
      </w:r>
    </w:p>
    <w:p w14:paraId="7F69D1C7"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Transport o distribució dels productes manufacturats.</w:t>
      </w:r>
    </w:p>
    <w:p w14:paraId="19A1C8A4"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Col·locació dels productes manufacturats.</w:t>
      </w:r>
    </w:p>
    <w:p w14:paraId="6E9AED1A"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Manteniment dels productes una vegada col·locats.</w:t>
      </w:r>
    </w:p>
    <w:p w14:paraId="4887011F"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Període d’amortització del producte.</w:t>
      </w:r>
    </w:p>
    <w:p w14:paraId="7E42D3B5"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Retirada, eliminació o reaprofitament dels residus.</w:t>
      </w:r>
    </w:p>
    <w:p w14:paraId="64C0B19A"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Captació de recursos humans, formació i capacitació en les diferents fases del cicle productiu.</w:t>
      </w:r>
    </w:p>
    <w:p w14:paraId="4F6A3B88"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Condicions laborals en les diferents fases del cicle productiu.</w:t>
      </w:r>
    </w:p>
    <w:p w14:paraId="397AC166"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Els costos d’utilització, com els consums energètics i altres recursos.</w:t>
      </w:r>
    </w:p>
    <w:p w14:paraId="355A3C99" w14:textId="77777777" w:rsidR="00D771DF" w:rsidRPr="003A2E84" w:rsidRDefault="00D771DF" w:rsidP="001A2ABE">
      <w:pPr>
        <w:pStyle w:val="Pargrafdellista"/>
        <w:numPr>
          <w:ilvl w:val="0"/>
          <w:numId w:val="26"/>
        </w:numPr>
        <w:ind w:right="-2"/>
        <w:jc w:val="both"/>
        <w:rPr>
          <w:rFonts w:ascii="Verdana" w:hAnsi="Verdana"/>
        </w:rPr>
      </w:pPr>
      <w:r w:rsidRPr="003A2E84">
        <w:rPr>
          <w:rFonts w:ascii="Verdana" w:hAnsi="Verdana"/>
        </w:rPr>
        <w:t>Tones de CO2 durant tot el cicle productiu.</w:t>
      </w:r>
    </w:p>
    <w:p w14:paraId="61D38B8D" w14:textId="77777777" w:rsidR="00D771DF" w:rsidRPr="003A2E84" w:rsidRDefault="00D771DF" w:rsidP="00D771DF">
      <w:pPr>
        <w:ind w:right="-2"/>
        <w:jc w:val="both"/>
        <w:rPr>
          <w:rFonts w:ascii="Verdana" w:hAnsi="Verdana"/>
        </w:rPr>
      </w:pPr>
    </w:p>
    <w:p w14:paraId="0B9D957D" w14:textId="77777777" w:rsidR="00D771DF" w:rsidRPr="003A2E84" w:rsidRDefault="00D771DF" w:rsidP="001A2ABE">
      <w:pPr>
        <w:pStyle w:val="Pargrafdellista"/>
        <w:numPr>
          <w:ilvl w:val="2"/>
          <w:numId w:val="33"/>
        </w:numPr>
        <w:ind w:left="993" w:right="-2" w:hanging="993"/>
        <w:jc w:val="both"/>
        <w:rPr>
          <w:rFonts w:ascii="Verdana" w:hAnsi="Verdana"/>
        </w:rPr>
      </w:pPr>
      <w:r w:rsidRPr="003A2E84">
        <w:rPr>
          <w:rFonts w:ascii="Verdana" w:hAnsi="Verdana"/>
        </w:rPr>
        <w:t xml:space="preserve">En aquest sentit, qualsevol millora social o ambiental vinculada de forma directa a qualsevol fase de l’execució d’aquest cicle de vida és una millora qualitativa o </w:t>
      </w:r>
      <w:r w:rsidRPr="003A2E84">
        <w:rPr>
          <w:rFonts w:ascii="Verdana" w:hAnsi="Verdana"/>
        </w:rPr>
        <w:lastRenderedPageBreak/>
        <w:t>quantitativa que cal ponderar amb el preu del contracte a fi que esdevingui una contractació eficaç i eficient.</w:t>
      </w:r>
    </w:p>
    <w:p w14:paraId="377C9A27" w14:textId="77777777" w:rsidR="00D771DF" w:rsidRPr="003A2E84" w:rsidRDefault="00D771DF" w:rsidP="00D771DF">
      <w:pPr>
        <w:ind w:right="-2"/>
        <w:jc w:val="both"/>
        <w:rPr>
          <w:rFonts w:ascii="Verdana" w:hAnsi="Verdana"/>
        </w:rPr>
      </w:pPr>
    </w:p>
    <w:p w14:paraId="4232976B" w14:textId="77777777" w:rsidR="00D771DF" w:rsidRPr="003A2E84" w:rsidRDefault="00D771DF" w:rsidP="00D771DF">
      <w:pPr>
        <w:tabs>
          <w:tab w:val="left" w:pos="567"/>
          <w:tab w:val="left" w:pos="1134"/>
          <w:tab w:val="left" w:pos="1702"/>
          <w:tab w:val="left" w:pos="4678"/>
          <w:tab w:val="left" w:pos="4963"/>
          <w:tab w:val="left" w:pos="5245"/>
        </w:tabs>
        <w:ind w:right="-2"/>
        <w:jc w:val="both"/>
        <w:rPr>
          <w:rFonts w:ascii="Verdana" w:hAnsi="Verdana"/>
          <w:i/>
          <w:sz w:val="16"/>
          <w:szCs w:val="16"/>
        </w:rPr>
      </w:pPr>
      <w:r w:rsidRPr="003A2E84">
        <w:rPr>
          <w:rFonts w:ascii="Verdana" w:hAnsi="Verdana"/>
          <w:i/>
          <w:sz w:val="16"/>
          <w:szCs w:val="16"/>
          <w:highlight w:val="lightGray"/>
        </w:rPr>
        <w:t>Paràgraf obligatori si s’inclou alguna mesura del Decret de l’Alcaldia de 24 d’abril de 2017 de contractació pública sostenible (social, ambiental o d’innovació):</w:t>
      </w:r>
    </w:p>
    <w:p w14:paraId="3BF54ED0" w14:textId="5CEB5F74" w:rsidR="00D771DF" w:rsidRPr="003A2E84" w:rsidRDefault="00D771DF" w:rsidP="001A2ABE">
      <w:pPr>
        <w:pStyle w:val="Pargrafdellista"/>
        <w:numPr>
          <w:ilvl w:val="2"/>
          <w:numId w:val="33"/>
        </w:numPr>
        <w:ind w:left="993" w:right="-2" w:hanging="993"/>
        <w:jc w:val="both"/>
        <w:rPr>
          <w:rFonts w:ascii="Verdana" w:hAnsi="Verdana"/>
          <w:i/>
          <w:sz w:val="16"/>
          <w:szCs w:val="16"/>
        </w:rPr>
      </w:pPr>
      <w:r w:rsidRPr="003A2E84">
        <w:rPr>
          <w:rFonts w:ascii="Verdana" w:hAnsi="Verdana"/>
        </w:rPr>
        <w:t>En l’objecte del contracte s’incorporen les mesures de contractació pública sostenible següents:</w:t>
      </w:r>
      <w:r w:rsidR="0079117E" w:rsidRPr="003A2E84">
        <w:rPr>
          <w:rFonts w:ascii="Verdana" w:hAnsi="Verdana"/>
        </w:rPr>
        <w:t xml:space="preserve"> </w:t>
      </w:r>
      <w:r w:rsidRPr="003A2E84">
        <w:rPr>
          <w:rFonts w:ascii="Verdana" w:hAnsi="Verdana"/>
          <w:i/>
          <w:sz w:val="16"/>
          <w:szCs w:val="16"/>
          <w:highlight w:val="lightGray"/>
        </w:rPr>
        <w:t>(El llistat s’anirà confeccionant segons s’informin en el plec les mesures indicades com a criteris d’adjudicació o condicions d’execució o criteri de solvència).</w:t>
      </w:r>
    </w:p>
    <w:p w14:paraId="4CDD5D93" w14:textId="77777777" w:rsidR="00D771DF" w:rsidRPr="003A2E84" w:rsidRDefault="00D771DF" w:rsidP="00D771DF">
      <w:pPr>
        <w:ind w:right="-2"/>
        <w:jc w:val="both"/>
        <w:rPr>
          <w:rFonts w:ascii="Verdana" w:hAnsi="Verdana"/>
          <w:i/>
          <w:sz w:val="16"/>
          <w:szCs w:val="16"/>
        </w:rPr>
      </w:pPr>
    </w:p>
    <w:p w14:paraId="635BAC56" w14:textId="77777777" w:rsidR="00D771DF" w:rsidRPr="003A2E84" w:rsidRDefault="00D771DF" w:rsidP="001A2ABE">
      <w:pPr>
        <w:pStyle w:val="Pargrafdellista"/>
        <w:numPr>
          <w:ilvl w:val="0"/>
          <w:numId w:val="26"/>
        </w:numPr>
        <w:ind w:right="-2"/>
        <w:jc w:val="both"/>
        <w:rPr>
          <w:rFonts w:ascii="Verdana" w:hAnsi="Verdana"/>
          <w:i/>
          <w:szCs w:val="16"/>
        </w:rPr>
      </w:pPr>
      <w:r w:rsidRPr="003A2E84">
        <w:rPr>
          <w:rFonts w:ascii="Verdana" w:hAnsi="Verdana"/>
          <w:highlight w:val="yellow"/>
        </w:rPr>
        <w:t>[*]</w:t>
      </w:r>
    </w:p>
    <w:p w14:paraId="4EEF5A93" w14:textId="77777777" w:rsidR="00D771DF" w:rsidRPr="003A2E84" w:rsidRDefault="00D771DF" w:rsidP="001A2ABE">
      <w:pPr>
        <w:pStyle w:val="Pargrafdellista"/>
        <w:numPr>
          <w:ilvl w:val="0"/>
          <w:numId w:val="26"/>
        </w:numPr>
        <w:ind w:right="-2"/>
        <w:jc w:val="both"/>
        <w:rPr>
          <w:rFonts w:ascii="Verdana" w:hAnsi="Verdana"/>
          <w:i/>
          <w:szCs w:val="16"/>
        </w:rPr>
      </w:pPr>
      <w:r w:rsidRPr="003A2E84">
        <w:rPr>
          <w:rFonts w:ascii="Verdana" w:hAnsi="Verdana"/>
          <w:highlight w:val="yellow"/>
        </w:rPr>
        <w:t>[*]</w:t>
      </w:r>
    </w:p>
    <w:p w14:paraId="4F72927E"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b/>
          <w:bCs/>
          <w:i/>
          <w:iCs/>
          <w:color w:val="212121"/>
        </w:rPr>
      </w:pPr>
    </w:p>
    <w:p w14:paraId="58B3A002" w14:textId="77777777" w:rsidR="008D1D95" w:rsidRPr="003A2E84" w:rsidRDefault="008D1D95" w:rsidP="008D1D95">
      <w:pPr>
        <w:ind w:right="-2"/>
        <w:jc w:val="both"/>
        <w:rPr>
          <w:rFonts w:ascii="Verdana" w:hAnsi="Verdana"/>
          <w:i/>
          <w:sz w:val="16"/>
          <w:szCs w:val="16"/>
        </w:rPr>
      </w:pPr>
      <w:r w:rsidRPr="003A2E84">
        <w:rPr>
          <w:rFonts w:ascii="Verdana" w:hAnsi="Verdana"/>
          <w:i/>
          <w:sz w:val="16"/>
          <w:szCs w:val="16"/>
          <w:highlight w:val="lightGray"/>
        </w:rPr>
        <w:t>Paràgraf obligatori quan l’objecte es defineix segons unes necessitats o funcionalitats concretes (art. 99.1 LCSP):</w:t>
      </w:r>
    </w:p>
    <w:p w14:paraId="7E0E41B1" w14:textId="76FAE491" w:rsidR="008D1D95" w:rsidRPr="003A2E84" w:rsidRDefault="008D1D95" w:rsidP="001A2ABE">
      <w:pPr>
        <w:pStyle w:val="Pargrafdellista"/>
        <w:numPr>
          <w:ilvl w:val="2"/>
          <w:numId w:val="33"/>
        </w:numPr>
        <w:ind w:left="993" w:right="-2" w:hanging="993"/>
        <w:jc w:val="both"/>
        <w:rPr>
          <w:rFonts w:ascii="Verdana" w:hAnsi="Verdana"/>
        </w:rPr>
      </w:pPr>
      <w:r w:rsidRPr="003A2E84">
        <w:rPr>
          <w:rFonts w:ascii="Verdana" w:hAnsi="Verdana"/>
        </w:rPr>
        <w:t xml:space="preserve">D’acord amb la previsió de l’article 99.1 de la LCSP, aquest contracte respon a les necessitats de l’Administració contractant i l’objecte es determinarà i concretarà a partir de les propostes d’execució plantejades en l’oferta seleccionada com a guanyadora conjuntament amb les prescripcions tècniques establertes en el </w:t>
      </w:r>
      <w:r w:rsidR="00063811">
        <w:rPr>
          <w:rFonts w:ascii="Verdana" w:hAnsi="Verdana" w:cs="Arial"/>
        </w:rPr>
        <w:t>projecte d’obres</w:t>
      </w:r>
      <w:r w:rsidRPr="003A2E84">
        <w:rPr>
          <w:rFonts w:ascii="Verdana" w:hAnsi="Verdana"/>
        </w:rPr>
        <w:t>.</w:t>
      </w:r>
    </w:p>
    <w:p w14:paraId="75491886" w14:textId="77777777" w:rsidR="008D1D95" w:rsidRPr="003A2E84" w:rsidRDefault="008D1D95" w:rsidP="008D1D95">
      <w:pPr>
        <w:ind w:right="-2"/>
        <w:jc w:val="both"/>
        <w:rPr>
          <w:rFonts w:ascii="Verdana" w:hAnsi="Verdana"/>
        </w:rPr>
      </w:pPr>
    </w:p>
    <w:p w14:paraId="796AC47C" w14:textId="77777777" w:rsidR="00D771DF" w:rsidRPr="003A2E84" w:rsidRDefault="00D771DF" w:rsidP="00D771DF">
      <w:pPr>
        <w:ind w:right="-2"/>
        <w:jc w:val="both"/>
        <w:rPr>
          <w:rFonts w:ascii="Verdana" w:hAnsi="Verdana"/>
          <w:b/>
          <w:i/>
          <w:szCs w:val="24"/>
          <w:lang w:val="es-ES" w:eastAsia="es-ES_tradnl"/>
        </w:rPr>
      </w:pPr>
      <w:r w:rsidRPr="003A2E84">
        <w:rPr>
          <w:rFonts w:ascii="Verdana" w:hAnsi="Verdana"/>
          <w:b/>
          <w:i/>
          <w:szCs w:val="24"/>
          <w:highlight w:val="lightGray"/>
          <w:lang w:val="es-ES" w:eastAsia="es-ES_tradnl"/>
        </w:rPr>
        <w:t>A) NO HI HA LOTS</w:t>
      </w:r>
    </w:p>
    <w:p w14:paraId="6010CD27" w14:textId="45EFE086" w:rsidR="00D771DF" w:rsidRPr="003A2E84" w:rsidRDefault="00D771DF" w:rsidP="001A2ABE">
      <w:pPr>
        <w:pStyle w:val="Pargrafdellista"/>
        <w:numPr>
          <w:ilvl w:val="2"/>
          <w:numId w:val="33"/>
        </w:numPr>
        <w:ind w:left="993" w:right="-2" w:hanging="993"/>
        <w:jc w:val="both"/>
        <w:rPr>
          <w:rFonts w:ascii="Verdana" w:hAnsi="Verdana"/>
        </w:rPr>
      </w:pPr>
      <w:r w:rsidRPr="003A2E84">
        <w:rPr>
          <w:rFonts w:ascii="Verdana" w:hAnsi="Verdana"/>
        </w:rPr>
        <w:t>D’acord amb l’article 99.3 LCSP</w:t>
      </w:r>
      <w:r w:rsidR="00861DF5" w:rsidRPr="003A2E84">
        <w:rPr>
          <w:rFonts w:ascii="Verdana" w:hAnsi="Verdana"/>
        </w:rPr>
        <w:t>,</w:t>
      </w:r>
      <w:r w:rsidRPr="003A2E84">
        <w:rPr>
          <w:rFonts w:ascii="Verdana" w:hAnsi="Verdana"/>
        </w:rPr>
        <w:t xml:space="preserve"> </w:t>
      </w:r>
      <w:r w:rsidRPr="00A7799B">
        <w:rPr>
          <w:rFonts w:ascii="Verdana" w:hAnsi="Verdana"/>
          <w:b/>
        </w:rPr>
        <w:t>l’objecte del contracte no s’ha dividit en lots</w:t>
      </w:r>
      <w:r w:rsidRPr="003A2E84">
        <w:rPr>
          <w:rFonts w:ascii="Verdana" w:hAnsi="Verdana"/>
        </w:rPr>
        <w:t xml:space="preserve"> amb la motivació que s’indica en l’informe de necessitat que s’inclou en l’expedient.</w:t>
      </w:r>
    </w:p>
    <w:p w14:paraId="7F9B4AB3" w14:textId="77777777" w:rsidR="00D771DF" w:rsidRPr="003A2E84" w:rsidRDefault="00D771DF" w:rsidP="00D771DF">
      <w:pPr>
        <w:ind w:right="-2"/>
        <w:jc w:val="both"/>
        <w:rPr>
          <w:rFonts w:ascii="Verdana" w:hAnsi="Verdana"/>
          <w:i/>
          <w:sz w:val="16"/>
        </w:rPr>
      </w:pPr>
    </w:p>
    <w:p w14:paraId="038DA6B3" w14:textId="77777777" w:rsidR="00D771DF" w:rsidRPr="003A2E84" w:rsidRDefault="00D771DF" w:rsidP="00D771DF">
      <w:pPr>
        <w:ind w:right="-2"/>
        <w:jc w:val="both"/>
        <w:rPr>
          <w:rFonts w:ascii="Verdana" w:hAnsi="Verdana"/>
          <w:i/>
          <w:sz w:val="16"/>
        </w:rPr>
      </w:pPr>
      <w:r w:rsidRPr="003A2E84">
        <w:rPr>
          <w:rFonts w:ascii="Verdana" w:hAnsi="Verdana"/>
          <w:i/>
          <w:sz w:val="16"/>
          <w:highlight w:val="lightGray"/>
        </w:rPr>
        <w:t>Paràgraf obligatori quan es tracta d’un Contracte Reservat de la DA 4ª LCSP (tot l’objecte del contracte):</w:t>
      </w:r>
    </w:p>
    <w:p w14:paraId="6C40C344" w14:textId="1379C96C" w:rsidR="00D771DF" w:rsidRPr="003A2E84" w:rsidRDefault="00D771DF" w:rsidP="001A2ABE">
      <w:pPr>
        <w:pStyle w:val="Pargrafdellista"/>
        <w:numPr>
          <w:ilvl w:val="2"/>
          <w:numId w:val="33"/>
        </w:numPr>
        <w:ind w:left="993" w:right="-2" w:hanging="993"/>
        <w:jc w:val="both"/>
        <w:rPr>
          <w:rFonts w:ascii="Verdana" w:hAnsi="Verdana"/>
        </w:rPr>
      </w:pPr>
      <w:r w:rsidRPr="003A2E84">
        <w:rPr>
          <w:rFonts w:ascii="Verdana" w:hAnsi="Verdana"/>
        </w:rPr>
        <w:t xml:space="preserve">Es tracta d’un contracte Reservat exclusivament a CETIS i EI per a la inserció de col·lectius amb discapacitat o en situació o greu risc d’exclusió social, de conformitat amb la </w:t>
      </w:r>
      <w:r w:rsidR="008D1D95" w:rsidRPr="003A2E84">
        <w:rPr>
          <w:rFonts w:ascii="Verdana" w:hAnsi="Verdana"/>
        </w:rPr>
        <w:t xml:space="preserve">Disposició Addicional </w:t>
      </w:r>
      <w:r w:rsidR="002A45A4">
        <w:rPr>
          <w:rFonts w:ascii="Verdana" w:hAnsi="Verdana"/>
        </w:rPr>
        <w:t>4a</w:t>
      </w:r>
      <w:r w:rsidRPr="003A2E84">
        <w:rPr>
          <w:rFonts w:ascii="Verdana" w:hAnsi="Verdana"/>
        </w:rPr>
        <w:t xml:space="preserve"> LCSP. </w:t>
      </w:r>
    </w:p>
    <w:p w14:paraId="0B900849" w14:textId="77777777" w:rsidR="00D771DF" w:rsidRPr="003A2E84" w:rsidRDefault="00D771DF" w:rsidP="00D771DF">
      <w:pPr>
        <w:pStyle w:val="Pargrafdellista"/>
        <w:ind w:left="0"/>
        <w:jc w:val="both"/>
        <w:rPr>
          <w:rFonts w:ascii="Verdana" w:hAnsi="Verdana"/>
          <w:b/>
          <w:bCs/>
          <w:i/>
          <w:iCs/>
          <w:color w:val="212121"/>
          <w:u w:val="single"/>
        </w:rPr>
      </w:pPr>
    </w:p>
    <w:p w14:paraId="2F9A804F" w14:textId="77777777" w:rsidR="00D771DF" w:rsidRPr="003A2E84" w:rsidRDefault="00D771DF" w:rsidP="00D771DF">
      <w:pPr>
        <w:ind w:right="-2"/>
        <w:jc w:val="both"/>
        <w:rPr>
          <w:rFonts w:ascii="Verdana" w:hAnsi="Verdana"/>
          <w:sz w:val="24"/>
          <w:szCs w:val="24"/>
          <w:lang w:val="es-ES" w:eastAsia="es-ES_tradnl"/>
        </w:rPr>
      </w:pPr>
      <w:r w:rsidRPr="003A2E84">
        <w:rPr>
          <w:rFonts w:ascii="Verdana" w:hAnsi="Verdana"/>
          <w:b/>
          <w:i/>
          <w:szCs w:val="24"/>
          <w:highlight w:val="lightGray"/>
          <w:lang w:val="es-ES" w:eastAsia="es-ES_tradnl"/>
        </w:rPr>
        <w:t>B) SÍ HI HA LOTS</w:t>
      </w:r>
    </w:p>
    <w:p w14:paraId="016D2FBF" w14:textId="77777777" w:rsidR="00416866" w:rsidRDefault="00416866" w:rsidP="001A2ABE">
      <w:pPr>
        <w:pStyle w:val="Pargrafdellista"/>
        <w:numPr>
          <w:ilvl w:val="2"/>
          <w:numId w:val="33"/>
        </w:numPr>
        <w:ind w:left="993" w:right="-2" w:hanging="993"/>
        <w:jc w:val="both"/>
        <w:rPr>
          <w:rFonts w:ascii="Verdana" w:hAnsi="Verdana"/>
          <w:iCs/>
          <w:szCs w:val="16"/>
        </w:rPr>
      </w:pPr>
      <w:r>
        <w:rPr>
          <w:rFonts w:ascii="Verdana" w:hAnsi="Verdana"/>
          <w:iCs/>
          <w:szCs w:val="16"/>
        </w:rPr>
        <w:t xml:space="preserve">D’acord amb l’article 99.3 </w:t>
      </w:r>
      <w:r>
        <w:rPr>
          <w:rFonts w:ascii="Verdana" w:hAnsi="Verdana"/>
        </w:rPr>
        <w:t>LCSP</w:t>
      </w:r>
      <w:r>
        <w:rPr>
          <w:rFonts w:ascii="Verdana" w:hAnsi="Verdana"/>
          <w:iCs/>
          <w:szCs w:val="16"/>
        </w:rPr>
        <w:t xml:space="preserve">, </w:t>
      </w:r>
      <w:r w:rsidRPr="00A7799B">
        <w:rPr>
          <w:rFonts w:ascii="Verdana" w:hAnsi="Verdana"/>
          <w:b/>
          <w:iCs/>
          <w:szCs w:val="16"/>
        </w:rPr>
        <w:t>l’objecte del contracte es divideix en els següents lots</w:t>
      </w:r>
      <w:r>
        <w:rPr>
          <w:rFonts w:ascii="Verdana" w:hAnsi="Verdana"/>
          <w:iCs/>
          <w:szCs w:val="16"/>
        </w:rPr>
        <w:t xml:space="preserve"> de realització independent i que es formalitzaran en contractes específics:</w:t>
      </w:r>
    </w:p>
    <w:p w14:paraId="563D4FF3" w14:textId="77777777" w:rsidR="00D771DF" w:rsidRPr="003A2E84" w:rsidRDefault="00D771DF" w:rsidP="00D771DF">
      <w:pPr>
        <w:ind w:right="170"/>
        <w:jc w:val="both"/>
        <w:rPr>
          <w:rFonts w:ascii="Verdana" w:hAnsi="Verdana"/>
          <w:i/>
          <w:iCs/>
          <w:sz w:val="16"/>
          <w:szCs w:val="16"/>
        </w:rPr>
      </w:pPr>
    </w:p>
    <w:tbl>
      <w:tblPr>
        <w:tblW w:w="8815" w:type="dxa"/>
        <w:jc w:val="righ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835"/>
        <w:gridCol w:w="5980"/>
      </w:tblGrid>
      <w:tr w:rsidR="00D771DF" w:rsidRPr="003A2E84" w14:paraId="527FCC0D" w14:textId="77777777" w:rsidTr="00E62335">
        <w:trPr>
          <w:cantSplit/>
          <w:jc w:val="right"/>
        </w:trPr>
        <w:tc>
          <w:tcPr>
            <w:tcW w:w="2835" w:type="dxa"/>
            <w:shd w:val="clear" w:color="auto" w:fill="D9D9D9" w:themeFill="background1" w:themeFillShade="D9"/>
          </w:tcPr>
          <w:p w14:paraId="0930F552" w14:textId="77777777" w:rsidR="00D771DF" w:rsidRPr="003A2E84" w:rsidRDefault="00D771DF" w:rsidP="00D771DF">
            <w:pPr>
              <w:ind w:right="-64"/>
              <w:jc w:val="both"/>
              <w:rPr>
                <w:rFonts w:ascii="Verdana" w:hAnsi="Verdana"/>
                <w:b/>
                <w:iCs/>
                <w:szCs w:val="16"/>
              </w:rPr>
            </w:pPr>
            <w:r w:rsidRPr="003A2E84">
              <w:rPr>
                <w:rFonts w:ascii="Verdana" w:hAnsi="Verdana"/>
                <w:b/>
                <w:iCs/>
                <w:szCs w:val="16"/>
              </w:rPr>
              <w:t>Núm. Lot</w:t>
            </w:r>
          </w:p>
        </w:tc>
        <w:tc>
          <w:tcPr>
            <w:tcW w:w="5980" w:type="dxa"/>
            <w:shd w:val="clear" w:color="auto" w:fill="D9D9D9" w:themeFill="background1" w:themeFillShade="D9"/>
          </w:tcPr>
          <w:p w14:paraId="36400EAD" w14:textId="77777777" w:rsidR="00D771DF" w:rsidRPr="003A2E84" w:rsidRDefault="00D771DF" w:rsidP="00D771DF">
            <w:pPr>
              <w:ind w:right="170"/>
              <w:jc w:val="both"/>
              <w:rPr>
                <w:rFonts w:ascii="Verdana" w:hAnsi="Verdana"/>
                <w:b/>
                <w:iCs/>
                <w:szCs w:val="16"/>
              </w:rPr>
            </w:pPr>
            <w:r w:rsidRPr="003A2E84">
              <w:rPr>
                <w:rFonts w:ascii="Verdana" w:hAnsi="Verdana"/>
                <w:b/>
                <w:iCs/>
                <w:szCs w:val="16"/>
              </w:rPr>
              <w:t>Objecte/àmbit d’actuació</w:t>
            </w:r>
          </w:p>
        </w:tc>
      </w:tr>
      <w:tr w:rsidR="00D771DF" w:rsidRPr="003A2E84" w14:paraId="1FF87E07" w14:textId="77777777" w:rsidTr="00E62335">
        <w:trPr>
          <w:cantSplit/>
          <w:jc w:val="right"/>
        </w:trPr>
        <w:tc>
          <w:tcPr>
            <w:tcW w:w="2835" w:type="dxa"/>
            <w:shd w:val="clear" w:color="C0C0C0" w:fill="auto"/>
          </w:tcPr>
          <w:p w14:paraId="0BC3FA53" w14:textId="77777777" w:rsidR="00D771DF" w:rsidRPr="003A2E84" w:rsidRDefault="00D771DF" w:rsidP="00D771DF">
            <w:pPr>
              <w:ind w:right="170"/>
              <w:jc w:val="both"/>
              <w:rPr>
                <w:rFonts w:ascii="Verdana" w:hAnsi="Verdana"/>
                <w:iCs/>
                <w:szCs w:val="16"/>
              </w:rPr>
            </w:pPr>
          </w:p>
        </w:tc>
        <w:tc>
          <w:tcPr>
            <w:tcW w:w="5980" w:type="dxa"/>
            <w:shd w:val="clear" w:color="C0C0C0" w:fill="auto"/>
          </w:tcPr>
          <w:p w14:paraId="7866EF55" w14:textId="77777777" w:rsidR="00D771DF" w:rsidRPr="003A2E84" w:rsidRDefault="00D771DF" w:rsidP="00D771DF">
            <w:pPr>
              <w:ind w:right="170"/>
              <w:jc w:val="both"/>
              <w:rPr>
                <w:rFonts w:ascii="Verdana" w:hAnsi="Verdana"/>
                <w:iCs/>
                <w:szCs w:val="16"/>
              </w:rPr>
            </w:pPr>
          </w:p>
        </w:tc>
      </w:tr>
      <w:tr w:rsidR="00D771DF" w:rsidRPr="003A2E84" w14:paraId="490FF325" w14:textId="77777777" w:rsidTr="00E62335">
        <w:trPr>
          <w:cantSplit/>
          <w:jc w:val="right"/>
        </w:trPr>
        <w:tc>
          <w:tcPr>
            <w:tcW w:w="2835" w:type="dxa"/>
            <w:shd w:val="clear" w:color="C0C0C0" w:fill="auto"/>
          </w:tcPr>
          <w:p w14:paraId="1B078679" w14:textId="77777777" w:rsidR="00D771DF" w:rsidRPr="003A2E84" w:rsidRDefault="00D771DF" w:rsidP="00D771DF">
            <w:pPr>
              <w:ind w:right="170"/>
              <w:jc w:val="both"/>
              <w:rPr>
                <w:rFonts w:ascii="Verdana" w:hAnsi="Verdana"/>
                <w:iCs/>
                <w:szCs w:val="16"/>
              </w:rPr>
            </w:pPr>
          </w:p>
        </w:tc>
        <w:tc>
          <w:tcPr>
            <w:tcW w:w="5980" w:type="dxa"/>
            <w:shd w:val="clear" w:color="C0C0C0" w:fill="auto"/>
          </w:tcPr>
          <w:p w14:paraId="0ABE7EB7" w14:textId="77777777" w:rsidR="00D771DF" w:rsidRPr="003A2E84" w:rsidRDefault="00D771DF" w:rsidP="00D771DF">
            <w:pPr>
              <w:ind w:right="170"/>
              <w:jc w:val="both"/>
              <w:rPr>
                <w:rFonts w:ascii="Verdana" w:hAnsi="Verdana"/>
                <w:iCs/>
                <w:szCs w:val="16"/>
              </w:rPr>
            </w:pPr>
          </w:p>
        </w:tc>
      </w:tr>
      <w:tr w:rsidR="00D771DF" w:rsidRPr="003A2E84" w14:paraId="788A4512" w14:textId="77777777" w:rsidTr="00E62335">
        <w:trPr>
          <w:cantSplit/>
          <w:jc w:val="right"/>
        </w:trPr>
        <w:tc>
          <w:tcPr>
            <w:tcW w:w="2835" w:type="dxa"/>
            <w:shd w:val="clear" w:color="C0C0C0" w:fill="auto"/>
          </w:tcPr>
          <w:p w14:paraId="03EFA2EB" w14:textId="77777777" w:rsidR="00D771DF" w:rsidRPr="003A2E84" w:rsidRDefault="00D771DF" w:rsidP="00D771DF">
            <w:pPr>
              <w:ind w:right="170"/>
              <w:jc w:val="both"/>
              <w:rPr>
                <w:rFonts w:ascii="Verdana" w:hAnsi="Verdana"/>
                <w:iCs/>
                <w:szCs w:val="16"/>
              </w:rPr>
            </w:pPr>
          </w:p>
        </w:tc>
        <w:tc>
          <w:tcPr>
            <w:tcW w:w="5980" w:type="dxa"/>
            <w:shd w:val="clear" w:color="C0C0C0" w:fill="auto"/>
          </w:tcPr>
          <w:p w14:paraId="1B49C7FF" w14:textId="77777777" w:rsidR="00D771DF" w:rsidRPr="003A2E84" w:rsidRDefault="00D771DF" w:rsidP="00D771DF">
            <w:pPr>
              <w:ind w:right="170"/>
              <w:jc w:val="both"/>
              <w:rPr>
                <w:rFonts w:ascii="Verdana" w:hAnsi="Verdana"/>
                <w:iCs/>
                <w:szCs w:val="16"/>
              </w:rPr>
            </w:pPr>
          </w:p>
        </w:tc>
      </w:tr>
    </w:tbl>
    <w:p w14:paraId="6B88AFA9" w14:textId="77777777" w:rsidR="00D771DF" w:rsidRPr="003A2E84" w:rsidRDefault="00D771DF" w:rsidP="00D771DF">
      <w:pPr>
        <w:pStyle w:val="Pargrafdellista"/>
        <w:ind w:left="0"/>
        <w:jc w:val="both"/>
        <w:rPr>
          <w:rFonts w:ascii="Verdana" w:hAnsi="Verdana"/>
          <w:b/>
          <w:bCs/>
          <w:i/>
          <w:iCs/>
          <w:color w:val="212121"/>
        </w:rPr>
      </w:pPr>
    </w:p>
    <w:p w14:paraId="75C7C46D" w14:textId="6F75D239" w:rsidR="00D771DF" w:rsidRPr="003A2E84" w:rsidRDefault="00D771DF" w:rsidP="00D771DF">
      <w:pPr>
        <w:ind w:right="170"/>
        <w:jc w:val="both"/>
        <w:rPr>
          <w:rFonts w:ascii="Verdana" w:hAnsi="Verdana"/>
        </w:rPr>
      </w:pPr>
      <w:r w:rsidRPr="00A7799B">
        <w:rPr>
          <w:rFonts w:ascii="Verdana" w:hAnsi="Verdana"/>
          <w:i/>
          <w:iCs/>
          <w:sz w:val="16"/>
          <w:szCs w:val="16"/>
          <w:highlight w:val="magenta"/>
        </w:rPr>
        <w:t>Paràgraf opcional quan es vol reservar un/s lot/s (art. 99.3 i DA 4</w:t>
      </w:r>
      <w:r w:rsidR="00A7799B">
        <w:rPr>
          <w:rFonts w:ascii="Verdana" w:hAnsi="Verdana"/>
          <w:i/>
          <w:iCs/>
          <w:sz w:val="16"/>
          <w:szCs w:val="16"/>
          <w:highlight w:val="magenta"/>
        </w:rPr>
        <w:t>a</w:t>
      </w:r>
      <w:r w:rsidRPr="00A7799B">
        <w:rPr>
          <w:rFonts w:ascii="Verdana" w:hAnsi="Verdana"/>
          <w:i/>
          <w:iCs/>
          <w:sz w:val="16"/>
          <w:szCs w:val="16"/>
          <w:highlight w:val="magenta"/>
        </w:rPr>
        <w:t xml:space="preserve"> LCSP):</w:t>
      </w:r>
    </w:p>
    <w:p w14:paraId="0BC7884E" w14:textId="113B8BFD" w:rsidR="00D771DF" w:rsidRPr="003A2E84" w:rsidRDefault="00D771DF" w:rsidP="001A2ABE">
      <w:pPr>
        <w:pStyle w:val="Pargrafdellista"/>
        <w:numPr>
          <w:ilvl w:val="2"/>
          <w:numId w:val="70"/>
        </w:numPr>
        <w:ind w:left="993" w:right="-2" w:hanging="993"/>
        <w:jc w:val="both"/>
        <w:rPr>
          <w:rFonts w:ascii="Verdana" w:hAnsi="Verdana"/>
        </w:rPr>
      </w:pPr>
      <w:r w:rsidRPr="003A2E84">
        <w:rPr>
          <w:rFonts w:ascii="Verdana" w:hAnsi="Verdana"/>
        </w:rPr>
        <w:t xml:space="preserve">D’acord amb l’article 99.3 i la Disposició Addicional </w:t>
      </w:r>
      <w:r w:rsidR="002A45A4">
        <w:rPr>
          <w:rFonts w:ascii="Verdana" w:hAnsi="Verdana"/>
        </w:rPr>
        <w:t>4a</w:t>
      </w:r>
      <w:r w:rsidRPr="003A2E84">
        <w:rPr>
          <w:rFonts w:ascii="Verdana" w:hAnsi="Verdana"/>
        </w:rPr>
        <w:t xml:space="preserve"> LCSP, la licitació en el/s lot/s </w:t>
      </w:r>
      <w:r w:rsidRPr="003A2E84">
        <w:rPr>
          <w:rFonts w:ascii="Verdana" w:hAnsi="Verdana"/>
          <w:highlight w:val="yellow"/>
        </w:rPr>
        <w:t>[*]</w:t>
      </w:r>
      <w:r w:rsidRPr="003A2E84">
        <w:rPr>
          <w:rFonts w:ascii="Verdana" w:hAnsi="Verdana"/>
        </w:rPr>
        <w:t xml:space="preserve"> es reserva a la participació exclusiva de CETIS </w:t>
      </w:r>
      <w:r w:rsidR="00A7799B">
        <w:rPr>
          <w:rFonts w:ascii="Verdana" w:hAnsi="Verdana"/>
        </w:rPr>
        <w:t>i</w:t>
      </w:r>
      <w:r w:rsidRPr="003A2E84">
        <w:rPr>
          <w:rFonts w:ascii="Verdana" w:hAnsi="Verdana"/>
        </w:rPr>
        <w:t xml:space="preserve"> EI.</w:t>
      </w:r>
    </w:p>
    <w:p w14:paraId="00C4D1CF" w14:textId="77777777" w:rsidR="00D771DF" w:rsidRPr="003A2E84" w:rsidRDefault="00D771DF" w:rsidP="00D771DF">
      <w:pPr>
        <w:ind w:right="-2"/>
        <w:jc w:val="both"/>
        <w:rPr>
          <w:rFonts w:ascii="Verdana" w:hAnsi="Verdana"/>
          <w:szCs w:val="24"/>
          <w:lang w:val="es-ES" w:eastAsia="es-ES_tradnl"/>
        </w:rPr>
      </w:pPr>
    </w:p>
    <w:p w14:paraId="19B1B1E4" w14:textId="77777777" w:rsidR="00D771DF" w:rsidRPr="003A2E84"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3A2E84">
        <w:rPr>
          <w:rFonts w:ascii="Verdana" w:hAnsi="Verdana"/>
          <w:i/>
          <w:sz w:val="16"/>
          <w:highlight w:val="lightGray"/>
        </w:rPr>
        <w:t>Paràgraf obligatori si no es limita la participació en determinats lots:</w:t>
      </w:r>
    </w:p>
    <w:p w14:paraId="51023A71" w14:textId="4A3F65D6" w:rsidR="00D771DF" w:rsidRPr="003A2E84" w:rsidRDefault="00D771DF" w:rsidP="001A2ABE">
      <w:pPr>
        <w:pStyle w:val="Pargrafdellista"/>
        <w:numPr>
          <w:ilvl w:val="2"/>
          <w:numId w:val="70"/>
        </w:numPr>
        <w:ind w:left="993" w:right="-2" w:hanging="993"/>
        <w:jc w:val="both"/>
        <w:rPr>
          <w:rFonts w:ascii="Verdana" w:hAnsi="Verdana"/>
        </w:rPr>
      </w:pPr>
      <w:r w:rsidRPr="003A2E84">
        <w:rPr>
          <w:rFonts w:ascii="Verdana" w:hAnsi="Verdana"/>
        </w:rPr>
        <w:t>Les licitadores poden licitar a un, diversos o tots els lots.</w:t>
      </w:r>
    </w:p>
    <w:p w14:paraId="5D88D262" w14:textId="77777777" w:rsidR="00D771DF" w:rsidRPr="003A2E84" w:rsidRDefault="00D771DF" w:rsidP="00D771DF">
      <w:pPr>
        <w:jc w:val="both"/>
        <w:rPr>
          <w:rFonts w:ascii="Verdana" w:hAnsi="Verdana"/>
          <w:bCs/>
          <w:iCs/>
          <w:color w:val="212121"/>
        </w:rPr>
      </w:pPr>
    </w:p>
    <w:p w14:paraId="64FBED37" w14:textId="77777777" w:rsidR="00D771DF" w:rsidRPr="003A2E84" w:rsidRDefault="00D771DF" w:rsidP="00A55ED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35"/>
        <w:jc w:val="both"/>
        <w:rPr>
          <w:rFonts w:ascii="Verdana" w:hAnsi="Verdana"/>
          <w:i/>
          <w:sz w:val="16"/>
        </w:rPr>
      </w:pPr>
      <w:r w:rsidRPr="003A2E84">
        <w:rPr>
          <w:rFonts w:ascii="Verdana" w:hAnsi="Verdana"/>
          <w:i/>
          <w:sz w:val="16"/>
          <w:highlight w:val="lightGray"/>
        </w:rPr>
        <w:t xml:space="preserve">Paràgrafs obligatoris quan s’estableix </w:t>
      </w:r>
      <w:r w:rsidRPr="003A2E84">
        <w:rPr>
          <w:rFonts w:ascii="Verdana" w:hAnsi="Verdana"/>
          <w:b/>
          <w:i/>
          <w:sz w:val="16"/>
          <w:highlight w:val="lightGray"/>
          <w:u w:val="single"/>
        </w:rPr>
        <w:t>un nombre màxim</w:t>
      </w:r>
      <w:r w:rsidRPr="003A2E84">
        <w:rPr>
          <w:rFonts w:ascii="Verdana" w:hAnsi="Verdana"/>
          <w:i/>
          <w:sz w:val="16"/>
          <w:highlight w:val="lightGray"/>
        </w:rPr>
        <w:t xml:space="preserve"> de lots als quals una mateixa empresa pot </w:t>
      </w:r>
      <w:r w:rsidRPr="003A2E84">
        <w:rPr>
          <w:rFonts w:ascii="Verdana" w:hAnsi="Verdana"/>
          <w:b/>
          <w:i/>
          <w:sz w:val="16"/>
          <w:highlight w:val="lightGray"/>
          <w:u w:val="single"/>
        </w:rPr>
        <w:t>licitar</w:t>
      </w:r>
      <w:r w:rsidRPr="003A2E84">
        <w:rPr>
          <w:rFonts w:ascii="Verdana" w:hAnsi="Verdana"/>
          <w:i/>
          <w:sz w:val="16"/>
          <w:highlight w:val="lightGray"/>
        </w:rPr>
        <w:t xml:space="preserve"> (art. 99.4.a) LCSP)</w:t>
      </w:r>
    </w:p>
    <w:p w14:paraId="4C6176B5" w14:textId="4EABC7F9" w:rsidR="00F52A2C" w:rsidRPr="00A55ED1" w:rsidRDefault="00D771DF" w:rsidP="001A2ABE">
      <w:pPr>
        <w:pStyle w:val="Pargrafdellista"/>
        <w:numPr>
          <w:ilvl w:val="2"/>
          <w:numId w:val="70"/>
        </w:numPr>
        <w:ind w:left="993" w:right="-2" w:hanging="993"/>
        <w:jc w:val="both"/>
        <w:rPr>
          <w:rFonts w:ascii="Verdana" w:hAnsi="Verdana"/>
        </w:rPr>
      </w:pPr>
      <w:r w:rsidRPr="003A2E84">
        <w:rPr>
          <w:rFonts w:ascii="Verdana" w:hAnsi="Verdana"/>
        </w:rPr>
        <w:t xml:space="preserve">D’acord amb l’article 99.4.a) LCSP, </w:t>
      </w:r>
      <w:r w:rsidR="00A7799B">
        <w:rPr>
          <w:rFonts w:ascii="Verdana" w:hAnsi="Verdana"/>
        </w:rPr>
        <w:t>les licitadores</w:t>
      </w:r>
      <w:r w:rsidRPr="003A2E84">
        <w:rPr>
          <w:rFonts w:ascii="Verdana" w:hAnsi="Verdana"/>
        </w:rPr>
        <w:t xml:space="preserve"> poden licitar un màxim de </w:t>
      </w:r>
      <w:r w:rsidRPr="003A2E84">
        <w:rPr>
          <w:rFonts w:ascii="Verdana" w:hAnsi="Verdana"/>
          <w:highlight w:val="yellow"/>
        </w:rPr>
        <w:t>[*]</w:t>
      </w:r>
      <w:r w:rsidRPr="003A2E84">
        <w:rPr>
          <w:rFonts w:ascii="Verdana" w:hAnsi="Verdana"/>
          <w:sz w:val="16"/>
        </w:rPr>
        <w:t xml:space="preserve"> </w:t>
      </w:r>
      <w:r w:rsidRPr="003A2E84">
        <w:rPr>
          <w:rFonts w:ascii="Verdana" w:hAnsi="Verdana"/>
          <w:sz w:val="16"/>
          <w:highlight w:val="lightGray"/>
        </w:rPr>
        <w:t>(</w:t>
      </w:r>
      <w:r w:rsidRPr="003A2E84">
        <w:rPr>
          <w:rFonts w:ascii="Verdana" w:hAnsi="Verdana"/>
          <w:i/>
          <w:sz w:val="16"/>
          <w:highlight w:val="lightGray"/>
        </w:rPr>
        <w:t>indicar nombre)</w:t>
      </w:r>
      <w:r w:rsidRPr="003A2E84">
        <w:rPr>
          <w:rFonts w:ascii="Verdana" w:hAnsi="Verdana"/>
          <w:i/>
          <w:sz w:val="16"/>
        </w:rPr>
        <w:t xml:space="preserve"> </w:t>
      </w:r>
      <w:r w:rsidRPr="003A2E84">
        <w:rPr>
          <w:rFonts w:ascii="Verdana" w:hAnsi="Verdana"/>
        </w:rPr>
        <w:t>lots.</w:t>
      </w:r>
      <w:r w:rsidR="00A55ED1">
        <w:rPr>
          <w:rFonts w:ascii="Verdana" w:hAnsi="Verdana"/>
        </w:rPr>
        <w:t xml:space="preserve"> </w:t>
      </w:r>
    </w:p>
    <w:p w14:paraId="7AFD986E" w14:textId="77777777" w:rsidR="00D771DF"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3CCD673" w14:textId="77777777" w:rsidR="00A7799B" w:rsidRPr="00DE20CE" w:rsidRDefault="00A7799B" w:rsidP="00A7799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49393D">
        <w:rPr>
          <w:rFonts w:ascii="Verdana" w:hAnsi="Verdana"/>
          <w:i/>
          <w:sz w:val="16"/>
          <w:highlight w:val="lightGray"/>
        </w:rPr>
        <w:t xml:space="preserve">Paràgrafs obligatoris quan s’estableix </w:t>
      </w:r>
      <w:r w:rsidRPr="0049393D">
        <w:rPr>
          <w:rFonts w:ascii="Verdana" w:hAnsi="Verdana"/>
          <w:b/>
          <w:i/>
          <w:sz w:val="16"/>
          <w:highlight w:val="lightGray"/>
          <w:u w:val="single"/>
        </w:rPr>
        <w:t>un nombre màxim</w:t>
      </w:r>
      <w:r w:rsidRPr="0049393D">
        <w:rPr>
          <w:rFonts w:ascii="Verdana" w:hAnsi="Verdana"/>
          <w:i/>
          <w:sz w:val="16"/>
          <w:highlight w:val="lightGray"/>
        </w:rPr>
        <w:t xml:space="preserve"> de lots que poden adjudicar-se a cada licitador (art. 99.4.b) LCSP):</w:t>
      </w:r>
    </w:p>
    <w:p w14:paraId="444BE48D" w14:textId="77777777" w:rsidR="00A7799B" w:rsidRDefault="00A7799B" w:rsidP="001A2ABE">
      <w:pPr>
        <w:pStyle w:val="Pargrafdellista"/>
        <w:numPr>
          <w:ilvl w:val="2"/>
          <w:numId w:val="70"/>
        </w:numPr>
        <w:ind w:left="993" w:right="-2" w:hanging="993"/>
        <w:jc w:val="both"/>
        <w:rPr>
          <w:rFonts w:ascii="Verdana" w:hAnsi="Verdana"/>
        </w:rPr>
      </w:pPr>
      <w:r w:rsidRPr="00DE20CE">
        <w:rPr>
          <w:rFonts w:ascii="Verdana" w:hAnsi="Verdana"/>
        </w:rPr>
        <w:t xml:space="preserve">D’acord amb l’article 99.4.b) LCSP, </w:t>
      </w:r>
      <w:r w:rsidRPr="0049393D">
        <w:rPr>
          <w:rFonts w:ascii="Verdana" w:hAnsi="Verdana"/>
        </w:rPr>
        <w:t xml:space="preserve">l’Ajuntament pot </w:t>
      </w:r>
      <w:r w:rsidRPr="00DE20CE">
        <w:rPr>
          <w:rFonts w:ascii="Verdana" w:hAnsi="Verdana"/>
        </w:rPr>
        <w:t xml:space="preserve">adjudicar a un mateix licitador un màxim de </w:t>
      </w:r>
      <w:r w:rsidRPr="00DE20CE">
        <w:rPr>
          <w:rFonts w:ascii="Verdana" w:hAnsi="Verdana"/>
          <w:highlight w:val="yellow"/>
        </w:rPr>
        <w:t>[*]</w:t>
      </w:r>
      <w:r w:rsidRPr="00DE20CE">
        <w:rPr>
          <w:rFonts w:ascii="Verdana" w:hAnsi="Verdana"/>
        </w:rPr>
        <w:t xml:space="preserve"> </w:t>
      </w:r>
      <w:r w:rsidRPr="0049393D">
        <w:rPr>
          <w:rFonts w:ascii="Verdana" w:hAnsi="Verdana"/>
          <w:sz w:val="16"/>
          <w:highlight w:val="lightGray"/>
        </w:rPr>
        <w:t>(</w:t>
      </w:r>
      <w:r w:rsidRPr="0049393D">
        <w:rPr>
          <w:rFonts w:ascii="Verdana" w:hAnsi="Verdana"/>
          <w:i/>
          <w:sz w:val="16"/>
          <w:highlight w:val="lightGray"/>
        </w:rPr>
        <w:t>indicar nombre)</w:t>
      </w:r>
      <w:r w:rsidRPr="00DE20CE">
        <w:rPr>
          <w:rFonts w:ascii="Verdana" w:hAnsi="Verdana"/>
          <w:i/>
        </w:rPr>
        <w:t xml:space="preserve"> </w:t>
      </w:r>
      <w:r w:rsidRPr="00DE20CE">
        <w:rPr>
          <w:rFonts w:ascii="Verdana" w:hAnsi="Verdana"/>
        </w:rPr>
        <w:t>lots.</w:t>
      </w:r>
      <w:r>
        <w:rPr>
          <w:rFonts w:ascii="Verdana" w:hAnsi="Verdana"/>
        </w:rPr>
        <w:t xml:space="preserve"> </w:t>
      </w:r>
    </w:p>
    <w:p w14:paraId="79CDB605" w14:textId="77777777" w:rsidR="00A7799B" w:rsidRPr="003A2E84" w:rsidRDefault="00A7799B"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0768C24D" w14:textId="7E3257F5" w:rsidR="00D771DF" w:rsidRPr="003A2E84" w:rsidRDefault="00E62335" w:rsidP="00F52A2C">
      <w:pPr>
        <w:pStyle w:val="Pargrafdellista"/>
        <w:ind w:left="993" w:right="-2"/>
        <w:jc w:val="both"/>
        <w:rPr>
          <w:rFonts w:ascii="Verdana" w:hAnsi="Verdana"/>
        </w:rPr>
      </w:pPr>
      <w:r w:rsidRPr="003A2E84">
        <w:rPr>
          <w:rFonts w:ascii="Verdana" w:hAnsi="Verdana"/>
        </w:rPr>
        <w:lastRenderedPageBreak/>
        <w:t>Les</w:t>
      </w:r>
      <w:r w:rsidR="00D771DF" w:rsidRPr="003A2E84">
        <w:rPr>
          <w:rFonts w:ascii="Verdana" w:hAnsi="Verdana"/>
        </w:rPr>
        <w:t xml:space="preserve"> licitador</w:t>
      </w:r>
      <w:r w:rsidRPr="003A2E84">
        <w:rPr>
          <w:rFonts w:ascii="Verdana" w:hAnsi="Verdana"/>
        </w:rPr>
        <w:t>e</w:t>
      </w:r>
      <w:r w:rsidR="00D771DF" w:rsidRPr="003A2E84">
        <w:rPr>
          <w:rFonts w:ascii="Verdana" w:hAnsi="Verdana"/>
        </w:rPr>
        <w:t xml:space="preserve">s han d’indicar en el sobre </w:t>
      </w:r>
      <w:r w:rsidR="00D771DF" w:rsidRPr="003A2E84">
        <w:rPr>
          <w:rFonts w:ascii="Verdana" w:hAnsi="Verdana"/>
          <w:highlight w:val="yellow"/>
        </w:rPr>
        <w:t>[*]</w:t>
      </w:r>
      <w:r w:rsidR="00D771DF" w:rsidRPr="003A2E84">
        <w:rPr>
          <w:rFonts w:ascii="Verdana" w:hAnsi="Verdana"/>
        </w:rPr>
        <w:t xml:space="preserve"> </w:t>
      </w:r>
      <w:r w:rsidR="00D771DF" w:rsidRPr="003A2E84">
        <w:rPr>
          <w:rFonts w:ascii="Verdana" w:hAnsi="Verdana"/>
          <w:i/>
          <w:sz w:val="16"/>
          <w:highlight w:val="lightGray"/>
        </w:rPr>
        <w:t>(si tots els criteris son automàtics</w:t>
      </w:r>
      <w:r w:rsidR="00D771DF" w:rsidRPr="003A2E84">
        <w:rPr>
          <w:rFonts w:ascii="Verdana" w:hAnsi="Verdana"/>
          <w:i/>
          <w:sz w:val="16"/>
        </w:rPr>
        <w:t>: </w:t>
      </w:r>
      <w:r w:rsidR="00760943" w:rsidRPr="003A2E84">
        <w:rPr>
          <w:rFonts w:ascii="Verdana" w:hAnsi="Verdana"/>
        </w:rPr>
        <w:t>A</w:t>
      </w:r>
      <w:r w:rsidR="00D771DF" w:rsidRPr="003A2E84">
        <w:rPr>
          <w:rFonts w:ascii="Verdana" w:hAnsi="Verdana"/>
          <w:i/>
          <w:sz w:val="16"/>
          <w:highlight w:val="lightGray"/>
        </w:rPr>
        <w:t>) (si es combinen criteris automàtics i de judici de valor:</w:t>
      </w:r>
      <w:r w:rsidR="00760943" w:rsidRPr="003A2E84">
        <w:rPr>
          <w:rFonts w:ascii="Verdana" w:hAnsi="Verdana"/>
          <w:i/>
          <w:sz w:val="16"/>
        </w:rPr>
        <w:t xml:space="preserve"> </w:t>
      </w:r>
      <w:r w:rsidR="00760943" w:rsidRPr="003A2E84">
        <w:rPr>
          <w:rFonts w:ascii="Verdana" w:hAnsi="Verdana"/>
        </w:rPr>
        <w:t>B</w:t>
      </w:r>
      <w:r w:rsidR="00D771DF" w:rsidRPr="003A2E84">
        <w:rPr>
          <w:rFonts w:ascii="Verdana" w:hAnsi="Verdana"/>
          <w:i/>
          <w:sz w:val="16"/>
          <w:highlight w:val="lightGray"/>
        </w:rPr>
        <w:t>)</w:t>
      </w:r>
      <w:r w:rsidR="00D771DF" w:rsidRPr="003A2E84">
        <w:rPr>
          <w:rFonts w:ascii="Verdana" w:hAnsi="Verdana"/>
        </w:rPr>
        <w:t xml:space="preserve"> l’ordre de preferència d’adjudicació dels lots pel cas que la seva oferta resulti la de millor qualitat/preu en varis lots.</w:t>
      </w:r>
      <w:r w:rsidR="00A7799B" w:rsidRPr="00A7799B">
        <w:rPr>
          <w:rFonts w:ascii="Verdana" w:hAnsi="Verdana"/>
          <w:highlight w:val="magenta"/>
        </w:rPr>
        <w:t xml:space="preserve"> </w:t>
      </w:r>
      <w:r w:rsidR="00A7799B" w:rsidRPr="00A55ED1">
        <w:rPr>
          <w:rFonts w:ascii="Verdana" w:hAnsi="Verdana"/>
          <w:highlight w:val="magenta"/>
        </w:rPr>
        <w:t>Els criteris per determinar quins lots es poden adjudicar a una mateixa licitadora en cas que resulti adjudicatària d’un número de lots que excedeix el màxim de lots indicat són: [*].</w:t>
      </w:r>
    </w:p>
    <w:p w14:paraId="58F2C0E3" w14:textId="77777777" w:rsidR="00D771DF" w:rsidRPr="003A2E84"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9952278" w14:textId="1754705C" w:rsidR="00D771DF" w:rsidRPr="003A2E84" w:rsidRDefault="00D771DF" w:rsidP="001A2ABE">
      <w:pPr>
        <w:pStyle w:val="Pargrafdellista"/>
        <w:numPr>
          <w:ilvl w:val="2"/>
          <w:numId w:val="70"/>
        </w:numPr>
        <w:ind w:left="993" w:right="-2" w:hanging="993"/>
        <w:jc w:val="both"/>
        <w:rPr>
          <w:rFonts w:ascii="Verdana" w:hAnsi="Verdana"/>
        </w:rPr>
      </w:pPr>
      <w:r w:rsidRPr="003A2E84">
        <w:rPr>
          <w:rFonts w:ascii="Verdana" w:hAnsi="Verdana"/>
        </w:rPr>
        <w:t xml:space="preserve">En el cas de les unions temporals d’empreses (d’ara endavant, </w:t>
      </w:r>
      <w:r w:rsidRPr="003A2E84">
        <w:rPr>
          <w:rFonts w:ascii="Verdana" w:hAnsi="Verdana"/>
          <w:b/>
        </w:rPr>
        <w:t>UTE</w:t>
      </w:r>
      <w:r w:rsidRPr="003A2E84">
        <w:rPr>
          <w:rFonts w:ascii="Verdana" w:hAnsi="Verdana"/>
        </w:rPr>
        <w:t>) i per comprovar la limitació establerta respecte els lots, es tindrà en compte com a empresa licitadora a cada un dels components de la UTE de forma individualitzada.</w:t>
      </w:r>
    </w:p>
    <w:p w14:paraId="195838F4" w14:textId="77777777" w:rsidR="00D771DF" w:rsidRPr="003A2E84"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88D9692" w14:textId="77777777" w:rsidR="00D771DF" w:rsidRPr="003A2E84"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3A2E84">
        <w:rPr>
          <w:rFonts w:ascii="Verdana" w:hAnsi="Verdana"/>
          <w:i/>
          <w:sz w:val="16"/>
          <w:highlight w:val="lightGray"/>
        </w:rPr>
        <w:t>Paràgrafs obligatoris quan es poden adjudicar varis lots a un mateix licitador i es vol permetre una oferta integradora de varis lots (art. 99.5 LCSP).</w:t>
      </w:r>
    </w:p>
    <w:p w14:paraId="1AD64625" w14:textId="63E1A4B6" w:rsidR="00D771DF" w:rsidRPr="003A2E84" w:rsidRDefault="00D771DF" w:rsidP="001A2ABE">
      <w:pPr>
        <w:pStyle w:val="Pargrafdellista"/>
        <w:numPr>
          <w:ilvl w:val="2"/>
          <w:numId w:val="70"/>
        </w:numPr>
        <w:ind w:left="993" w:right="-2" w:hanging="993"/>
        <w:jc w:val="both"/>
        <w:rPr>
          <w:rFonts w:ascii="Verdana" w:hAnsi="Verdana"/>
          <w:i/>
        </w:rPr>
      </w:pPr>
      <w:r w:rsidRPr="003A2E84">
        <w:rPr>
          <w:rFonts w:ascii="Verdana" w:hAnsi="Verdana"/>
        </w:rPr>
        <w:t>D’acord amb l’article 99.5 LCSP, una licitadora podrà licitar en més d’un lot i licitar amb una oferta integradora de dos o més lots. Els lots en que es pot presentar una oferta integradora són</w:t>
      </w:r>
      <w:r w:rsidRPr="003A2E84">
        <w:rPr>
          <w:rFonts w:ascii="Verdana" w:hAnsi="Verdana"/>
          <w:sz w:val="16"/>
        </w:rPr>
        <w:t xml:space="preserve">: </w:t>
      </w:r>
      <w:r w:rsidRPr="003A2E84">
        <w:rPr>
          <w:rFonts w:ascii="Verdana" w:hAnsi="Verdana"/>
          <w:highlight w:val="yellow"/>
        </w:rPr>
        <w:t>[*]</w:t>
      </w:r>
      <w:r w:rsidRPr="003A2E84">
        <w:rPr>
          <w:rFonts w:ascii="Verdana" w:hAnsi="Verdana"/>
          <w:i/>
          <w:sz w:val="16"/>
        </w:rPr>
        <w:t xml:space="preserve"> </w:t>
      </w:r>
      <w:r w:rsidRPr="003A2E84">
        <w:rPr>
          <w:rFonts w:ascii="Verdana" w:hAnsi="Verdana"/>
          <w:i/>
          <w:sz w:val="16"/>
          <w:highlight w:val="lightGray"/>
        </w:rPr>
        <w:t>(especificar lots o deixar-ho obert a tots els lots)</w:t>
      </w:r>
      <w:r w:rsidRPr="003A2E84">
        <w:rPr>
          <w:rFonts w:ascii="Verdana" w:hAnsi="Verdana"/>
        </w:rPr>
        <w:t>.</w:t>
      </w:r>
    </w:p>
    <w:p w14:paraId="294DAA85" w14:textId="77777777" w:rsidR="00D771DF" w:rsidRPr="003A2E84" w:rsidRDefault="00D771DF" w:rsidP="00D771DF">
      <w:pPr>
        <w:jc w:val="both"/>
        <w:rPr>
          <w:rFonts w:ascii="Verdana" w:hAnsi="Verdana"/>
          <w:b/>
          <w:bCs/>
          <w:i/>
          <w:iCs/>
          <w:color w:val="212121"/>
        </w:rPr>
      </w:pPr>
    </w:p>
    <w:p w14:paraId="76477FBA" w14:textId="77777777" w:rsidR="00D771DF" w:rsidRPr="003A2E84" w:rsidRDefault="00D771DF" w:rsidP="001A2ABE">
      <w:pPr>
        <w:pStyle w:val="Pargrafdellista"/>
        <w:numPr>
          <w:ilvl w:val="1"/>
          <w:numId w:val="70"/>
        </w:numPr>
        <w:ind w:left="851" w:right="-2" w:hanging="851"/>
        <w:jc w:val="both"/>
        <w:rPr>
          <w:rFonts w:ascii="Verdana" w:hAnsi="Verdana"/>
          <w:b/>
        </w:rPr>
      </w:pPr>
      <w:r w:rsidRPr="003A2E84">
        <w:rPr>
          <w:rFonts w:ascii="Verdana" w:hAnsi="Verdana"/>
          <w:b/>
        </w:rPr>
        <w:t>RÈGIM JURÍDIC</w:t>
      </w:r>
    </w:p>
    <w:p w14:paraId="2FFBFC1B" w14:textId="77777777" w:rsidR="00D771DF" w:rsidRPr="003A2E84" w:rsidRDefault="00D771DF" w:rsidP="00D771DF">
      <w:pPr>
        <w:pStyle w:val="Textdecomentari"/>
        <w:rPr>
          <w:rFonts w:ascii="Verdana" w:hAnsi="Verdana"/>
          <w:i/>
          <w:sz w:val="16"/>
        </w:rPr>
      </w:pPr>
    </w:p>
    <w:p w14:paraId="7103631C" w14:textId="77777777" w:rsidR="00D771DF" w:rsidRPr="003A2E84" w:rsidRDefault="00D771DF" w:rsidP="00D771DF">
      <w:pPr>
        <w:pStyle w:val="Textdecomentari"/>
        <w:rPr>
          <w:rFonts w:ascii="Verdana" w:hAnsi="Verdana"/>
        </w:rPr>
      </w:pPr>
      <w:r w:rsidRPr="003A2E84">
        <w:rPr>
          <w:rFonts w:ascii="Verdana" w:hAnsi="Verdana"/>
          <w:i/>
          <w:sz w:val="16"/>
          <w:highlight w:val="lightGray"/>
        </w:rPr>
        <w:t>Paràgraf obligatori quan és un contracte típic d’obres:</w:t>
      </w:r>
    </w:p>
    <w:p w14:paraId="29FE1811" w14:textId="51E4B92B" w:rsidR="00D771DF" w:rsidRPr="003A2E84" w:rsidRDefault="00D771DF" w:rsidP="001A2ABE">
      <w:pPr>
        <w:pStyle w:val="Pargrafdellista"/>
        <w:numPr>
          <w:ilvl w:val="2"/>
          <w:numId w:val="71"/>
        </w:numPr>
        <w:ind w:left="993" w:right="-2" w:hanging="993"/>
        <w:jc w:val="both"/>
        <w:rPr>
          <w:rFonts w:ascii="Verdana" w:hAnsi="Verdana"/>
          <w:i/>
        </w:rPr>
      </w:pPr>
      <w:r w:rsidRPr="003A2E84">
        <w:rPr>
          <w:rFonts w:ascii="Verdana" w:hAnsi="Verdana"/>
        </w:rPr>
        <w:t xml:space="preserve">El contracte es tipifica com a contracte administratiu d’obres i és subjecte a aquest plec, el </w:t>
      </w:r>
      <w:r w:rsidR="00063811">
        <w:rPr>
          <w:rFonts w:ascii="Verdana" w:hAnsi="Verdana" w:cs="Arial"/>
        </w:rPr>
        <w:t>projecte d’obres</w:t>
      </w:r>
      <w:r w:rsidRPr="003A2E84">
        <w:rPr>
          <w:rFonts w:ascii="Verdana" w:hAnsi="Verdana"/>
        </w:rPr>
        <w:t xml:space="preserve"> i a la documentació complementària i annexa.</w:t>
      </w:r>
    </w:p>
    <w:p w14:paraId="13EE176D" w14:textId="77777777" w:rsidR="00D771DF" w:rsidRPr="003A2E84" w:rsidRDefault="00D771DF" w:rsidP="00D771DF">
      <w:pPr>
        <w:pStyle w:val="Textdecomentari"/>
        <w:tabs>
          <w:tab w:val="left" w:pos="567"/>
          <w:tab w:val="left" w:pos="1134"/>
          <w:tab w:val="left" w:pos="1702"/>
          <w:tab w:val="left" w:pos="4678"/>
          <w:tab w:val="left" w:pos="4963"/>
          <w:tab w:val="left" w:pos="5245"/>
        </w:tabs>
        <w:rPr>
          <w:rFonts w:ascii="Verdana" w:hAnsi="Verdana"/>
        </w:rPr>
      </w:pPr>
    </w:p>
    <w:p w14:paraId="30055C82" w14:textId="77777777" w:rsidR="00D771DF" w:rsidRPr="003A2E84" w:rsidRDefault="00D771DF" w:rsidP="00D771DF">
      <w:pPr>
        <w:pStyle w:val="Textdecomentari"/>
        <w:rPr>
          <w:rFonts w:ascii="Verdana" w:hAnsi="Verdana"/>
          <w:i/>
          <w:sz w:val="16"/>
        </w:rPr>
      </w:pPr>
      <w:r w:rsidRPr="003A2E84">
        <w:rPr>
          <w:rFonts w:ascii="Verdana" w:hAnsi="Verdana"/>
          <w:i/>
          <w:sz w:val="16"/>
          <w:highlight w:val="lightGray"/>
        </w:rPr>
        <w:t>Paràgrafs obligatoris quan és un contracte mixt perquè combina diverses prestacions (en les condicions establertes a l’article 34.2 LCSP):</w:t>
      </w:r>
    </w:p>
    <w:p w14:paraId="27A99AD6" w14:textId="77777777" w:rsidR="00A7799B" w:rsidRDefault="00D771DF" w:rsidP="001A2ABE">
      <w:pPr>
        <w:pStyle w:val="Pargrafdellista"/>
        <w:numPr>
          <w:ilvl w:val="2"/>
          <w:numId w:val="71"/>
        </w:numPr>
        <w:ind w:left="993" w:right="-2" w:hanging="993"/>
        <w:jc w:val="both"/>
        <w:rPr>
          <w:rFonts w:ascii="Verdana" w:hAnsi="Verdana"/>
        </w:rPr>
      </w:pPr>
      <w:r w:rsidRPr="003A2E84">
        <w:rPr>
          <w:rFonts w:ascii="Verdana" w:hAnsi="Verdana"/>
        </w:rPr>
        <w:t xml:space="preserve">D’acord amb l’article 18 LCSP, el contracte té naturalesa mixta perquè inclou prestacions corresponents a un contracte d’obres i a un contracte de </w:t>
      </w:r>
      <w:r w:rsidRPr="003A2E84">
        <w:rPr>
          <w:rFonts w:ascii="Verdana" w:hAnsi="Verdana"/>
          <w:highlight w:val="yellow"/>
        </w:rPr>
        <w:t>[*]</w:t>
      </w:r>
      <w:r w:rsidRPr="003A2E84">
        <w:rPr>
          <w:rFonts w:ascii="Verdana" w:hAnsi="Verdana"/>
        </w:rPr>
        <w:t xml:space="preserve">. </w:t>
      </w:r>
    </w:p>
    <w:p w14:paraId="61DFC097" w14:textId="77777777" w:rsidR="00A7799B" w:rsidRDefault="00A7799B" w:rsidP="00A7799B">
      <w:pPr>
        <w:pStyle w:val="Pargrafdellista"/>
        <w:ind w:left="993" w:right="-2"/>
        <w:jc w:val="both"/>
        <w:rPr>
          <w:rFonts w:ascii="Verdana" w:hAnsi="Verdana"/>
        </w:rPr>
      </w:pPr>
    </w:p>
    <w:p w14:paraId="0F04637F" w14:textId="30A5C0BC" w:rsidR="00D771DF" w:rsidRPr="003A2E84" w:rsidRDefault="00D771DF" w:rsidP="00A7799B">
      <w:pPr>
        <w:pStyle w:val="Pargrafdellista"/>
        <w:ind w:left="993" w:right="-2"/>
        <w:jc w:val="both"/>
        <w:rPr>
          <w:rFonts w:ascii="Verdana" w:hAnsi="Verdana"/>
        </w:rPr>
      </w:pPr>
      <w:r w:rsidRPr="003A2E84">
        <w:rPr>
          <w:rFonts w:ascii="Verdana" w:hAnsi="Verdana"/>
        </w:rPr>
        <w:t xml:space="preserve">El règim jurídic de l’adjudicació es regeix per les prescripcions corresponents al contracte d’obres, atenent que la prestació del contracte d’obres té un valor estimat superior i és subjecte a aquest plec, el </w:t>
      </w:r>
      <w:r w:rsidR="00191DE4" w:rsidRPr="003A2E84">
        <w:rPr>
          <w:rFonts w:ascii="Verdana" w:hAnsi="Verdana"/>
        </w:rPr>
        <w:t>projecte d’obres</w:t>
      </w:r>
      <w:r w:rsidRPr="003A2E84">
        <w:rPr>
          <w:rFonts w:ascii="Verdana" w:hAnsi="Verdana"/>
        </w:rPr>
        <w:t xml:space="preserve"> i a la documentació complementària i annexa.</w:t>
      </w:r>
    </w:p>
    <w:p w14:paraId="3669AEF1" w14:textId="77777777" w:rsidR="00D771DF" w:rsidRPr="003A2E84" w:rsidRDefault="00D771DF" w:rsidP="00D771DF">
      <w:pPr>
        <w:pStyle w:val="Textdecomentari"/>
        <w:tabs>
          <w:tab w:val="left" w:pos="567"/>
          <w:tab w:val="left" w:pos="1134"/>
          <w:tab w:val="left" w:pos="1702"/>
          <w:tab w:val="left" w:pos="4678"/>
          <w:tab w:val="left" w:pos="4963"/>
          <w:tab w:val="left" w:pos="5245"/>
        </w:tabs>
        <w:rPr>
          <w:rFonts w:ascii="Verdana" w:hAnsi="Verdana"/>
        </w:rPr>
      </w:pPr>
    </w:p>
    <w:p w14:paraId="0F69290C" w14:textId="5CD5E7CC" w:rsidR="00D771DF" w:rsidRPr="003A2E84" w:rsidRDefault="00D771DF" w:rsidP="00D771DF">
      <w:pPr>
        <w:jc w:val="both"/>
        <w:rPr>
          <w:rFonts w:ascii="Verdana" w:hAnsi="Verdana"/>
          <w:i/>
          <w:sz w:val="16"/>
        </w:rPr>
      </w:pPr>
      <w:r w:rsidRPr="003A2E84">
        <w:rPr>
          <w:rFonts w:ascii="Verdana" w:hAnsi="Verdana"/>
          <w:i/>
          <w:sz w:val="16"/>
          <w:highlight w:val="lightGray"/>
        </w:rPr>
        <w:t>Paràgraf</w:t>
      </w:r>
      <w:r w:rsidR="00CD207D" w:rsidRPr="003A2E84">
        <w:rPr>
          <w:rFonts w:ascii="Verdana" w:hAnsi="Verdana"/>
          <w:i/>
          <w:sz w:val="16"/>
          <w:highlight w:val="magenta"/>
        </w:rPr>
        <w:t>s</w:t>
      </w:r>
      <w:r w:rsidRPr="003A2E84">
        <w:rPr>
          <w:rFonts w:ascii="Verdana" w:hAnsi="Verdana"/>
          <w:i/>
          <w:sz w:val="16"/>
          <w:highlight w:val="magenta"/>
        </w:rPr>
        <w:t xml:space="preserve"> </w:t>
      </w:r>
      <w:r w:rsidRPr="003A2E84">
        <w:rPr>
          <w:rFonts w:ascii="Verdana" w:hAnsi="Verdana"/>
          <w:i/>
          <w:sz w:val="16"/>
          <w:highlight w:val="lightGray"/>
        </w:rPr>
        <w:t>obligatori</w:t>
      </w:r>
      <w:r w:rsidR="00CD207D" w:rsidRPr="003A2E84">
        <w:rPr>
          <w:rFonts w:ascii="Verdana" w:hAnsi="Verdana"/>
          <w:i/>
          <w:sz w:val="16"/>
          <w:highlight w:val="magenta"/>
        </w:rPr>
        <w:t>s</w:t>
      </w:r>
      <w:r w:rsidRPr="003A2E84">
        <w:rPr>
          <w:rFonts w:ascii="Verdana" w:hAnsi="Verdana"/>
          <w:i/>
          <w:sz w:val="16"/>
          <w:highlight w:val="lightGray"/>
        </w:rPr>
        <w:t xml:space="preserve"> SEMPRE:</w:t>
      </w:r>
      <w:r w:rsidRPr="003A2E84" w:rsidDel="00D25BDC">
        <w:rPr>
          <w:rFonts w:ascii="Verdana" w:hAnsi="Verdana"/>
          <w:i/>
          <w:sz w:val="16"/>
        </w:rPr>
        <w:t xml:space="preserve"> </w:t>
      </w:r>
    </w:p>
    <w:p w14:paraId="11214348" w14:textId="77777777" w:rsidR="00A7799B" w:rsidRPr="00F07DBD" w:rsidRDefault="00D771DF" w:rsidP="001A2ABE">
      <w:pPr>
        <w:pStyle w:val="Pargrafdellista"/>
        <w:numPr>
          <w:ilvl w:val="2"/>
          <w:numId w:val="71"/>
        </w:numPr>
        <w:shd w:val="clear" w:color="auto" w:fill="92D050"/>
        <w:ind w:left="993" w:right="-2" w:hanging="993"/>
        <w:jc w:val="both"/>
        <w:rPr>
          <w:rFonts w:ascii="Verdana" w:hAnsi="Verdana"/>
          <w:i/>
        </w:rPr>
      </w:pPr>
      <w:r w:rsidRPr="003A2E84">
        <w:rPr>
          <w:rFonts w:ascii="Verdana" w:hAnsi="Verdana"/>
        </w:rPr>
        <w:t xml:space="preserve">El </w:t>
      </w:r>
      <w:r w:rsidR="00A7799B" w:rsidRPr="00075B91">
        <w:rPr>
          <w:rFonts w:ascii="Verdana" w:hAnsi="Verdana"/>
        </w:rPr>
        <w:t xml:space="preserve">contracte també és subjecte a la LCSP i la normativa de desenvolupament i al que estableix el Reial decret llei 36/2020, de 30 de desembre, pel que s’aproven mesures urgents per la modernització de l’Administració Pública i per l’execució del </w:t>
      </w:r>
      <w:r w:rsidR="00A7799B" w:rsidRPr="00075B91">
        <w:rPr>
          <w:rFonts w:ascii="Verdana" w:hAnsi="Verdana" w:cs="Arial"/>
        </w:rPr>
        <w:t>PRTR</w:t>
      </w:r>
      <w:r w:rsidR="00A7799B">
        <w:rPr>
          <w:rFonts w:ascii="Verdana" w:hAnsi="Verdana" w:cs="Arial"/>
        </w:rPr>
        <w:t xml:space="preserve"> </w:t>
      </w:r>
      <w:r w:rsidR="00A7799B">
        <w:rPr>
          <w:rFonts w:ascii="Verdana" w:hAnsi="Verdana"/>
          <w:shd w:val="clear" w:color="auto" w:fill="FF33CC"/>
        </w:rPr>
        <w:t xml:space="preserve">(d’ara endavant, </w:t>
      </w:r>
      <w:r w:rsidR="00A7799B">
        <w:rPr>
          <w:rFonts w:ascii="Verdana" w:hAnsi="Verdana"/>
          <w:b/>
          <w:shd w:val="clear" w:color="auto" w:fill="FF33CC"/>
        </w:rPr>
        <w:t>Reial decret llei 36/2020</w:t>
      </w:r>
      <w:r w:rsidR="00A7799B">
        <w:rPr>
          <w:rFonts w:ascii="Verdana" w:hAnsi="Verdana"/>
          <w:shd w:val="clear" w:color="auto" w:fill="FF33CC"/>
        </w:rPr>
        <w:t>)</w:t>
      </w:r>
      <w:r w:rsidR="00A7799B" w:rsidRPr="00075B91">
        <w:rPr>
          <w:rFonts w:ascii="Verdana" w:hAnsi="Verdana"/>
        </w:rPr>
        <w:t xml:space="preserve">, i a altres disposicions, com l’Ordre HFP/1030/2021, conforme al marc establert al Reglament (UE) 2021/241 del Parlament Europeu i del Consell, de 12 de febrer de 2021, pel qual s'estableix el </w:t>
      </w:r>
      <w:r w:rsidR="00A7799B">
        <w:rPr>
          <w:rFonts w:ascii="Verdana" w:hAnsi="Verdana"/>
        </w:rPr>
        <w:t xml:space="preserve">Mecanisme de Recuperació i Resiliència (d’ara endavant, </w:t>
      </w:r>
      <w:r w:rsidR="00A7799B">
        <w:rPr>
          <w:rFonts w:ascii="Verdana" w:hAnsi="Verdana"/>
          <w:b/>
        </w:rPr>
        <w:t>MRR</w:t>
      </w:r>
      <w:r w:rsidR="00A7799B">
        <w:rPr>
          <w:rFonts w:ascii="Verdana" w:hAnsi="Verdana"/>
        </w:rPr>
        <w:t xml:space="preserve">), </w:t>
      </w:r>
      <w:r w:rsidR="00A7799B" w:rsidRPr="00075B91">
        <w:rPr>
          <w:rFonts w:ascii="Verdana" w:hAnsi="Verdana"/>
        </w:rPr>
        <w:t xml:space="preserve">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w:t>
      </w:r>
      <w:r w:rsidR="00A7799B" w:rsidRPr="00075B91">
        <w:rPr>
          <w:rFonts w:ascii="Verdana" w:hAnsi="Verdana" w:cs="Arial"/>
        </w:rPr>
        <w:t>PRTR</w:t>
      </w:r>
      <w:r w:rsidR="00A7799B" w:rsidRPr="00075B91">
        <w:rPr>
          <w:rFonts w:ascii="Verdana" w:hAnsi="Verdana"/>
        </w:rPr>
        <w:t xml:space="preserve">, la </w:t>
      </w:r>
      <w:r w:rsidR="00A7799B">
        <w:rPr>
          <w:rFonts w:ascii="Verdana" w:hAnsi="Verdana"/>
        </w:rPr>
        <w:t xml:space="preserve">Disposició Addicional 112a </w:t>
      </w:r>
      <w:r w:rsidR="00A7799B" w:rsidRPr="00075B91">
        <w:rPr>
          <w:rFonts w:ascii="Verdana" w:hAnsi="Verdana"/>
        </w:rPr>
        <w:t xml:space="preserve">de la Llei 31/2022, de 23 de desembre, de Pressupostos Generals de l’Estat per l’any 2023, desenvolupada per l’Ordre HFP/55/2023, de 24 de gener, relativa a l’anàlisi sistemàtic del risc de conflicte d’interès en els procediments que executen el </w:t>
      </w:r>
      <w:r w:rsidR="00A7799B" w:rsidRPr="00075B91">
        <w:rPr>
          <w:rFonts w:ascii="Verdana" w:hAnsi="Verdana" w:cs="Arial"/>
        </w:rPr>
        <w:t>PRTR</w:t>
      </w:r>
      <w:r w:rsidR="00A7799B" w:rsidRPr="00075B91">
        <w:rPr>
          <w:rFonts w:ascii="Verdana" w:hAnsi="Verdana"/>
        </w:rPr>
        <w:t xml:space="preserve"> (d’ara endavant, </w:t>
      </w:r>
      <w:r w:rsidR="00A7799B" w:rsidRPr="00075B91">
        <w:rPr>
          <w:rFonts w:ascii="Verdana" w:hAnsi="Verdana"/>
          <w:b/>
        </w:rPr>
        <w:t>Ordre HFP/55/2023</w:t>
      </w:r>
      <w:r w:rsidR="00A7799B" w:rsidRPr="00075B91">
        <w:rPr>
          <w:rFonts w:ascii="Verdana" w:hAnsi="Verdana"/>
        </w:rPr>
        <w:t>).</w:t>
      </w:r>
    </w:p>
    <w:p w14:paraId="6B9406BB" w14:textId="77777777" w:rsidR="00D771DF" w:rsidRPr="003A2E84" w:rsidRDefault="00D771DF" w:rsidP="00D771DF">
      <w:pPr>
        <w:tabs>
          <w:tab w:val="left" w:pos="567"/>
          <w:tab w:val="left" w:pos="1134"/>
          <w:tab w:val="left" w:pos="1702"/>
          <w:tab w:val="left" w:pos="4678"/>
          <w:tab w:val="left" w:pos="4963"/>
          <w:tab w:val="left" w:pos="5245"/>
        </w:tabs>
        <w:ind w:right="-2"/>
        <w:jc w:val="both"/>
        <w:rPr>
          <w:rFonts w:ascii="Verdana" w:hAnsi="Verdana"/>
          <w:sz w:val="24"/>
          <w:szCs w:val="24"/>
        </w:rPr>
      </w:pPr>
    </w:p>
    <w:p w14:paraId="7C85A372" w14:textId="77777777" w:rsidR="009629EB" w:rsidRPr="003A2E84" w:rsidRDefault="009629EB" w:rsidP="001A2ABE">
      <w:pPr>
        <w:pStyle w:val="Pargrafdellista"/>
        <w:numPr>
          <w:ilvl w:val="2"/>
          <w:numId w:val="71"/>
        </w:numPr>
        <w:ind w:left="993" w:right="-2" w:hanging="993"/>
        <w:jc w:val="both"/>
        <w:rPr>
          <w:rFonts w:ascii="Verdana" w:hAnsi="Verdana"/>
          <w:szCs w:val="24"/>
        </w:rPr>
      </w:pPr>
      <w:r w:rsidRPr="003A2E84">
        <w:rPr>
          <w:rFonts w:ascii="Verdana" w:hAnsi="Verdana"/>
          <w:szCs w:val="24"/>
        </w:rPr>
        <w:t>També és d’aplicació el Decret d’Alcaldia de 19 de maig de 2016, pel qual es reconeix clàusula essencial dels contractes públics municipals que les licitadores, contractistes o subcontractistes, o empreses filials o empreses interposades no tenen relació econòmica ni financera il·legal amb un país considerat paradís fiscal.</w:t>
      </w:r>
    </w:p>
    <w:p w14:paraId="74E4B8A1" w14:textId="77777777" w:rsidR="009629EB" w:rsidRPr="003A2E84" w:rsidRDefault="009629EB" w:rsidP="009629EB">
      <w:pPr>
        <w:pStyle w:val="Pargrafdellista"/>
        <w:rPr>
          <w:rFonts w:ascii="Verdana" w:hAnsi="Verdana"/>
          <w:szCs w:val="24"/>
        </w:rPr>
      </w:pPr>
    </w:p>
    <w:p w14:paraId="5AA0E253" w14:textId="77777777" w:rsidR="00262532" w:rsidRPr="00DE20CE" w:rsidRDefault="00262532" w:rsidP="001A2ABE">
      <w:pPr>
        <w:pStyle w:val="Pargrafdellista"/>
        <w:numPr>
          <w:ilvl w:val="2"/>
          <w:numId w:val="71"/>
        </w:numPr>
        <w:ind w:left="993" w:right="-2" w:hanging="993"/>
        <w:jc w:val="both"/>
        <w:rPr>
          <w:rFonts w:ascii="Verdana" w:hAnsi="Verdana"/>
        </w:rPr>
      </w:pPr>
      <w:r>
        <w:rPr>
          <w:rFonts w:ascii="Verdana" w:hAnsi="Verdana"/>
        </w:rPr>
        <w:lastRenderedPageBreak/>
        <w:t>Són d’aplicació l</w:t>
      </w:r>
      <w:r w:rsidRPr="00DE20CE">
        <w:rPr>
          <w:rFonts w:ascii="Verdana" w:hAnsi="Verdana"/>
        </w:rPr>
        <w:t xml:space="preserve">es mesures ambientals, socials o d’innovació </w:t>
      </w:r>
      <w:r>
        <w:rPr>
          <w:rFonts w:ascii="Verdana" w:hAnsi="Verdana"/>
        </w:rPr>
        <w:t>d</w:t>
      </w:r>
      <w:r w:rsidRPr="00DE20CE">
        <w:rPr>
          <w:rFonts w:ascii="Verdana" w:hAnsi="Verdana"/>
        </w:rPr>
        <w:t>els plecs</w:t>
      </w:r>
      <w:r>
        <w:rPr>
          <w:rFonts w:ascii="Verdana" w:hAnsi="Verdana"/>
        </w:rPr>
        <w:t>, que</w:t>
      </w:r>
      <w:r w:rsidRPr="00DE20CE">
        <w:rPr>
          <w:rFonts w:ascii="Verdana" w:hAnsi="Verdana"/>
        </w:rPr>
        <w:t xml:space="preserve"> es regul</w:t>
      </w:r>
      <w:r>
        <w:rPr>
          <w:rFonts w:ascii="Verdana" w:hAnsi="Verdana"/>
        </w:rPr>
        <w:t>en</w:t>
      </w:r>
      <w:r w:rsidRPr="00DE20CE">
        <w:rPr>
          <w:rFonts w:ascii="Verdana" w:hAnsi="Verdana"/>
        </w:rPr>
        <w:t xml:space="preserve">, entre d’altres normes, pel Decret d’Alcaldia de 24 d’abril de 2017 sobre contractació pública sostenible publicat en la Gaseta </w:t>
      </w:r>
      <w:r>
        <w:rPr>
          <w:rFonts w:ascii="Verdana" w:hAnsi="Verdana"/>
        </w:rPr>
        <w:t>M</w:t>
      </w:r>
      <w:r w:rsidRPr="00DE20CE">
        <w:rPr>
          <w:rFonts w:ascii="Verdana" w:hAnsi="Verdana"/>
        </w:rPr>
        <w:t>unicipal el dia 28 d’abril.</w:t>
      </w:r>
    </w:p>
    <w:p w14:paraId="3C34A00B" w14:textId="77777777" w:rsidR="00D771DF" w:rsidRPr="003A2E84" w:rsidRDefault="00D771DF" w:rsidP="00D771DF">
      <w:pPr>
        <w:shd w:val="clear" w:color="auto" w:fill="FFFFFF"/>
        <w:jc w:val="both"/>
        <w:rPr>
          <w:rFonts w:ascii="Verdana" w:hAnsi="Verdana"/>
          <w:szCs w:val="24"/>
        </w:rPr>
      </w:pPr>
    </w:p>
    <w:p w14:paraId="49EC8AEE" w14:textId="77777777" w:rsidR="00D771DF" w:rsidRPr="003A2E84" w:rsidRDefault="00D771DF" w:rsidP="00D771DF">
      <w:pPr>
        <w:shd w:val="clear" w:color="auto" w:fill="FFFFFF"/>
        <w:jc w:val="both"/>
        <w:rPr>
          <w:rFonts w:ascii="Verdana" w:hAnsi="Verdana"/>
          <w:i/>
          <w:sz w:val="16"/>
          <w:szCs w:val="24"/>
        </w:rPr>
      </w:pPr>
      <w:r w:rsidRPr="003A2E84">
        <w:rPr>
          <w:rFonts w:ascii="Verdana" w:hAnsi="Verdana"/>
          <w:i/>
          <w:sz w:val="16"/>
          <w:szCs w:val="24"/>
          <w:highlight w:val="lightGray"/>
        </w:rPr>
        <w:t>Paràgraf obligatori quan es tramita pel procediment d’urgència:</w:t>
      </w:r>
    </w:p>
    <w:p w14:paraId="129AAA80" w14:textId="688760C9" w:rsidR="00D771DF" w:rsidRPr="003A2E84" w:rsidRDefault="00D771DF" w:rsidP="001A2ABE">
      <w:pPr>
        <w:pStyle w:val="Pargrafdellista"/>
        <w:numPr>
          <w:ilvl w:val="2"/>
          <w:numId w:val="71"/>
        </w:numPr>
        <w:ind w:left="993" w:right="-2" w:hanging="993"/>
        <w:jc w:val="both"/>
        <w:rPr>
          <w:rFonts w:ascii="Verdana" w:hAnsi="Verdana"/>
          <w:szCs w:val="24"/>
        </w:rPr>
      </w:pPr>
      <w:r w:rsidRPr="003A2E84">
        <w:rPr>
          <w:rFonts w:ascii="Verdana" w:hAnsi="Verdana"/>
        </w:rPr>
        <w:t>La declaració d’urgència degudament motivada de l’òrgan de contractació s’inclou en l’expedient de contractació.</w:t>
      </w:r>
    </w:p>
    <w:p w14:paraId="528BA267" w14:textId="77777777" w:rsidR="00D771DF" w:rsidRPr="003A2E84" w:rsidRDefault="00D771DF" w:rsidP="00D771DF">
      <w:pPr>
        <w:pStyle w:val="Textdecomentari"/>
        <w:tabs>
          <w:tab w:val="left" w:pos="567"/>
          <w:tab w:val="left" w:pos="1134"/>
          <w:tab w:val="left" w:pos="1702"/>
          <w:tab w:val="left" w:pos="4678"/>
          <w:tab w:val="left" w:pos="4963"/>
          <w:tab w:val="left" w:pos="5245"/>
        </w:tabs>
        <w:rPr>
          <w:rFonts w:ascii="Verdana" w:hAnsi="Verdana"/>
        </w:rPr>
      </w:pPr>
    </w:p>
    <w:p w14:paraId="7DAD9BA2"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highlight w:val="lightGray"/>
        </w:rPr>
      </w:pPr>
      <w:r w:rsidRPr="003A2E84">
        <w:rPr>
          <w:rFonts w:ascii="Verdana" w:hAnsi="Verdana" w:cs="Arial"/>
          <w:i/>
          <w:sz w:val="16"/>
          <w:highlight w:val="lightGray"/>
        </w:rPr>
        <w:t>Opció 1. Per quan el contracte tingui un VEC inferior a 450.000 €:</w:t>
      </w:r>
    </w:p>
    <w:p w14:paraId="0838814D"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3A2E84">
        <w:rPr>
          <w:rFonts w:ascii="Verdana" w:hAnsi="Verdana" w:cs="Arial"/>
          <w:i/>
          <w:sz w:val="16"/>
          <w:highlight w:val="lightGray"/>
        </w:rPr>
        <w:t>Opció 1.1. Per quan no es doni el supòsit de l’Opció 1.2.:</w:t>
      </w:r>
    </w:p>
    <w:p w14:paraId="7AC52C94" w14:textId="32BF0620" w:rsidR="00D771DF" w:rsidRPr="003A2E84" w:rsidRDefault="00D771DF" w:rsidP="001A2ABE">
      <w:pPr>
        <w:pStyle w:val="Pargrafdellista"/>
        <w:numPr>
          <w:ilvl w:val="2"/>
          <w:numId w:val="71"/>
        </w:numPr>
        <w:ind w:left="993" w:right="-2" w:hanging="993"/>
        <w:jc w:val="both"/>
        <w:rPr>
          <w:rFonts w:ascii="Verdana" w:hAnsi="Verdana" w:cs="Arial"/>
        </w:rPr>
      </w:pPr>
      <w:r w:rsidRPr="003A2E84">
        <w:rPr>
          <w:rFonts w:ascii="Verdana" w:hAnsi="Verdana"/>
        </w:rPr>
        <w:t>La documentació incorporada a l’expedient que té naturalesa contractual és aquest plec, el</w:t>
      </w:r>
      <w:r w:rsidRPr="003A2E84">
        <w:rPr>
          <w:rFonts w:ascii="Verdana" w:hAnsi="Verdana" w:cs="Arial"/>
        </w:rPr>
        <w:t xml:space="preserve"> projecte d’obres, la documentació complementaria annexa i </w:t>
      </w:r>
      <w:r w:rsidRPr="003A2E84">
        <w:rPr>
          <w:rFonts w:ascii="Verdana" w:hAnsi="Verdana"/>
          <w:highlight w:val="yellow"/>
        </w:rPr>
        <w:t>[*]</w:t>
      </w:r>
      <w:r w:rsidRPr="003A2E84">
        <w:rPr>
          <w:rFonts w:ascii="Verdana" w:hAnsi="Verdana" w:cs="Arial"/>
          <w:iCs/>
        </w:rPr>
        <w:t xml:space="preserve"> </w:t>
      </w:r>
      <w:r w:rsidRPr="003A2E84">
        <w:rPr>
          <w:rFonts w:ascii="Verdana" w:hAnsi="Verdana" w:cs="Arial"/>
          <w:i/>
          <w:sz w:val="16"/>
          <w:highlight w:val="lightGray"/>
        </w:rPr>
        <w:t>(concretar)</w:t>
      </w:r>
      <w:r w:rsidRPr="003A2E84">
        <w:rPr>
          <w:rFonts w:ascii="Verdana" w:hAnsi="Verdana" w:cs="Arial"/>
        </w:rPr>
        <w:t xml:space="preserve"> i defineixen amb precisió l’objecte del contracte; també s’hi ha incorporat l’acta de replanteig.</w:t>
      </w:r>
    </w:p>
    <w:p w14:paraId="794C2026" w14:textId="4E7F84C4"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3A2E84">
        <w:rPr>
          <w:rFonts w:ascii="Verdana" w:hAnsi="Verdana" w:cs="Arial"/>
          <w:i/>
          <w:sz w:val="16"/>
          <w:highlight w:val="lightGray"/>
        </w:rPr>
        <w:t xml:space="preserve">Opció 1.2. Per quan el contracte tingui un valor estimat inferior a 450.000 € i en el </w:t>
      </w:r>
      <w:r w:rsidR="00063811" w:rsidRPr="00063811">
        <w:rPr>
          <w:rFonts w:ascii="Verdana" w:hAnsi="Verdana" w:cs="Arial"/>
          <w:i/>
          <w:sz w:val="16"/>
          <w:highlight w:val="lightGray"/>
        </w:rPr>
        <w:t>projecte d’obres</w:t>
      </w:r>
      <w:r w:rsidRPr="003A2E84">
        <w:rPr>
          <w:rFonts w:ascii="Verdana" w:hAnsi="Verdana" w:cs="Arial"/>
          <w:i/>
          <w:sz w:val="16"/>
          <w:highlight w:val="lightGray"/>
        </w:rPr>
        <w:t xml:space="preserve"> s’indiqui que les obres estan incloses en l’àmbit d’aplicació de la instrucció municipal relativa a l’auscultació.</w:t>
      </w:r>
    </w:p>
    <w:p w14:paraId="787A51B4" w14:textId="171CE7BA" w:rsidR="00D771DF" w:rsidRPr="003A2E84" w:rsidRDefault="00D771DF" w:rsidP="001A2ABE">
      <w:pPr>
        <w:pStyle w:val="Pargrafdellista"/>
        <w:numPr>
          <w:ilvl w:val="2"/>
          <w:numId w:val="71"/>
        </w:numPr>
        <w:ind w:left="993" w:right="-2" w:hanging="993"/>
        <w:jc w:val="both"/>
        <w:rPr>
          <w:rFonts w:ascii="Verdana" w:hAnsi="Verdana" w:cs="Arial"/>
        </w:rPr>
      </w:pPr>
      <w:r w:rsidRPr="003A2E84">
        <w:rPr>
          <w:rFonts w:ascii="Verdana" w:hAnsi="Verdana" w:cs="Arial"/>
        </w:rPr>
        <w:t xml:space="preserve">La </w:t>
      </w:r>
      <w:r w:rsidRPr="00A7799B">
        <w:rPr>
          <w:rFonts w:ascii="Verdana" w:hAnsi="Verdana"/>
        </w:rPr>
        <w:t>documentació</w:t>
      </w:r>
      <w:r w:rsidRPr="003A2E84">
        <w:rPr>
          <w:rFonts w:ascii="Verdana" w:hAnsi="Verdana" w:cs="Arial"/>
        </w:rPr>
        <w:t xml:space="preserve"> incorporada a l’expedient que té naturalesa contractual és aquest PCAP, el projecte d’obres incorporat a l’expedient, que inclou el Pla d’auscultació, i la resta de documents que l’integren i defineixen amb precisió l’objecte del contracte; també s’hi ha incorporat l’acta de replanteig.</w:t>
      </w:r>
    </w:p>
    <w:p w14:paraId="079D68FF"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rPr>
      </w:pPr>
    </w:p>
    <w:p w14:paraId="3CD1A2D4"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3A2E84">
        <w:rPr>
          <w:rFonts w:ascii="Verdana" w:hAnsi="Verdana" w:cs="Arial"/>
          <w:i/>
          <w:sz w:val="16"/>
          <w:highlight w:val="lightGray"/>
        </w:rPr>
        <w:t>Opció 2. Per quan el contracte tingui un VEC igual o superior a 450.000 €:</w:t>
      </w:r>
    </w:p>
    <w:p w14:paraId="51606E97"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3A2E84">
        <w:rPr>
          <w:rFonts w:ascii="Verdana" w:hAnsi="Verdana" w:cs="Arial"/>
          <w:i/>
          <w:sz w:val="16"/>
          <w:highlight w:val="lightGray"/>
        </w:rPr>
        <w:t>Opció 2.1. Per quan no es doni el supòsit de l’Opció 2.2 ni de l’Opció 2.3.</w:t>
      </w:r>
    </w:p>
    <w:p w14:paraId="7B7F6CF2" w14:textId="27D0A10E" w:rsidR="00D771DF" w:rsidRPr="003A2E84" w:rsidRDefault="00D771DF" w:rsidP="001A2ABE">
      <w:pPr>
        <w:pStyle w:val="Pargrafdellista"/>
        <w:numPr>
          <w:ilvl w:val="2"/>
          <w:numId w:val="71"/>
        </w:numPr>
        <w:ind w:left="993" w:right="-2" w:hanging="993"/>
        <w:jc w:val="both"/>
        <w:rPr>
          <w:rFonts w:ascii="Verdana" w:hAnsi="Verdana" w:cs="Arial"/>
        </w:rPr>
      </w:pPr>
      <w:r w:rsidRPr="003A2E84">
        <w:rPr>
          <w:rFonts w:ascii="Verdana" w:hAnsi="Verdana" w:cs="Arial"/>
        </w:rPr>
        <w:t xml:space="preserve">La </w:t>
      </w:r>
      <w:r w:rsidRPr="00A7799B">
        <w:rPr>
          <w:rFonts w:ascii="Verdana" w:hAnsi="Verdana"/>
        </w:rPr>
        <w:t>documentació</w:t>
      </w:r>
      <w:r w:rsidRPr="003A2E84">
        <w:rPr>
          <w:rFonts w:ascii="Verdana" w:hAnsi="Verdana" w:cs="Arial"/>
        </w:rPr>
        <w:t xml:space="preserve"> incorporada a l’expedient que té naturalesa contractual és aquest plec, el projecte d’obres, la documentació complementaria annexa i </w:t>
      </w:r>
      <w:r w:rsidRPr="003A2E84">
        <w:rPr>
          <w:rFonts w:ascii="Verdana" w:hAnsi="Verdana"/>
          <w:highlight w:val="yellow"/>
        </w:rPr>
        <w:t>[*]</w:t>
      </w:r>
      <w:r w:rsidRPr="003A2E84">
        <w:rPr>
          <w:rFonts w:ascii="Verdana" w:hAnsi="Verdana" w:cs="Arial"/>
          <w:iCs/>
        </w:rPr>
        <w:t xml:space="preserve"> </w:t>
      </w:r>
      <w:r w:rsidRPr="003A2E84">
        <w:rPr>
          <w:rFonts w:ascii="Verdana" w:hAnsi="Verdana" w:cs="Arial"/>
          <w:i/>
          <w:sz w:val="16"/>
          <w:highlight w:val="lightGray"/>
        </w:rPr>
        <w:t>(concretar)</w:t>
      </w:r>
      <w:r w:rsidRPr="003A2E84">
        <w:rPr>
          <w:rFonts w:ascii="Verdana" w:hAnsi="Verdana" w:cs="Arial"/>
        </w:rPr>
        <w:t xml:space="preserve"> i defineixen amb precisió l’objecte del contracte; també s’hi ha incorporat l’acta de replanteig.</w:t>
      </w:r>
    </w:p>
    <w:p w14:paraId="628374CD"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3A2E84">
        <w:rPr>
          <w:rFonts w:ascii="Verdana" w:hAnsi="Verdana" w:cs="Arial"/>
          <w:i/>
          <w:sz w:val="16"/>
          <w:highlight w:val="lightGray"/>
        </w:rPr>
        <w:t>Opció 2.2. Les obres no estiguin subjectes a avaluació d’impacte ambiental.</w:t>
      </w:r>
    </w:p>
    <w:p w14:paraId="6824C419" w14:textId="4D6255BB" w:rsidR="00D771DF" w:rsidRPr="003A2E84" w:rsidRDefault="00D771DF" w:rsidP="001A2ABE">
      <w:pPr>
        <w:pStyle w:val="Pargrafdellista"/>
        <w:numPr>
          <w:ilvl w:val="2"/>
          <w:numId w:val="71"/>
        </w:numPr>
        <w:ind w:left="993" w:right="-2" w:hanging="993"/>
        <w:jc w:val="both"/>
        <w:rPr>
          <w:rFonts w:ascii="Verdana" w:hAnsi="Verdana" w:cs="Arial"/>
        </w:rPr>
      </w:pPr>
      <w:r w:rsidRPr="003A2E84">
        <w:rPr>
          <w:rFonts w:ascii="Verdana" w:hAnsi="Verdana" w:cs="Arial"/>
        </w:rPr>
        <w:t>La documentació incorporada a l’expedient que té naturalesa contractual és aquest plec, el projecte d’obres, que inclou la Memòria ambiental, i la resta de documents que l’integren; també s’hi ha incorporat l’acta de replanteig.</w:t>
      </w:r>
    </w:p>
    <w:p w14:paraId="6583D4F0" w14:textId="6C4FC579"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3A2E84">
        <w:rPr>
          <w:rFonts w:ascii="Verdana" w:hAnsi="Verdana" w:cs="Arial"/>
          <w:i/>
          <w:sz w:val="16"/>
          <w:highlight w:val="lightGray"/>
        </w:rPr>
        <w:t xml:space="preserve">Opció 2.3. Les obres no estiguin subjectes a avaluació d’impacte ambiental i en el </w:t>
      </w:r>
      <w:r w:rsidR="00063811" w:rsidRPr="00063811">
        <w:rPr>
          <w:rFonts w:ascii="Verdana" w:hAnsi="Verdana" w:cs="Arial"/>
          <w:i/>
          <w:sz w:val="16"/>
          <w:highlight w:val="lightGray"/>
        </w:rPr>
        <w:t>projecte d’obres</w:t>
      </w:r>
      <w:r w:rsidRPr="003A2E84">
        <w:rPr>
          <w:rFonts w:ascii="Verdana" w:hAnsi="Verdana" w:cs="Arial"/>
          <w:i/>
          <w:sz w:val="16"/>
          <w:highlight w:val="lightGray"/>
        </w:rPr>
        <w:t xml:space="preserve"> s’indiqui que estan incloses en l’àmbit d’aplicació de la instrucció municipal relativa a l’auscultació:</w:t>
      </w:r>
    </w:p>
    <w:p w14:paraId="0D8CDD92" w14:textId="0B180F3B" w:rsidR="00D771DF" w:rsidRPr="003A2E84" w:rsidRDefault="00D771DF" w:rsidP="001A2ABE">
      <w:pPr>
        <w:pStyle w:val="Pargrafdellista"/>
        <w:numPr>
          <w:ilvl w:val="2"/>
          <w:numId w:val="71"/>
        </w:numPr>
        <w:ind w:left="993" w:right="-2" w:hanging="993"/>
        <w:jc w:val="both"/>
        <w:rPr>
          <w:rFonts w:ascii="Verdana" w:hAnsi="Verdana"/>
        </w:rPr>
      </w:pPr>
      <w:r w:rsidRPr="003A2E84">
        <w:rPr>
          <w:rFonts w:ascii="Verdana" w:hAnsi="Verdana"/>
        </w:rPr>
        <w:t xml:space="preserve">La </w:t>
      </w:r>
      <w:r w:rsidRPr="00A7799B">
        <w:rPr>
          <w:rFonts w:ascii="Verdana" w:hAnsi="Verdana" w:cs="Arial"/>
        </w:rPr>
        <w:t>documentació</w:t>
      </w:r>
      <w:r w:rsidRPr="003A2E84">
        <w:rPr>
          <w:rFonts w:ascii="Verdana" w:hAnsi="Verdana"/>
        </w:rPr>
        <w:t xml:space="preserve"> incorporada a l’expedient que té naturalesa contractual és aquest plec, el projecte d’obres, que inclou la Memòria ambiental i el Pla d’auscultació, i la resta de documents que l’integren i defineixen amb precisió l’objecte del contracte; també s’hi ha incorporat l’acta de replanteig.</w:t>
      </w:r>
    </w:p>
    <w:p w14:paraId="701CF078"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rPr>
      </w:pPr>
    </w:p>
    <w:p w14:paraId="214221E8"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i/>
          <w:sz w:val="16"/>
          <w:highlight w:val="lightGray"/>
        </w:rPr>
      </w:pPr>
      <w:r w:rsidRPr="003A2E84">
        <w:rPr>
          <w:rFonts w:ascii="Verdana" w:hAnsi="Verdana"/>
          <w:i/>
          <w:sz w:val="16"/>
          <w:highlight w:val="lightGray"/>
        </w:rPr>
        <w:t>Opció 3. Per a les obres de reparacions menors, de conservació i de manteniment o de meres instal·lacions complementàries en els edificis municipals:</w:t>
      </w:r>
    </w:p>
    <w:p w14:paraId="011B93EE"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i/>
          <w:sz w:val="16"/>
        </w:rPr>
      </w:pPr>
      <w:r w:rsidRPr="003A2E84">
        <w:rPr>
          <w:rFonts w:ascii="Verdana" w:hAnsi="Verdana"/>
          <w:i/>
          <w:sz w:val="16"/>
          <w:highlight w:val="lightGray"/>
        </w:rPr>
        <w:t>Opció 3.1. Quan no es dona l’Opció 3.2:</w:t>
      </w:r>
    </w:p>
    <w:p w14:paraId="1A06D25A" w14:textId="3E7FE602" w:rsidR="00D771DF" w:rsidRPr="003A2E84" w:rsidRDefault="00D771DF" w:rsidP="001A2ABE">
      <w:pPr>
        <w:pStyle w:val="Pargrafdellista"/>
        <w:numPr>
          <w:ilvl w:val="2"/>
          <w:numId w:val="71"/>
        </w:numPr>
        <w:ind w:left="993" w:right="-2" w:hanging="993"/>
        <w:jc w:val="both"/>
        <w:rPr>
          <w:rFonts w:ascii="Verdana" w:hAnsi="Verdana"/>
        </w:rPr>
      </w:pPr>
      <w:r w:rsidRPr="003A2E84">
        <w:rPr>
          <w:rFonts w:ascii="Verdana" w:hAnsi="Verdana"/>
        </w:rPr>
        <w:t xml:space="preserve">La documentació incorporada a l’expedient que té naturalesa contractual és aquest PCAP, la documentació tecnicoadministrativa, la documentació complementaria annexa i </w:t>
      </w:r>
      <w:r w:rsidRPr="003A2E84">
        <w:rPr>
          <w:rFonts w:ascii="Verdana" w:hAnsi="Verdana"/>
          <w:highlight w:val="yellow"/>
        </w:rPr>
        <w:t>[*]</w:t>
      </w:r>
      <w:r w:rsidRPr="003A2E84">
        <w:rPr>
          <w:rFonts w:ascii="Verdana" w:hAnsi="Verdana" w:cs="Arial"/>
          <w:iCs/>
        </w:rPr>
        <w:t xml:space="preserve"> </w:t>
      </w:r>
      <w:r w:rsidRPr="003A2E84">
        <w:rPr>
          <w:rFonts w:ascii="Verdana" w:hAnsi="Verdana" w:cs="Arial"/>
          <w:i/>
          <w:sz w:val="16"/>
          <w:highlight w:val="lightGray"/>
        </w:rPr>
        <w:t>(concretar)</w:t>
      </w:r>
      <w:r w:rsidRPr="003A2E84">
        <w:rPr>
          <w:rFonts w:ascii="Verdana" w:hAnsi="Verdana"/>
        </w:rPr>
        <w:t>.</w:t>
      </w:r>
    </w:p>
    <w:p w14:paraId="12C085B7"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i/>
          <w:sz w:val="16"/>
        </w:rPr>
      </w:pPr>
      <w:r w:rsidRPr="003A2E84">
        <w:rPr>
          <w:rFonts w:ascii="Verdana" w:hAnsi="Verdana"/>
          <w:i/>
          <w:sz w:val="16"/>
          <w:highlight w:val="lightGray"/>
        </w:rPr>
        <w:t>Opció 3.2. Quan el VEC és igual o superior a 450.000 € i no estan subjectes a avaluació d’impacte ambiental:</w:t>
      </w:r>
    </w:p>
    <w:p w14:paraId="7ED6733D" w14:textId="6A9A8205" w:rsidR="00D771DF" w:rsidRPr="003A2E84" w:rsidRDefault="00D771DF" w:rsidP="001A2ABE">
      <w:pPr>
        <w:pStyle w:val="Pargrafdellista"/>
        <w:numPr>
          <w:ilvl w:val="2"/>
          <w:numId w:val="71"/>
        </w:numPr>
        <w:ind w:left="993" w:right="-2" w:hanging="993"/>
        <w:jc w:val="both"/>
        <w:rPr>
          <w:rFonts w:ascii="Verdana" w:hAnsi="Verdana"/>
          <w:i/>
        </w:rPr>
      </w:pPr>
      <w:r w:rsidRPr="003A2E84">
        <w:rPr>
          <w:rFonts w:ascii="Verdana" w:hAnsi="Verdana"/>
        </w:rPr>
        <w:t xml:space="preserve">La documentació incorporada a l’expedient que té naturalesa contractual és aquest PCAP, la documentació tecnicoadministrativa, la documentació complementaria annexa i </w:t>
      </w:r>
      <w:r w:rsidRPr="003A2E84">
        <w:rPr>
          <w:rFonts w:ascii="Verdana" w:hAnsi="Verdana"/>
          <w:highlight w:val="yellow"/>
        </w:rPr>
        <w:t>[*]</w:t>
      </w:r>
      <w:r w:rsidRPr="003A2E84">
        <w:rPr>
          <w:rFonts w:ascii="Verdana" w:hAnsi="Verdana" w:cs="Arial"/>
          <w:iCs/>
        </w:rPr>
        <w:t xml:space="preserve"> </w:t>
      </w:r>
      <w:r w:rsidRPr="003A2E84">
        <w:rPr>
          <w:rFonts w:ascii="Verdana" w:hAnsi="Verdana" w:cs="Arial"/>
          <w:i/>
          <w:sz w:val="16"/>
          <w:highlight w:val="lightGray"/>
        </w:rPr>
        <w:t>(concretar)</w:t>
      </w:r>
      <w:r w:rsidRPr="003A2E84">
        <w:rPr>
          <w:rFonts w:ascii="Verdana" w:hAnsi="Verdana"/>
        </w:rPr>
        <w:t>. Així mateix, té naturalesa contractual la Memòria ambiental incorporada a l'expedient.</w:t>
      </w:r>
    </w:p>
    <w:p w14:paraId="040FE4BC" w14:textId="77777777" w:rsidR="00D771DF" w:rsidRPr="003A2E84" w:rsidRDefault="00D771DF" w:rsidP="00D771DF">
      <w:pPr>
        <w:jc w:val="both"/>
        <w:rPr>
          <w:rFonts w:ascii="Verdana" w:hAnsi="Verdana"/>
        </w:rPr>
      </w:pPr>
    </w:p>
    <w:p w14:paraId="70C6BBDD"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i/>
          <w:sz w:val="16"/>
        </w:rPr>
      </w:pPr>
      <w:r w:rsidRPr="003A2E84">
        <w:rPr>
          <w:rFonts w:ascii="Verdana" w:hAnsi="Verdana"/>
          <w:i/>
          <w:sz w:val="16"/>
          <w:highlight w:val="lightGray"/>
        </w:rPr>
        <w:t>Paràgraf opcional: altres normes</w:t>
      </w:r>
      <w:r w:rsidRPr="003A2E84">
        <w:rPr>
          <w:rFonts w:ascii="Verdana" w:hAnsi="Verdana"/>
          <w:i/>
          <w:sz w:val="16"/>
        </w:rPr>
        <w:t>:</w:t>
      </w:r>
    </w:p>
    <w:p w14:paraId="1321F6A3" w14:textId="14EA35F7" w:rsidR="00D771DF" w:rsidRPr="003A2E84" w:rsidRDefault="00D771DF" w:rsidP="001A2ABE">
      <w:pPr>
        <w:pStyle w:val="Pargrafdellista"/>
        <w:numPr>
          <w:ilvl w:val="2"/>
          <w:numId w:val="71"/>
        </w:numPr>
        <w:ind w:left="993" w:right="-2" w:hanging="993"/>
        <w:jc w:val="both"/>
        <w:rPr>
          <w:rFonts w:ascii="Verdana" w:hAnsi="Verdana"/>
        </w:rPr>
      </w:pPr>
      <w:r w:rsidRPr="003A2E84">
        <w:rPr>
          <w:rFonts w:ascii="Verdana" w:hAnsi="Verdana"/>
        </w:rPr>
        <w:t>També s’apliquen a aquest contracte les normes següents:</w:t>
      </w:r>
    </w:p>
    <w:p w14:paraId="18FF8D87" w14:textId="77777777" w:rsidR="00D771DF" w:rsidRPr="003A2E84" w:rsidRDefault="00D771DF" w:rsidP="00D771DF">
      <w:pPr>
        <w:pStyle w:val="Textdecomentari"/>
        <w:tabs>
          <w:tab w:val="left" w:pos="567"/>
          <w:tab w:val="left" w:pos="1134"/>
          <w:tab w:val="left" w:pos="1702"/>
          <w:tab w:val="left" w:pos="4678"/>
          <w:tab w:val="left" w:pos="4963"/>
          <w:tab w:val="left" w:pos="5245"/>
        </w:tabs>
        <w:ind w:right="-2"/>
        <w:rPr>
          <w:rFonts w:ascii="Verdana" w:hAnsi="Verdana"/>
        </w:rPr>
      </w:pPr>
    </w:p>
    <w:p w14:paraId="1EE5445E" w14:textId="77777777" w:rsidR="00D771DF" w:rsidRPr="003A2E84" w:rsidRDefault="00D771DF" w:rsidP="00E62335">
      <w:pPr>
        <w:pStyle w:val="Pargrafdellista"/>
        <w:numPr>
          <w:ilvl w:val="0"/>
          <w:numId w:val="2"/>
        </w:numPr>
        <w:ind w:left="1418" w:right="-2" w:hanging="284"/>
        <w:jc w:val="both"/>
        <w:rPr>
          <w:rFonts w:ascii="Verdana" w:hAnsi="Verdana"/>
          <w:i/>
          <w:szCs w:val="16"/>
        </w:rPr>
      </w:pPr>
      <w:r w:rsidRPr="003A2E84">
        <w:rPr>
          <w:rFonts w:ascii="Verdana" w:hAnsi="Verdana"/>
          <w:highlight w:val="yellow"/>
        </w:rPr>
        <w:t>[*]</w:t>
      </w:r>
    </w:p>
    <w:p w14:paraId="5C7C9932" w14:textId="77777777" w:rsidR="00D771DF" w:rsidRPr="003A2E84" w:rsidRDefault="00D771DF" w:rsidP="00E62335">
      <w:pPr>
        <w:pStyle w:val="Pargrafdellista"/>
        <w:numPr>
          <w:ilvl w:val="0"/>
          <w:numId w:val="2"/>
        </w:numPr>
        <w:ind w:left="1418" w:right="-2" w:hanging="284"/>
        <w:jc w:val="both"/>
        <w:rPr>
          <w:rFonts w:ascii="Verdana" w:hAnsi="Verdana"/>
          <w:i/>
          <w:szCs w:val="16"/>
        </w:rPr>
      </w:pPr>
      <w:r w:rsidRPr="003A2E84">
        <w:rPr>
          <w:rFonts w:ascii="Verdana" w:hAnsi="Verdana"/>
          <w:highlight w:val="yellow"/>
        </w:rPr>
        <w:t>[*]</w:t>
      </w:r>
    </w:p>
    <w:p w14:paraId="272BABA8" w14:textId="77777777" w:rsidR="00D771DF" w:rsidRPr="003A2E84" w:rsidRDefault="00D771DF" w:rsidP="00D771DF">
      <w:pPr>
        <w:jc w:val="both"/>
        <w:rPr>
          <w:rFonts w:ascii="Verdana" w:hAnsi="Verdana"/>
          <w:u w:val="single"/>
        </w:rPr>
      </w:pPr>
    </w:p>
    <w:p w14:paraId="5165014E" w14:textId="77777777" w:rsidR="00D771DF" w:rsidRPr="003A2E84" w:rsidRDefault="00D771DF" w:rsidP="001A2ABE">
      <w:pPr>
        <w:pStyle w:val="Pargrafdellista"/>
        <w:numPr>
          <w:ilvl w:val="1"/>
          <w:numId w:val="71"/>
        </w:numPr>
        <w:ind w:left="851" w:right="-2" w:hanging="851"/>
        <w:jc w:val="both"/>
        <w:rPr>
          <w:rFonts w:ascii="Verdana" w:hAnsi="Verdana"/>
          <w:b/>
        </w:rPr>
      </w:pPr>
      <w:r w:rsidRPr="003A2E84">
        <w:rPr>
          <w:rFonts w:ascii="Verdana" w:hAnsi="Verdana"/>
          <w:b/>
        </w:rPr>
        <w:lastRenderedPageBreak/>
        <w:t>PLA DE MESURES ANTIFRAU</w:t>
      </w:r>
    </w:p>
    <w:p w14:paraId="2AEFECCC" w14:textId="77777777" w:rsidR="00D771DF" w:rsidRPr="003A2E84" w:rsidRDefault="00D771DF" w:rsidP="00D771DF">
      <w:pPr>
        <w:tabs>
          <w:tab w:val="left" w:pos="567"/>
          <w:tab w:val="left" w:pos="1134"/>
          <w:tab w:val="left" w:pos="1702"/>
          <w:tab w:val="left" w:pos="4678"/>
          <w:tab w:val="left" w:pos="4963"/>
          <w:tab w:val="left" w:pos="5245"/>
        </w:tabs>
        <w:ind w:right="-2"/>
        <w:jc w:val="both"/>
        <w:rPr>
          <w:rFonts w:ascii="Verdana" w:hAnsi="Verdana"/>
        </w:rPr>
      </w:pPr>
    </w:p>
    <w:p w14:paraId="515C1152" w14:textId="2B5A94CD" w:rsidR="00D771DF" w:rsidRPr="003A2E84" w:rsidRDefault="00D771DF" w:rsidP="00A55ED1">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sidRPr="003A2E84">
        <w:rPr>
          <w:rFonts w:ascii="Verdana" w:hAnsi="Verdana"/>
        </w:rPr>
        <w:t xml:space="preserve">És d’aplicació al contracte com a eina planificadora i com a eina preventiva de la corrupció institucional el </w:t>
      </w:r>
      <w:r w:rsidRPr="003A2E84">
        <w:rPr>
          <w:rFonts w:ascii="Verdana" w:hAnsi="Verdana"/>
          <w:b/>
        </w:rPr>
        <w:t xml:space="preserve">Pla de mesures antifrau </w:t>
      </w:r>
      <w:r w:rsidRPr="003A2E84">
        <w:rPr>
          <w:rFonts w:ascii="Verdana" w:hAnsi="Verdana"/>
        </w:rPr>
        <w:t xml:space="preserve">de l’Ajuntament de Barcelona, aprovat per la Comissió de Govern en sessió de 3 de febrer de 2022 </w:t>
      </w:r>
      <w:r w:rsidRPr="003A2E84">
        <w:rPr>
          <w:rFonts w:ascii="Verdana" w:hAnsi="Verdana"/>
          <w:bCs/>
        </w:rPr>
        <w:t xml:space="preserve">i comunicat al Consell Municipal de l’Ajuntament de Barcelona, en sessió de 25 de febrer de 2022 </w:t>
      </w:r>
      <w:r w:rsidRPr="003A2E84">
        <w:rPr>
          <w:rFonts w:ascii="Verdana" w:hAnsi="Verdana"/>
        </w:rPr>
        <w:t xml:space="preserve">(d’ara endavant, </w:t>
      </w:r>
      <w:r w:rsidRPr="003A2E84">
        <w:rPr>
          <w:rFonts w:ascii="Verdana" w:hAnsi="Verdana"/>
          <w:b/>
        </w:rPr>
        <w:t>PMA</w:t>
      </w:r>
      <w:r w:rsidRPr="003A2E84">
        <w:rPr>
          <w:rFonts w:ascii="Verdana" w:hAnsi="Verdana"/>
        </w:rPr>
        <w:t>), incloent-hi la regulació del conflicte d’interessos.</w:t>
      </w:r>
    </w:p>
    <w:p w14:paraId="7EFE2D4A" w14:textId="77777777" w:rsidR="0013023B" w:rsidRPr="003A2E84" w:rsidRDefault="0013023B">
      <w:pPr>
        <w:jc w:val="both"/>
        <w:rPr>
          <w:rFonts w:ascii="Verdana" w:hAnsi="Verdana"/>
        </w:rPr>
      </w:pPr>
    </w:p>
    <w:p w14:paraId="3092E22B" w14:textId="77777777" w:rsidR="004C3462" w:rsidRPr="003A2E84" w:rsidRDefault="004C3462">
      <w:pPr>
        <w:jc w:val="both"/>
        <w:rPr>
          <w:rFonts w:ascii="Verdana" w:hAnsi="Verdana"/>
        </w:rPr>
      </w:pPr>
    </w:p>
    <w:p w14:paraId="781C5B41" w14:textId="46F5AC94" w:rsidR="005D0090" w:rsidRPr="003A2E84" w:rsidRDefault="003B3CEF" w:rsidP="001A2ABE">
      <w:pPr>
        <w:pStyle w:val="Ttolclusula"/>
        <w:numPr>
          <w:ilvl w:val="0"/>
          <w:numId w:val="46"/>
        </w:numPr>
        <w:tabs>
          <w:tab w:val="left" w:pos="1291"/>
        </w:tabs>
        <w:ind w:left="851" w:hanging="851"/>
        <w:outlineLvl w:val="0"/>
        <w:rPr>
          <w:sz w:val="28"/>
        </w:rPr>
      </w:pPr>
      <w:bookmarkStart w:id="1" w:name="_Toc159847979"/>
      <w:r w:rsidRPr="003A2E84">
        <w:rPr>
          <w:sz w:val="28"/>
        </w:rPr>
        <w:t xml:space="preserve">Pressupost </w:t>
      </w:r>
      <w:r w:rsidR="0061617B" w:rsidRPr="003A2E84">
        <w:rPr>
          <w:sz w:val="28"/>
        </w:rPr>
        <w:t xml:space="preserve">base </w:t>
      </w:r>
      <w:r w:rsidRPr="003A2E84">
        <w:rPr>
          <w:sz w:val="28"/>
        </w:rPr>
        <w:t>de licitació i valor estimat del contracte</w:t>
      </w:r>
      <w:bookmarkEnd w:id="1"/>
    </w:p>
    <w:p w14:paraId="72E5B1B0" w14:textId="77777777" w:rsidR="005D0090" w:rsidRPr="003A2E84" w:rsidRDefault="005D0090">
      <w:pPr>
        <w:jc w:val="both"/>
        <w:rPr>
          <w:rFonts w:ascii="Verdana" w:hAnsi="Verdana"/>
        </w:rPr>
      </w:pPr>
    </w:p>
    <w:p w14:paraId="6F0915B5" w14:textId="77777777" w:rsidR="00911501" w:rsidRPr="003A2E84" w:rsidRDefault="00911501" w:rsidP="001A2ABE">
      <w:pPr>
        <w:pStyle w:val="Pargrafdellista"/>
        <w:numPr>
          <w:ilvl w:val="1"/>
          <w:numId w:val="34"/>
        </w:numPr>
        <w:ind w:left="851" w:hanging="851"/>
        <w:jc w:val="both"/>
        <w:rPr>
          <w:rFonts w:ascii="Verdana" w:hAnsi="Verdana"/>
          <w:b/>
        </w:rPr>
      </w:pPr>
      <w:r w:rsidRPr="003A2E84">
        <w:rPr>
          <w:rFonts w:ascii="Verdana" w:hAnsi="Verdana"/>
          <w:b/>
        </w:rPr>
        <w:t>PRESSUPOST BASE DE LICITACIÓ</w:t>
      </w:r>
    </w:p>
    <w:p w14:paraId="2F0F0A40" w14:textId="77777777" w:rsidR="00911501" w:rsidRPr="003A2E84" w:rsidRDefault="00911501">
      <w:pPr>
        <w:jc w:val="both"/>
        <w:rPr>
          <w:rFonts w:ascii="Verdana" w:hAnsi="Verdana"/>
        </w:rPr>
      </w:pPr>
    </w:p>
    <w:p w14:paraId="629C5356" w14:textId="3DC75713" w:rsidR="00D771DF" w:rsidRPr="003A2E84" w:rsidRDefault="00D771DF" w:rsidP="001A2ABE">
      <w:pPr>
        <w:pStyle w:val="Pargrafdellista"/>
        <w:numPr>
          <w:ilvl w:val="2"/>
          <w:numId w:val="34"/>
        </w:numPr>
        <w:ind w:left="993" w:hanging="993"/>
        <w:jc w:val="both"/>
        <w:rPr>
          <w:rFonts w:ascii="Verdana" w:hAnsi="Verdana" w:cs="Arial"/>
        </w:rPr>
      </w:pPr>
      <w:r w:rsidRPr="003A2E84">
        <w:rPr>
          <w:rFonts w:ascii="Verdana" w:hAnsi="Verdana"/>
        </w:rPr>
        <w:t>D’acord</w:t>
      </w:r>
      <w:r w:rsidRPr="003A2E84">
        <w:rPr>
          <w:rFonts w:ascii="Verdana" w:hAnsi="Verdana" w:cs="Arial"/>
        </w:rPr>
        <w:t xml:space="preserve"> amb la previsió de l’article 100 LCSP, el</w:t>
      </w:r>
      <w:r w:rsidRPr="007A4C98">
        <w:rPr>
          <w:rFonts w:ascii="Verdana" w:hAnsi="Verdana" w:cs="Arial"/>
          <w:b/>
        </w:rPr>
        <w:t xml:space="preserve"> pressupost</w:t>
      </w:r>
      <w:r w:rsidRPr="003A2E84">
        <w:rPr>
          <w:rFonts w:ascii="Verdana" w:hAnsi="Verdana" w:cs="Arial"/>
        </w:rPr>
        <w:t xml:space="preserve"> </w:t>
      </w:r>
      <w:r w:rsidRPr="003A2E84">
        <w:rPr>
          <w:rFonts w:ascii="Verdana" w:hAnsi="Verdana" w:cs="Arial"/>
          <w:b/>
        </w:rPr>
        <w:t>base</w:t>
      </w:r>
      <w:r w:rsidRPr="003A2E84">
        <w:rPr>
          <w:rFonts w:ascii="Verdana" w:hAnsi="Verdana" w:cs="Arial"/>
        </w:rPr>
        <w:t xml:space="preserve"> de licitació</w:t>
      </w:r>
      <w:r w:rsidRPr="003A2E84">
        <w:rPr>
          <w:rFonts w:ascii="Verdana" w:hAnsi="Verdana"/>
        </w:rPr>
        <w:t xml:space="preserve"> </w:t>
      </w:r>
      <w:r w:rsidRPr="003A2E84">
        <w:rPr>
          <w:rFonts w:ascii="Verdana" w:hAnsi="Verdana" w:cs="Arial"/>
        </w:rPr>
        <w:t xml:space="preserve">és de </w:t>
      </w:r>
      <w:r w:rsidRPr="003A2E84">
        <w:rPr>
          <w:rFonts w:ascii="Verdana" w:hAnsi="Verdana"/>
          <w:highlight w:val="yellow"/>
        </w:rPr>
        <w:t>[*]</w:t>
      </w:r>
      <w:r w:rsidRPr="003A2E84">
        <w:rPr>
          <w:rFonts w:ascii="Verdana" w:hAnsi="Verdana" w:cs="Arial"/>
        </w:rPr>
        <w:t xml:space="preserve"> euros (</w:t>
      </w:r>
      <w:r w:rsidRPr="003A2E84">
        <w:rPr>
          <w:rFonts w:ascii="Verdana" w:hAnsi="Verdana"/>
        </w:rPr>
        <w:t>IVA inclòs), amb el desglossament següent:</w:t>
      </w:r>
      <w:r w:rsidRPr="003A2E84">
        <w:rPr>
          <w:rFonts w:ascii="Verdana" w:hAnsi="Verdana" w:cs="Arial"/>
        </w:rPr>
        <w:t xml:space="preserve"> </w:t>
      </w:r>
    </w:p>
    <w:p w14:paraId="2235E415" w14:textId="77777777" w:rsidR="00D771DF" w:rsidRPr="003A2E84" w:rsidRDefault="00D771DF" w:rsidP="00D771DF">
      <w:pPr>
        <w:jc w:val="both"/>
        <w:rPr>
          <w:rFonts w:ascii="Verdana" w:hAnsi="Verdana" w:cs="Arial"/>
        </w:rPr>
      </w:pPr>
    </w:p>
    <w:p w14:paraId="087BCB4E" w14:textId="77777777" w:rsidR="00D771DF" w:rsidRPr="003A2E84" w:rsidRDefault="00D771DF" w:rsidP="001A2ABE">
      <w:pPr>
        <w:numPr>
          <w:ilvl w:val="2"/>
          <w:numId w:val="65"/>
        </w:numPr>
        <w:ind w:left="1276" w:right="-2" w:hanging="283"/>
        <w:contextualSpacing/>
        <w:jc w:val="both"/>
        <w:rPr>
          <w:rFonts w:ascii="Verdana" w:hAnsi="Verdana"/>
          <w:i/>
          <w:szCs w:val="16"/>
        </w:rPr>
      </w:pPr>
      <w:r w:rsidRPr="003A2E84">
        <w:rPr>
          <w:rFonts w:ascii="Verdana" w:hAnsi="Verdana"/>
          <w:highlight w:val="yellow"/>
        </w:rPr>
        <w:t>[*]</w:t>
      </w:r>
      <w:r w:rsidRPr="003A2E84">
        <w:rPr>
          <w:rFonts w:ascii="Verdana" w:hAnsi="Verdana" w:cs="Arial"/>
        </w:rPr>
        <w:t xml:space="preserve"> euros, </w:t>
      </w:r>
      <w:r w:rsidRPr="003A2E84">
        <w:rPr>
          <w:rFonts w:ascii="Verdana" w:hAnsi="Verdana" w:cs="Arial"/>
          <w:b/>
        </w:rPr>
        <w:t>pressupost net</w:t>
      </w:r>
      <w:r w:rsidRPr="003A2E84">
        <w:rPr>
          <w:rFonts w:ascii="Verdana" w:hAnsi="Verdana" w:cs="Arial"/>
        </w:rPr>
        <w:t xml:space="preserve"> </w:t>
      </w:r>
    </w:p>
    <w:p w14:paraId="1033225E" w14:textId="77777777" w:rsidR="00D771DF" w:rsidRPr="003A2E84" w:rsidRDefault="00D771DF" w:rsidP="001A2ABE">
      <w:pPr>
        <w:numPr>
          <w:ilvl w:val="2"/>
          <w:numId w:val="65"/>
        </w:numPr>
        <w:ind w:left="1276" w:right="-2" w:hanging="283"/>
        <w:contextualSpacing/>
        <w:jc w:val="both"/>
        <w:rPr>
          <w:rFonts w:ascii="Verdana" w:hAnsi="Verdana"/>
          <w:i/>
          <w:szCs w:val="16"/>
        </w:rPr>
      </w:pPr>
      <w:r w:rsidRPr="003A2E84">
        <w:rPr>
          <w:rFonts w:ascii="Verdana" w:hAnsi="Verdana"/>
          <w:highlight w:val="yellow"/>
        </w:rPr>
        <w:t>[*]</w:t>
      </w:r>
      <w:r w:rsidRPr="003A2E84">
        <w:rPr>
          <w:rFonts w:ascii="Verdana" w:hAnsi="Verdana"/>
        </w:rPr>
        <w:t xml:space="preserve"> </w:t>
      </w:r>
      <w:r w:rsidRPr="003A2E84">
        <w:rPr>
          <w:rFonts w:ascii="Verdana" w:hAnsi="Verdana" w:cs="Arial"/>
        </w:rPr>
        <w:t>euros en concepte d’</w:t>
      </w:r>
      <w:r w:rsidRPr="003A2E84">
        <w:rPr>
          <w:rFonts w:ascii="Verdana" w:hAnsi="Verdana" w:cs="Arial"/>
          <w:b/>
        </w:rPr>
        <w:t>IVA</w:t>
      </w:r>
      <w:r w:rsidRPr="003A2E84">
        <w:rPr>
          <w:rFonts w:ascii="Verdana" w:hAnsi="Verdana" w:cs="Arial"/>
        </w:rPr>
        <w:t xml:space="preserve"> al tipus del </w:t>
      </w:r>
      <w:r w:rsidRPr="003A2E84">
        <w:rPr>
          <w:rFonts w:ascii="Verdana" w:hAnsi="Verdana"/>
          <w:highlight w:val="yellow"/>
        </w:rPr>
        <w:t>[*]</w:t>
      </w:r>
      <w:r w:rsidRPr="003A2E84">
        <w:rPr>
          <w:rFonts w:ascii="Verdana" w:hAnsi="Verdana" w:cs="Arial"/>
        </w:rPr>
        <w:t>%</w:t>
      </w:r>
    </w:p>
    <w:p w14:paraId="14BA1803" w14:textId="77777777" w:rsidR="00D771DF" w:rsidRPr="003A2E84" w:rsidRDefault="00D771DF" w:rsidP="00D771DF">
      <w:pPr>
        <w:ind w:firstLine="708"/>
        <w:jc w:val="both"/>
        <w:rPr>
          <w:rFonts w:ascii="Verdana" w:hAnsi="Verdana"/>
        </w:rPr>
      </w:pPr>
    </w:p>
    <w:p w14:paraId="4237F6D8" w14:textId="77777777" w:rsidR="00D771DF" w:rsidRPr="003A2E84" w:rsidRDefault="00D771DF" w:rsidP="00D771DF">
      <w:pPr>
        <w:jc w:val="both"/>
        <w:rPr>
          <w:rFonts w:ascii="Verdana" w:hAnsi="Verdana"/>
          <w:i/>
          <w:sz w:val="16"/>
        </w:rPr>
      </w:pPr>
      <w:r w:rsidRPr="003A2E84">
        <w:rPr>
          <w:rFonts w:ascii="Verdana" w:hAnsi="Verdana"/>
          <w:i/>
          <w:sz w:val="16"/>
          <w:highlight w:val="lightGray"/>
        </w:rPr>
        <w:t>Paràgraf obligatori quan la quantia del preu del contracte és determinada:</w:t>
      </w:r>
    </w:p>
    <w:p w14:paraId="78058871" w14:textId="5134E67A" w:rsidR="00D771DF" w:rsidRPr="003A2E84" w:rsidRDefault="00D771DF" w:rsidP="001A2ABE">
      <w:pPr>
        <w:pStyle w:val="Pargrafdellista"/>
        <w:numPr>
          <w:ilvl w:val="2"/>
          <w:numId w:val="34"/>
        </w:numPr>
        <w:ind w:left="993" w:hanging="993"/>
        <w:jc w:val="both"/>
        <w:rPr>
          <w:rFonts w:ascii="Verdana" w:hAnsi="Verdana"/>
        </w:rPr>
      </w:pPr>
      <w:r w:rsidRPr="003A2E84">
        <w:rPr>
          <w:rFonts w:ascii="Verdana" w:hAnsi="Verdana"/>
          <w:bCs/>
        </w:rPr>
        <w:t>La quantitat indicada com a pressupost net constitueix la xifra màxima de preu o cost que poden oferir les licitadores. L’oferta s’exclourà en cas que superi el pressupost net.</w:t>
      </w:r>
    </w:p>
    <w:p w14:paraId="07505E4D" w14:textId="77777777" w:rsidR="00D771DF" w:rsidRPr="003A2E84" w:rsidRDefault="00D771DF" w:rsidP="00D771DF">
      <w:pPr>
        <w:jc w:val="both"/>
        <w:rPr>
          <w:rFonts w:ascii="Verdana" w:hAnsi="Verdana"/>
        </w:rPr>
      </w:pPr>
    </w:p>
    <w:p w14:paraId="313E5E34" w14:textId="77777777" w:rsidR="00D771DF" w:rsidRPr="003A2E84" w:rsidRDefault="00D771DF" w:rsidP="00D771DF">
      <w:pPr>
        <w:jc w:val="both"/>
        <w:rPr>
          <w:rFonts w:ascii="Verdana" w:hAnsi="Verdana"/>
          <w:i/>
          <w:sz w:val="16"/>
        </w:rPr>
      </w:pPr>
      <w:r w:rsidRPr="003A2E84">
        <w:rPr>
          <w:rFonts w:ascii="Verdana" w:hAnsi="Verdana"/>
          <w:i/>
          <w:sz w:val="16"/>
          <w:highlight w:val="lightGray"/>
        </w:rPr>
        <w:t>Paràgrafs obligatoris SEMPRE:</w:t>
      </w:r>
    </w:p>
    <w:p w14:paraId="40B0CD81" w14:textId="225339F2" w:rsidR="00D771DF" w:rsidRPr="003A2E84" w:rsidRDefault="00D771DF" w:rsidP="001A2ABE">
      <w:pPr>
        <w:pStyle w:val="Pargrafdellista"/>
        <w:numPr>
          <w:ilvl w:val="2"/>
          <w:numId w:val="34"/>
        </w:numPr>
        <w:ind w:left="993" w:hanging="993"/>
        <w:jc w:val="both"/>
        <w:rPr>
          <w:rFonts w:ascii="Verdana" w:hAnsi="Verdana"/>
        </w:rPr>
      </w:pPr>
      <w:r w:rsidRPr="003A2E84">
        <w:rPr>
          <w:rFonts w:ascii="Verdana" w:hAnsi="Verdana"/>
        </w:rPr>
        <w:t>Aquest pressupost màxim inclou la totalitat dels costos derivats de l’execució de l'objecte del contracte, amb càrrec al/als pressupost/os i la/es aplicació/ns pressupostàries següent/s:</w:t>
      </w:r>
    </w:p>
    <w:p w14:paraId="59C894D2" w14:textId="77777777" w:rsidR="00D771DF" w:rsidRPr="003A2E84" w:rsidRDefault="00D771DF" w:rsidP="00D771DF">
      <w:pPr>
        <w:tabs>
          <w:tab w:val="left" w:pos="4963"/>
        </w:tabs>
        <w:ind w:right="565"/>
        <w:jc w:val="both"/>
        <w:rPr>
          <w:rFonts w:ascii="Verdana" w:hAnsi="Verdana"/>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531"/>
        <w:gridCol w:w="2268"/>
      </w:tblGrid>
      <w:tr w:rsidR="00D771DF" w:rsidRPr="003A2E84" w14:paraId="671E8FEA" w14:textId="77777777" w:rsidTr="00D771DF">
        <w:trPr>
          <w:cantSplit/>
        </w:trPr>
        <w:tc>
          <w:tcPr>
            <w:tcW w:w="771" w:type="dxa"/>
            <w:shd w:val="clear" w:color="auto" w:fill="D9D9D9" w:themeFill="background1" w:themeFillShade="D9"/>
            <w:vAlign w:val="center"/>
          </w:tcPr>
          <w:p w14:paraId="7F0216A6"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b/>
                <w:sz w:val="18"/>
              </w:rPr>
            </w:pPr>
            <w:r w:rsidRPr="003A2E84">
              <w:rPr>
                <w:rFonts w:ascii="Verdana" w:hAnsi="Verdana"/>
                <w:b/>
                <w:sz w:val="18"/>
              </w:rPr>
              <w:t>Any</w:t>
            </w:r>
          </w:p>
        </w:tc>
        <w:tc>
          <w:tcPr>
            <w:tcW w:w="1134" w:type="dxa"/>
            <w:shd w:val="clear" w:color="auto" w:fill="D9D9D9" w:themeFill="background1" w:themeFillShade="D9"/>
            <w:vAlign w:val="center"/>
          </w:tcPr>
          <w:p w14:paraId="0E2BE0C2" w14:textId="77777777" w:rsidR="00D771DF" w:rsidRPr="003A2E84" w:rsidRDefault="00D771DF" w:rsidP="00D771DF">
            <w:pPr>
              <w:tabs>
                <w:tab w:val="left" w:pos="567"/>
                <w:tab w:val="left" w:pos="1000"/>
                <w:tab w:val="left" w:pos="1702"/>
                <w:tab w:val="left" w:pos="4678"/>
                <w:tab w:val="left" w:pos="5245"/>
              </w:tabs>
              <w:ind w:right="8"/>
              <w:jc w:val="center"/>
              <w:rPr>
                <w:rFonts w:ascii="Verdana" w:hAnsi="Verdana"/>
                <w:b/>
                <w:sz w:val="18"/>
              </w:rPr>
            </w:pPr>
            <w:r w:rsidRPr="003A2E84">
              <w:rPr>
                <w:rFonts w:ascii="Verdana" w:hAnsi="Verdana"/>
                <w:b/>
                <w:sz w:val="18"/>
              </w:rPr>
              <w:t>Econòmic</w:t>
            </w:r>
          </w:p>
        </w:tc>
        <w:tc>
          <w:tcPr>
            <w:tcW w:w="1134" w:type="dxa"/>
            <w:shd w:val="clear" w:color="auto" w:fill="D9D9D9" w:themeFill="background1" w:themeFillShade="D9"/>
            <w:vAlign w:val="center"/>
          </w:tcPr>
          <w:p w14:paraId="445A2F18" w14:textId="77777777" w:rsidR="00D771DF" w:rsidRPr="003A2E84" w:rsidRDefault="00D771DF" w:rsidP="00D771DF">
            <w:pPr>
              <w:tabs>
                <w:tab w:val="left" w:pos="567"/>
                <w:tab w:val="left" w:pos="4678"/>
                <w:tab w:val="left" w:pos="5245"/>
              </w:tabs>
              <w:ind w:right="-71"/>
              <w:jc w:val="center"/>
              <w:rPr>
                <w:rFonts w:ascii="Verdana" w:hAnsi="Verdana"/>
                <w:b/>
                <w:sz w:val="18"/>
              </w:rPr>
            </w:pPr>
            <w:r w:rsidRPr="003A2E84">
              <w:rPr>
                <w:rFonts w:ascii="Verdana" w:hAnsi="Verdana"/>
                <w:b/>
                <w:sz w:val="18"/>
              </w:rPr>
              <w:t>Programa</w:t>
            </w:r>
          </w:p>
        </w:tc>
        <w:tc>
          <w:tcPr>
            <w:tcW w:w="921" w:type="dxa"/>
            <w:shd w:val="clear" w:color="auto" w:fill="D9D9D9" w:themeFill="background1" w:themeFillShade="D9"/>
            <w:vAlign w:val="center"/>
          </w:tcPr>
          <w:p w14:paraId="52CD8389" w14:textId="77777777" w:rsidR="00D771DF" w:rsidRPr="003A2E84" w:rsidRDefault="00D771DF" w:rsidP="00D771DF">
            <w:pPr>
              <w:tabs>
                <w:tab w:val="left" w:pos="567"/>
                <w:tab w:val="left" w:pos="1134"/>
                <w:tab w:val="left" w:pos="1702"/>
                <w:tab w:val="left" w:pos="4678"/>
                <w:tab w:val="left" w:pos="5245"/>
              </w:tabs>
              <w:ind w:right="8"/>
              <w:jc w:val="center"/>
              <w:rPr>
                <w:rFonts w:ascii="Verdana" w:hAnsi="Verdana"/>
                <w:b/>
                <w:sz w:val="18"/>
              </w:rPr>
            </w:pPr>
            <w:r w:rsidRPr="003A2E84">
              <w:rPr>
                <w:rFonts w:ascii="Verdana" w:hAnsi="Verdana"/>
                <w:b/>
                <w:sz w:val="18"/>
              </w:rPr>
              <w:t>Orgànic</w:t>
            </w:r>
          </w:p>
        </w:tc>
        <w:tc>
          <w:tcPr>
            <w:tcW w:w="1489" w:type="dxa"/>
            <w:shd w:val="clear" w:color="auto" w:fill="D9D9D9" w:themeFill="background1" w:themeFillShade="D9"/>
            <w:vAlign w:val="center"/>
          </w:tcPr>
          <w:p w14:paraId="313BF41D"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b/>
                <w:sz w:val="18"/>
              </w:rPr>
            </w:pPr>
            <w:r w:rsidRPr="003A2E84">
              <w:rPr>
                <w:rFonts w:ascii="Verdana" w:hAnsi="Verdana"/>
                <w:b/>
                <w:sz w:val="18"/>
              </w:rPr>
              <w:t>Import net</w:t>
            </w:r>
          </w:p>
        </w:tc>
        <w:tc>
          <w:tcPr>
            <w:tcW w:w="737" w:type="dxa"/>
            <w:shd w:val="clear" w:color="auto" w:fill="D9D9D9" w:themeFill="background1" w:themeFillShade="D9"/>
            <w:vAlign w:val="center"/>
          </w:tcPr>
          <w:p w14:paraId="6410D21A"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b/>
                <w:sz w:val="18"/>
              </w:rPr>
            </w:pPr>
            <w:r w:rsidRPr="003A2E84">
              <w:rPr>
                <w:rFonts w:ascii="Verdana" w:hAnsi="Verdana"/>
                <w:b/>
                <w:sz w:val="18"/>
              </w:rPr>
              <w:t>IVA</w:t>
            </w:r>
          </w:p>
        </w:tc>
        <w:tc>
          <w:tcPr>
            <w:tcW w:w="1531" w:type="dxa"/>
            <w:shd w:val="clear" w:color="auto" w:fill="D9D9D9" w:themeFill="background1" w:themeFillShade="D9"/>
            <w:vAlign w:val="center"/>
          </w:tcPr>
          <w:p w14:paraId="745919EA"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b/>
                <w:sz w:val="18"/>
              </w:rPr>
            </w:pPr>
            <w:r w:rsidRPr="003A2E84">
              <w:rPr>
                <w:rFonts w:ascii="Verdana" w:hAnsi="Verdana"/>
                <w:b/>
                <w:sz w:val="18"/>
              </w:rPr>
              <w:t>Import IVA</w:t>
            </w:r>
          </w:p>
        </w:tc>
        <w:tc>
          <w:tcPr>
            <w:tcW w:w="2268" w:type="dxa"/>
            <w:shd w:val="clear" w:color="auto" w:fill="D9D9D9" w:themeFill="background1" w:themeFillShade="D9"/>
            <w:vAlign w:val="center"/>
          </w:tcPr>
          <w:p w14:paraId="19442A7C"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b/>
                <w:sz w:val="18"/>
              </w:rPr>
            </w:pPr>
            <w:r w:rsidRPr="003A2E84">
              <w:rPr>
                <w:rFonts w:ascii="Verdana" w:hAnsi="Verdana"/>
                <w:b/>
                <w:sz w:val="18"/>
              </w:rPr>
              <w:t>Import total</w:t>
            </w:r>
          </w:p>
        </w:tc>
      </w:tr>
      <w:tr w:rsidR="00D771DF" w:rsidRPr="003A2E84" w14:paraId="6E5B0A55" w14:textId="77777777" w:rsidTr="00D771DF">
        <w:trPr>
          <w:cantSplit/>
        </w:trPr>
        <w:tc>
          <w:tcPr>
            <w:tcW w:w="771" w:type="dxa"/>
            <w:shd w:val="clear" w:color="C0C0C0" w:fill="auto"/>
          </w:tcPr>
          <w:p w14:paraId="1A83FF0B"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54DC0636"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17E72ED2"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14:paraId="1AFBE2AB"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14:paraId="4C336C53"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737" w:type="dxa"/>
            <w:shd w:val="clear" w:color="C0C0C0" w:fill="auto"/>
          </w:tcPr>
          <w:p w14:paraId="6BCF7A73"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531" w:type="dxa"/>
            <w:shd w:val="clear" w:color="C0C0C0" w:fill="auto"/>
          </w:tcPr>
          <w:p w14:paraId="119986DD"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2268" w:type="dxa"/>
            <w:shd w:val="clear" w:color="C0C0C0" w:fill="auto"/>
          </w:tcPr>
          <w:p w14:paraId="49D79424"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r>
      <w:tr w:rsidR="00D771DF" w:rsidRPr="003A2E84" w14:paraId="66B30969" w14:textId="77777777" w:rsidTr="00D771DF">
        <w:trPr>
          <w:cantSplit/>
        </w:trPr>
        <w:tc>
          <w:tcPr>
            <w:tcW w:w="771" w:type="dxa"/>
            <w:shd w:val="clear" w:color="C0C0C0" w:fill="auto"/>
          </w:tcPr>
          <w:p w14:paraId="35A8563E"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160149A4"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4A72C622"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14:paraId="3027F0FA"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14:paraId="07546C82"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shd w:val="clear" w:color="C0C0C0" w:fill="auto"/>
          </w:tcPr>
          <w:p w14:paraId="4CD367DB"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shd w:val="clear" w:color="C0C0C0" w:fill="auto"/>
          </w:tcPr>
          <w:p w14:paraId="654411FA"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shd w:val="clear" w:color="C0C0C0" w:fill="auto"/>
          </w:tcPr>
          <w:p w14:paraId="7F72805A"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r w:rsidR="00D771DF" w:rsidRPr="003A2E84" w14:paraId="41BD1494" w14:textId="77777777" w:rsidTr="00D771DF">
        <w:trPr>
          <w:cantSplit/>
        </w:trPr>
        <w:tc>
          <w:tcPr>
            <w:tcW w:w="771" w:type="dxa"/>
            <w:shd w:val="clear" w:color="C0C0C0" w:fill="auto"/>
          </w:tcPr>
          <w:p w14:paraId="7D7CDFA0"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3A9BFF33"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0D9A2DF5"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14:paraId="6EE1CF17"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14:paraId="67D2A34F"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shd w:val="clear" w:color="C0C0C0" w:fill="auto"/>
          </w:tcPr>
          <w:p w14:paraId="16CFF494"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shd w:val="clear" w:color="C0C0C0" w:fill="auto"/>
          </w:tcPr>
          <w:p w14:paraId="42E6944D"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shd w:val="clear" w:color="C0C0C0" w:fill="auto"/>
          </w:tcPr>
          <w:p w14:paraId="22D43334"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r w:rsidR="00D771DF" w:rsidRPr="003A2E84" w14:paraId="2171C7F5" w14:textId="77777777" w:rsidTr="00D771DF">
        <w:trPr>
          <w:cantSplit/>
        </w:trPr>
        <w:tc>
          <w:tcPr>
            <w:tcW w:w="771" w:type="dxa"/>
            <w:shd w:val="clear" w:color="C0C0C0" w:fill="auto"/>
          </w:tcPr>
          <w:p w14:paraId="0DCB3E92"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492C217C"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14:paraId="3D0D5F99"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14:paraId="45194A59" w14:textId="77777777" w:rsidR="00D771DF" w:rsidRPr="003A2E84" w:rsidRDefault="00D771DF" w:rsidP="00D771DF">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14:paraId="76460308"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shd w:val="clear" w:color="C0C0C0" w:fill="auto"/>
          </w:tcPr>
          <w:p w14:paraId="76EF4DC7"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shd w:val="clear" w:color="C0C0C0" w:fill="auto"/>
          </w:tcPr>
          <w:p w14:paraId="5587BF81"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shd w:val="clear" w:color="C0C0C0" w:fill="auto"/>
          </w:tcPr>
          <w:p w14:paraId="53CAAD93" w14:textId="77777777" w:rsidR="00D771DF" w:rsidRPr="003A2E84" w:rsidRDefault="00D771DF" w:rsidP="00D771D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bl>
    <w:p w14:paraId="2510B688" w14:textId="77777777" w:rsidR="00D771DF" w:rsidRPr="003A2E84"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4394" w:type="dxa"/>
        <w:tblInd w:w="5315" w:type="dxa"/>
        <w:tblLayout w:type="fixed"/>
        <w:tblCellMar>
          <w:left w:w="70" w:type="dxa"/>
          <w:right w:w="70" w:type="dxa"/>
        </w:tblCellMar>
        <w:tblLook w:val="0000" w:firstRow="0" w:lastRow="0" w:firstColumn="0" w:lastColumn="0" w:noHBand="0" w:noVBand="0"/>
      </w:tblPr>
      <w:tblGrid>
        <w:gridCol w:w="1985"/>
        <w:gridCol w:w="2409"/>
      </w:tblGrid>
      <w:tr w:rsidR="00D771DF" w:rsidRPr="003A2E84" w14:paraId="23D641D8" w14:textId="77777777" w:rsidTr="00D771DF">
        <w:trPr>
          <w:cantSplit/>
        </w:trPr>
        <w:tc>
          <w:tcPr>
            <w:tcW w:w="1985" w:type="dxa"/>
          </w:tcPr>
          <w:p w14:paraId="0D373F8C" w14:textId="77777777" w:rsidR="00D771DF" w:rsidRPr="003A2E84"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A2E84">
              <w:rPr>
                <w:rFonts w:ascii="Verdana" w:hAnsi="Verdana"/>
              </w:rPr>
              <w:t>Pressupost base</w:t>
            </w:r>
          </w:p>
        </w:tc>
        <w:tc>
          <w:tcPr>
            <w:tcW w:w="2409" w:type="dxa"/>
            <w:tcBorders>
              <w:top w:val="single" w:sz="12" w:space="0" w:color="auto"/>
              <w:left w:val="single" w:sz="12" w:space="0" w:color="auto"/>
              <w:bottom w:val="single" w:sz="12" w:space="0" w:color="auto"/>
              <w:right w:val="single" w:sz="12" w:space="0" w:color="auto"/>
            </w:tcBorders>
            <w:shd w:val="clear" w:color="C0C0C0" w:fill="auto"/>
          </w:tcPr>
          <w:p w14:paraId="1B8DA3EB" w14:textId="77777777" w:rsidR="00D771DF" w:rsidRPr="003A2E84" w:rsidRDefault="00D771DF" w:rsidP="00D771D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6DA8BC47" w14:textId="77777777" w:rsidR="00D771DF" w:rsidRPr="003A2E84" w:rsidRDefault="00D771DF" w:rsidP="00D771DF">
      <w:pPr>
        <w:tabs>
          <w:tab w:val="left" w:pos="4963"/>
        </w:tabs>
        <w:jc w:val="both"/>
        <w:rPr>
          <w:rFonts w:ascii="Verdana" w:hAnsi="Verdana"/>
        </w:rPr>
      </w:pPr>
    </w:p>
    <w:p w14:paraId="7D4BF490" w14:textId="59D3A7BE" w:rsidR="00D771DF" w:rsidRPr="003A2E84" w:rsidRDefault="00191DE4" w:rsidP="001A2ABE">
      <w:pPr>
        <w:pStyle w:val="Pargrafdellista"/>
        <w:numPr>
          <w:ilvl w:val="2"/>
          <w:numId w:val="34"/>
        </w:numPr>
        <w:ind w:left="993" w:hanging="993"/>
        <w:jc w:val="both"/>
        <w:rPr>
          <w:rFonts w:ascii="Verdana" w:hAnsi="Verdana"/>
        </w:rPr>
      </w:pPr>
      <w:r w:rsidRPr="003A2E84">
        <w:rPr>
          <w:rFonts w:ascii="Verdana" w:hAnsi="Verdana"/>
        </w:rPr>
        <w:t>El pressupost net</w:t>
      </w:r>
      <w:r w:rsidR="00D771DF" w:rsidRPr="003A2E84">
        <w:rPr>
          <w:rFonts w:ascii="Verdana" w:hAnsi="Verdana"/>
        </w:rPr>
        <w:t xml:space="preserve"> d’acord amb els preus de mercat es desglossa de la manera següent</w:t>
      </w:r>
      <w:r w:rsidR="00D771DF" w:rsidRPr="003A2E84">
        <w:rPr>
          <w:rFonts w:ascii="Verdana" w:hAnsi="Verdana"/>
          <w:i/>
          <w:sz w:val="16"/>
          <w:szCs w:val="16"/>
          <w:vertAlign w:val="superscript"/>
        </w:rPr>
        <w:footnoteReference w:id="1"/>
      </w:r>
      <w:r w:rsidR="00D771DF" w:rsidRPr="003A2E84">
        <w:rPr>
          <w:rFonts w:ascii="Verdana" w:hAnsi="Verdana"/>
        </w:rPr>
        <w:t>:</w:t>
      </w:r>
    </w:p>
    <w:p w14:paraId="65F2336B" w14:textId="77777777" w:rsidR="00D771DF" w:rsidRPr="003A2E84" w:rsidRDefault="00D771DF" w:rsidP="00D771DF">
      <w:pPr>
        <w:tabs>
          <w:tab w:val="left" w:pos="4963"/>
        </w:tabs>
        <w:jc w:val="both"/>
        <w:rPr>
          <w:rFonts w:ascii="Verdana" w:hAnsi="Verdan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4"/>
        <w:gridCol w:w="4414"/>
      </w:tblGrid>
      <w:tr w:rsidR="00D771DF" w:rsidRPr="003A2E84" w14:paraId="28871FD2" w14:textId="77777777" w:rsidTr="009629EB">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14:paraId="17AB7A7F" w14:textId="77777777" w:rsidR="00D771DF" w:rsidRPr="003A2E84" w:rsidRDefault="00D771DF" w:rsidP="00D771DF">
            <w:pPr>
              <w:jc w:val="center"/>
              <w:rPr>
                <w:rFonts w:ascii="Verdana" w:hAnsi="Verdana"/>
                <w:b/>
              </w:rPr>
            </w:pPr>
            <w:r w:rsidRPr="003A2E84">
              <w:rPr>
                <w:rFonts w:ascii="Verdana" w:hAnsi="Verdana"/>
                <w:b/>
                <w:sz w:val="18"/>
              </w:rPr>
              <w:t>Costos Directes (CD)</w:t>
            </w:r>
          </w:p>
        </w:tc>
      </w:tr>
      <w:tr w:rsidR="00D771DF" w:rsidRPr="003A2E84" w14:paraId="594A48F0" w14:textId="77777777" w:rsidTr="009629EB">
        <w:trPr>
          <w:trHeight w:val="284"/>
          <w:jc w:val="right"/>
        </w:trPr>
        <w:tc>
          <w:tcPr>
            <w:tcW w:w="4414" w:type="dxa"/>
            <w:tcMar>
              <w:top w:w="0" w:type="dxa"/>
              <w:left w:w="108" w:type="dxa"/>
              <w:bottom w:w="0" w:type="dxa"/>
              <w:right w:w="108" w:type="dxa"/>
            </w:tcMar>
            <w:vAlign w:val="center"/>
            <w:hideMark/>
          </w:tcPr>
          <w:p w14:paraId="62DC9247" w14:textId="77777777" w:rsidR="00D771DF" w:rsidRPr="003A2E84" w:rsidRDefault="00D771DF" w:rsidP="00D771DF">
            <w:pPr>
              <w:jc w:val="center"/>
              <w:rPr>
                <w:rFonts w:ascii="Verdana" w:hAnsi="Verdana"/>
                <w:sz w:val="18"/>
              </w:rPr>
            </w:pPr>
            <w:r w:rsidRPr="003A2E84">
              <w:rPr>
                <w:rFonts w:ascii="Verdana" w:hAnsi="Verdana"/>
                <w:sz w:val="18"/>
              </w:rPr>
              <w:t>....</w:t>
            </w:r>
          </w:p>
        </w:tc>
        <w:tc>
          <w:tcPr>
            <w:tcW w:w="4414" w:type="dxa"/>
            <w:tcMar>
              <w:top w:w="0" w:type="dxa"/>
              <w:left w:w="108" w:type="dxa"/>
              <w:bottom w:w="0" w:type="dxa"/>
              <w:right w:w="108" w:type="dxa"/>
            </w:tcMar>
            <w:vAlign w:val="center"/>
          </w:tcPr>
          <w:p w14:paraId="42E4A993" w14:textId="77777777" w:rsidR="00D771DF" w:rsidRPr="003A2E84" w:rsidRDefault="00D771DF" w:rsidP="00D771DF">
            <w:pPr>
              <w:jc w:val="center"/>
              <w:rPr>
                <w:rFonts w:ascii="Verdana" w:hAnsi="Verdana"/>
                <w:sz w:val="18"/>
              </w:rPr>
            </w:pPr>
            <w:r w:rsidRPr="003A2E84">
              <w:rPr>
                <w:rFonts w:ascii="Verdana" w:hAnsi="Verdana"/>
                <w:sz w:val="18"/>
              </w:rPr>
              <w:t>...... €</w:t>
            </w:r>
          </w:p>
        </w:tc>
      </w:tr>
      <w:tr w:rsidR="00D771DF" w:rsidRPr="003A2E84" w14:paraId="5F56521C" w14:textId="77777777" w:rsidTr="009629EB">
        <w:trPr>
          <w:trHeight w:val="284"/>
          <w:jc w:val="right"/>
        </w:trPr>
        <w:tc>
          <w:tcPr>
            <w:tcW w:w="4414" w:type="dxa"/>
            <w:tcMar>
              <w:top w:w="0" w:type="dxa"/>
              <w:left w:w="108" w:type="dxa"/>
              <w:bottom w:w="0" w:type="dxa"/>
              <w:right w:w="108" w:type="dxa"/>
            </w:tcMar>
            <w:vAlign w:val="center"/>
          </w:tcPr>
          <w:p w14:paraId="11DD058B" w14:textId="77777777" w:rsidR="00D771DF" w:rsidRPr="003A2E84" w:rsidRDefault="00D771DF" w:rsidP="00D771DF">
            <w:pPr>
              <w:jc w:val="center"/>
              <w:rPr>
                <w:rFonts w:ascii="Verdana" w:hAnsi="Verdana"/>
                <w:sz w:val="18"/>
              </w:rPr>
            </w:pPr>
            <w:r w:rsidRPr="003A2E84">
              <w:rPr>
                <w:rFonts w:ascii="Verdana" w:hAnsi="Verdana"/>
                <w:sz w:val="18"/>
              </w:rPr>
              <w:t>....</w:t>
            </w:r>
          </w:p>
        </w:tc>
        <w:tc>
          <w:tcPr>
            <w:tcW w:w="4414" w:type="dxa"/>
            <w:tcMar>
              <w:top w:w="0" w:type="dxa"/>
              <w:left w:w="108" w:type="dxa"/>
              <w:bottom w:w="0" w:type="dxa"/>
              <w:right w:w="108" w:type="dxa"/>
            </w:tcMar>
            <w:vAlign w:val="center"/>
          </w:tcPr>
          <w:p w14:paraId="672A5D9E" w14:textId="77777777" w:rsidR="00D771DF" w:rsidRPr="003A2E84" w:rsidRDefault="00D771DF" w:rsidP="00D771DF">
            <w:pPr>
              <w:jc w:val="center"/>
              <w:rPr>
                <w:rFonts w:ascii="Verdana" w:hAnsi="Verdana"/>
                <w:sz w:val="18"/>
              </w:rPr>
            </w:pPr>
            <w:r w:rsidRPr="003A2E84">
              <w:rPr>
                <w:rFonts w:ascii="Verdana" w:hAnsi="Verdana"/>
                <w:sz w:val="18"/>
              </w:rPr>
              <w:t>...... €</w:t>
            </w:r>
          </w:p>
        </w:tc>
      </w:tr>
      <w:tr w:rsidR="00D771DF" w:rsidRPr="003A2E84" w14:paraId="724749DC" w14:textId="77777777" w:rsidTr="009629EB">
        <w:trPr>
          <w:trHeight w:val="284"/>
          <w:jc w:val="right"/>
        </w:trPr>
        <w:tc>
          <w:tcPr>
            <w:tcW w:w="4414" w:type="dxa"/>
            <w:tcMar>
              <w:top w:w="0" w:type="dxa"/>
              <w:left w:w="108" w:type="dxa"/>
              <w:bottom w:w="0" w:type="dxa"/>
              <w:right w:w="108" w:type="dxa"/>
            </w:tcMar>
            <w:vAlign w:val="center"/>
          </w:tcPr>
          <w:p w14:paraId="0D98E29A" w14:textId="7593C394" w:rsidR="00D771DF" w:rsidRPr="003A2E84" w:rsidRDefault="00D771DF" w:rsidP="00145CED">
            <w:pPr>
              <w:tabs>
                <w:tab w:val="left" w:pos="430"/>
              </w:tabs>
              <w:jc w:val="center"/>
              <w:rPr>
                <w:rFonts w:ascii="Verdana" w:hAnsi="Verdana"/>
              </w:rPr>
            </w:pPr>
            <w:r w:rsidRPr="003A2E84">
              <w:rPr>
                <w:rFonts w:ascii="Verdana" w:hAnsi="Verdana"/>
                <w:sz w:val="18"/>
              </w:rPr>
              <w:t xml:space="preserve">Costos salarials </w:t>
            </w:r>
            <w:r w:rsidRPr="003A2E84">
              <w:rPr>
                <w:rFonts w:ascii="Verdana" w:hAnsi="Verdana"/>
                <w:i/>
                <w:sz w:val="16"/>
                <w:highlight w:val="lightGray"/>
              </w:rPr>
              <w:t>(si els co</w:t>
            </w:r>
            <w:r w:rsidR="00145CED">
              <w:rPr>
                <w:rFonts w:ascii="Verdana" w:hAnsi="Verdana"/>
                <w:i/>
                <w:sz w:val="16"/>
                <w:highlight w:val="lightGray"/>
              </w:rPr>
              <w:t>stos salarials formen part del preu</w:t>
            </w:r>
            <w:r w:rsidRPr="003A2E84">
              <w:rPr>
                <w:rFonts w:ascii="Verdana" w:hAnsi="Verdana"/>
                <w:i/>
                <w:sz w:val="16"/>
                <w:highlight w:val="lightGray"/>
              </w:rPr>
              <w:t>)</w:t>
            </w:r>
          </w:p>
        </w:tc>
        <w:tc>
          <w:tcPr>
            <w:tcW w:w="4414" w:type="dxa"/>
            <w:tcMar>
              <w:top w:w="0" w:type="dxa"/>
              <w:left w:w="108" w:type="dxa"/>
              <w:bottom w:w="0" w:type="dxa"/>
              <w:right w:w="108" w:type="dxa"/>
            </w:tcMar>
            <w:vAlign w:val="center"/>
          </w:tcPr>
          <w:p w14:paraId="3D39ED09" w14:textId="77777777" w:rsidR="00D771DF" w:rsidRPr="003A2E84" w:rsidRDefault="00D771DF" w:rsidP="00D771DF">
            <w:pPr>
              <w:jc w:val="center"/>
              <w:rPr>
                <w:rFonts w:ascii="Verdana" w:hAnsi="Verdana"/>
              </w:rPr>
            </w:pPr>
            <w:r w:rsidRPr="003A2E84">
              <w:rPr>
                <w:rFonts w:ascii="Verdana" w:hAnsi="Verdana"/>
              </w:rPr>
              <w:t>...... €</w:t>
            </w:r>
          </w:p>
        </w:tc>
      </w:tr>
      <w:tr w:rsidR="00D771DF" w:rsidRPr="003A2E84" w14:paraId="6D2A3210" w14:textId="77777777" w:rsidTr="009629EB">
        <w:trPr>
          <w:trHeight w:val="284"/>
          <w:jc w:val="right"/>
        </w:trPr>
        <w:tc>
          <w:tcPr>
            <w:tcW w:w="4414" w:type="dxa"/>
            <w:tcMar>
              <w:top w:w="0" w:type="dxa"/>
              <w:left w:w="108" w:type="dxa"/>
              <w:bottom w:w="0" w:type="dxa"/>
              <w:right w:w="108" w:type="dxa"/>
            </w:tcMar>
            <w:vAlign w:val="center"/>
            <w:hideMark/>
          </w:tcPr>
          <w:p w14:paraId="33E963B9" w14:textId="77777777" w:rsidR="00D771DF" w:rsidRPr="003A2E84" w:rsidRDefault="00D771DF" w:rsidP="00D771DF">
            <w:pPr>
              <w:jc w:val="center"/>
              <w:rPr>
                <w:rFonts w:ascii="Verdana" w:hAnsi="Verdana"/>
                <w:b/>
                <w:sz w:val="18"/>
              </w:rPr>
            </w:pPr>
            <w:r w:rsidRPr="003A2E84">
              <w:rPr>
                <w:rFonts w:ascii="Verdana" w:hAnsi="Verdana"/>
                <w:b/>
                <w:sz w:val="18"/>
              </w:rPr>
              <w:t>Total CD</w:t>
            </w:r>
          </w:p>
        </w:tc>
        <w:tc>
          <w:tcPr>
            <w:tcW w:w="4414" w:type="dxa"/>
            <w:tcMar>
              <w:top w:w="0" w:type="dxa"/>
              <w:left w:w="108" w:type="dxa"/>
              <w:bottom w:w="0" w:type="dxa"/>
              <w:right w:w="108" w:type="dxa"/>
            </w:tcMar>
            <w:vAlign w:val="center"/>
            <w:hideMark/>
          </w:tcPr>
          <w:p w14:paraId="1BA39224" w14:textId="77777777" w:rsidR="00D771DF" w:rsidRPr="003A2E84" w:rsidRDefault="00D771DF" w:rsidP="00D771DF">
            <w:pPr>
              <w:jc w:val="center"/>
              <w:rPr>
                <w:rFonts w:ascii="Verdana" w:hAnsi="Verdana"/>
                <w:sz w:val="18"/>
              </w:rPr>
            </w:pPr>
            <w:r w:rsidRPr="003A2E84">
              <w:rPr>
                <w:rFonts w:ascii="Verdana" w:hAnsi="Verdana"/>
                <w:sz w:val="18"/>
              </w:rPr>
              <w:t>...... €</w:t>
            </w:r>
          </w:p>
        </w:tc>
      </w:tr>
      <w:tr w:rsidR="00D771DF" w:rsidRPr="003A2E84" w14:paraId="604E23CE" w14:textId="77777777" w:rsidTr="009629EB">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14:paraId="06CF787E" w14:textId="77777777" w:rsidR="00D771DF" w:rsidRPr="003A2E84" w:rsidRDefault="00D771DF" w:rsidP="00D771DF">
            <w:pPr>
              <w:jc w:val="center"/>
              <w:rPr>
                <w:rFonts w:ascii="Verdana" w:hAnsi="Verdana"/>
                <w:b/>
                <w:sz w:val="18"/>
              </w:rPr>
            </w:pPr>
            <w:r w:rsidRPr="003A2E84">
              <w:rPr>
                <w:rFonts w:ascii="Verdana" w:hAnsi="Verdana"/>
                <w:b/>
                <w:sz w:val="18"/>
              </w:rPr>
              <w:lastRenderedPageBreak/>
              <w:t>Costos Indirectes (CI)</w:t>
            </w:r>
          </w:p>
        </w:tc>
      </w:tr>
      <w:tr w:rsidR="00D771DF" w:rsidRPr="003A2E84" w14:paraId="773EA44C" w14:textId="77777777" w:rsidTr="009629EB">
        <w:trPr>
          <w:trHeight w:val="284"/>
          <w:jc w:val="right"/>
        </w:trPr>
        <w:tc>
          <w:tcPr>
            <w:tcW w:w="4414" w:type="dxa"/>
            <w:tcMar>
              <w:top w:w="0" w:type="dxa"/>
              <w:left w:w="108" w:type="dxa"/>
              <w:bottom w:w="0" w:type="dxa"/>
              <w:right w:w="108" w:type="dxa"/>
            </w:tcMar>
            <w:vAlign w:val="center"/>
          </w:tcPr>
          <w:p w14:paraId="30C09238" w14:textId="77777777" w:rsidR="00D771DF" w:rsidRPr="003A2E84" w:rsidRDefault="00D771DF" w:rsidP="00D771DF">
            <w:pPr>
              <w:jc w:val="center"/>
              <w:rPr>
                <w:rFonts w:ascii="Verdana" w:hAnsi="Verdana"/>
                <w:sz w:val="18"/>
              </w:rPr>
            </w:pPr>
            <w:r w:rsidRPr="003A2E84">
              <w:rPr>
                <w:rFonts w:ascii="Verdana" w:hAnsi="Verdana"/>
                <w:sz w:val="18"/>
              </w:rPr>
              <w:t>Despeses generals</w:t>
            </w:r>
            <w:r w:rsidRPr="003A2E84" w:rsidDel="00713FBB">
              <w:rPr>
                <w:rFonts w:ascii="Verdana" w:hAnsi="Verdana"/>
                <w:sz w:val="18"/>
              </w:rPr>
              <w:t xml:space="preserve"> </w:t>
            </w:r>
            <w:r w:rsidRPr="003A2E84">
              <w:rPr>
                <w:rFonts w:ascii="Verdana" w:hAnsi="Verdana"/>
                <w:sz w:val="18"/>
              </w:rPr>
              <w:t>d’estructura</w:t>
            </w:r>
          </w:p>
        </w:tc>
        <w:tc>
          <w:tcPr>
            <w:tcW w:w="4414" w:type="dxa"/>
            <w:tcMar>
              <w:top w:w="0" w:type="dxa"/>
              <w:left w:w="108" w:type="dxa"/>
              <w:bottom w:w="0" w:type="dxa"/>
              <w:right w:w="108" w:type="dxa"/>
            </w:tcMar>
            <w:vAlign w:val="center"/>
          </w:tcPr>
          <w:p w14:paraId="66B635E6" w14:textId="77777777" w:rsidR="00D771DF" w:rsidRPr="003A2E84" w:rsidRDefault="00D771DF" w:rsidP="00D771DF">
            <w:pPr>
              <w:jc w:val="center"/>
              <w:rPr>
                <w:rFonts w:ascii="Verdana" w:hAnsi="Verdana"/>
                <w:sz w:val="18"/>
              </w:rPr>
            </w:pPr>
            <w:r w:rsidRPr="003A2E84">
              <w:rPr>
                <w:rFonts w:ascii="Verdana" w:hAnsi="Verdana"/>
                <w:sz w:val="18"/>
              </w:rPr>
              <w:t>...... €</w:t>
            </w:r>
          </w:p>
        </w:tc>
      </w:tr>
      <w:tr w:rsidR="00D771DF" w:rsidRPr="003A2E84" w14:paraId="0645BFE9" w14:textId="77777777" w:rsidTr="009629EB">
        <w:trPr>
          <w:trHeight w:val="284"/>
          <w:jc w:val="right"/>
        </w:trPr>
        <w:tc>
          <w:tcPr>
            <w:tcW w:w="4414" w:type="dxa"/>
            <w:tcMar>
              <w:top w:w="0" w:type="dxa"/>
              <w:left w:w="108" w:type="dxa"/>
              <w:bottom w:w="0" w:type="dxa"/>
              <w:right w:w="108" w:type="dxa"/>
            </w:tcMar>
            <w:vAlign w:val="center"/>
          </w:tcPr>
          <w:p w14:paraId="3931FF75" w14:textId="77777777" w:rsidR="00D771DF" w:rsidRPr="003A2E84" w:rsidRDefault="00D771DF" w:rsidP="00D771DF">
            <w:pPr>
              <w:jc w:val="center"/>
              <w:rPr>
                <w:rFonts w:ascii="Verdana" w:hAnsi="Verdana"/>
                <w:sz w:val="18"/>
              </w:rPr>
            </w:pPr>
            <w:r w:rsidRPr="003A2E84">
              <w:rPr>
                <w:rFonts w:ascii="Verdana" w:hAnsi="Verdana"/>
                <w:sz w:val="18"/>
              </w:rPr>
              <w:t>............</w:t>
            </w:r>
          </w:p>
        </w:tc>
        <w:tc>
          <w:tcPr>
            <w:tcW w:w="4414" w:type="dxa"/>
            <w:tcMar>
              <w:top w:w="0" w:type="dxa"/>
              <w:left w:w="108" w:type="dxa"/>
              <w:bottom w:w="0" w:type="dxa"/>
              <w:right w:w="108" w:type="dxa"/>
            </w:tcMar>
            <w:vAlign w:val="center"/>
          </w:tcPr>
          <w:p w14:paraId="4E21EB1E" w14:textId="77777777" w:rsidR="00D771DF" w:rsidRPr="003A2E84" w:rsidRDefault="00D771DF" w:rsidP="00D771DF">
            <w:pPr>
              <w:jc w:val="center"/>
              <w:rPr>
                <w:rFonts w:ascii="Verdana" w:hAnsi="Verdana"/>
                <w:sz w:val="18"/>
              </w:rPr>
            </w:pPr>
            <w:r w:rsidRPr="003A2E84">
              <w:rPr>
                <w:rFonts w:ascii="Verdana" w:hAnsi="Verdana"/>
                <w:sz w:val="18"/>
              </w:rPr>
              <w:t>........€</w:t>
            </w:r>
          </w:p>
        </w:tc>
      </w:tr>
      <w:tr w:rsidR="00D771DF" w:rsidRPr="003A2E84" w14:paraId="215AA065" w14:textId="77777777" w:rsidTr="009629EB">
        <w:trPr>
          <w:trHeight w:val="284"/>
          <w:jc w:val="right"/>
        </w:trPr>
        <w:tc>
          <w:tcPr>
            <w:tcW w:w="4414" w:type="dxa"/>
            <w:tcMar>
              <w:top w:w="0" w:type="dxa"/>
              <w:left w:w="108" w:type="dxa"/>
              <w:bottom w:w="0" w:type="dxa"/>
              <w:right w:w="108" w:type="dxa"/>
            </w:tcMar>
            <w:vAlign w:val="center"/>
          </w:tcPr>
          <w:p w14:paraId="3CDFF13C" w14:textId="77777777" w:rsidR="00D771DF" w:rsidRPr="003A2E84" w:rsidRDefault="00D771DF" w:rsidP="00D771DF">
            <w:pPr>
              <w:jc w:val="center"/>
              <w:rPr>
                <w:rFonts w:ascii="Verdana" w:hAnsi="Verdana"/>
                <w:sz w:val="18"/>
              </w:rPr>
            </w:pPr>
            <w:r w:rsidRPr="003A2E84">
              <w:rPr>
                <w:rFonts w:ascii="Verdana" w:hAnsi="Verdana"/>
                <w:sz w:val="18"/>
              </w:rPr>
              <w:t>...........</w:t>
            </w:r>
          </w:p>
        </w:tc>
        <w:tc>
          <w:tcPr>
            <w:tcW w:w="4414" w:type="dxa"/>
            <w:tcMar>
              <w:top w:w="0" w:type="dxa"/>
              <w:left w:w="108" w:type="dxa"/>
              <w:bottom w:w="0" w:type="dxa"/>
              <w:right w:w="108" w:type="dxa"/>
            </w:tcMar>
            <w:vAlign w:val="center"/>
          </w:tcPr>
          <w:p w14:paraId="76366F59" w14:textId="77777777" w:rsidR="00D771DF" w:rsidRPr="003A2E84" w:rsidRDefault="00D771DF" w:rsidP="00D771DF">
            <w:pPr>
              <w:jc w:val="center"/>
              <w:rPr>
                <w:rFonts w:ascii="Verdana" w:hAnsi="Verdana"/>
                <w:sz w:val="18"/>
              </w:rPr>
            </w:pPr>
            <w:r w:rsidRPr="003A2E84">
              <w:rPr>
                <w:rFonts w:ascii="Verdana" w:hAnsi="Verdana"/>
                <w:sz w:val="18"/>
              </w:rPr>
              <w:t>...... €</w:t>
            </w:r>
          </w:p>
        </w:tc>
      </w:tr>
      <w:tr w:rsidR="00D771DF" w:rsidRPr="003A2E84" w14:paraId="5538C46E" w14:textId="77777777" w:rsidTr="009629EB">
        <w:trPr>
          <w:trHeight w:val="284"/>
          <w:jc w:val="right"/>
        </w:trPr>
        <w:tc>
          <w:tcPr>
            <w:tcW w:w="4414" w:type="dxa"/>
            <w:tcMar>
              <w:top w:w="0" w:type="dxa"/>
              <w:left w:w="108" w:type="dxa"/>
              <w:bottom w:w="0" w:type="dxa"/>
              <w:right w:w="108" w:type="dxa"/>
            </w:tcMar>
            <w:vAlign w:val="center"/>
          </w:tcPr>
          <w:p w14:paraId="2CC80E4C" w14:textId="77777777" w:rsidR="00D771DF" w:rsidRPr="003A2E84" w:rsidRDefault="00D771DF" w:rsidP="00D771DF">
            <w:pPr>
              <w:jc w:val="center"/>
              <w:rPr>
                <w:rFonts w:ascii="Verdana" w:hAnsi="Verdana"/>
                <w:b/>
                <w:sz w:val="18"/>
              </w:rPr>
            </w:pPr>
            <w:r w:rsidRPr="003A2E84">
              <w:rPr>
                <w:rFonts w:ascii="Verdana" w:hAnsi="Verdana"/>
                <w:b/>
                <w:sz w:val="18"/>
              </w:rPr>
              <w:t>TOTAL CI</w:t>
            </w:r>
          </w:p>
        </w:tc>
        <w:tc>
          <w:tcPr>
            <w:tcW w:w="4414" w:type="dxa"/>
            <w:tcMar>
              <w:top w:w="0" w:type="dxa"/>
              <w:left w:w="108" w:type="dxa"/>
              <w:bottom w:w="0" w:type="dxa"/>
              <w:right w:w="108" w:type="dxa"/>
            </w:tcMar>
            <w:vAlign w:val="center"/>
          </w:tcPr>
          <w:p w14:paraId="11D937A7" w14:textId="77777777" w:rsidR="00D771DF" w:rsidRPr="003A2E84" w:rsidRDefault="00D771DF" w:rsidP="00D771DF">
            <w:pPr>
              <w:jc w:val="center"/>
              <w:rPr>
                <w:rFonts w:ascii="Verdana" w:hAnsi="Verdana"/>
                <w:sz w:val="18"/>
              </w:rPr>
            </w:pPr>
            <w:r w:rsidRPr="003A2E84">
              <w:rPr>
                <w:rFonts w:ascii="Verdana" w:hAnsi="Verdana"/>
                <w:sz w:val="18"/>
              </w:rPr>
              <w:t>...... €</w:t>
            </w:r>
          </w:p>
        </w:tc>
      </w:tr>
      <w:tr w:rsidR="00D771DF" w:rsidRPr="003A2E84" w14:paraId="5CCE799E" w14:textId="77777777" w:rsidTr="009629EB">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tcPr>
          <w:p w14:paraId="7DD483BA" w14:textId="77777777" w:rsidR="00D771DF" w:rsidRPr="003A2E84" w:rsidRDefault="00D771DF" w:rsidP="00D771DF">
            <w:pPr>
              <w:jc w:val="center"/>
              <w:rPr>
                <w:rFonts w:ascii="Verdana" w:hAnsi="Verdana"/>
                <w:b/>
                <w:bCs/>
                <w:sz w:val="18"/>
              </w:rPr>
            </w:pPr>
            <w:r w:rsidRPr="003A2E84">
              <w:rPr>
                <w:rFonts w:ascii="Verdana" w:hAnsi="Verdana"/>
                <w:b/>
                <w:bCs/>
                <w:sz w:val="18"/>
              </w:rPr>
              <w:t>Benefici industrial (BI)</w:t>
            </w:r>
          </w:p>
        </w:tc>
      </w:tr>
      <w:tr w:rsidR="00D771DF" w:rsidRPr="003A2E84" w14:paraId="0BCC8F11" w14:textId="77777777" w:rsidTr="009629EB">
        <w:trPr>
          <w:trHeight w:val="284"/>
          <w:jc w:val="right"/>
        </w:trPr>
        <w:tc>
          <w:tcPr>
            <w:tcW w:w="4414" w:type="dxa"/>
            <w:tcMar>
              <w:top w:w="0" w:type="dxa"/>
              <w:left w:w="108" w:type="dxa"/>
              <w:bottom w:w="0" w:type="dxa"/>
              <w:right w:w="108" w:type="dxa"/>
            </w:tcMar>
            <w:vAlign w:val="center"/>
            <w:hideMark/>
          </w:tcPr>
          <w:p w14:paraId="781C96C2" w14:textId="77777777" w:rsidR="00D771DF" w:rsidRPr="003A2E84" w:rsidRDefault="00D771DF" w:rsidP="00D771DF">
            <w:pPr>
              <w:jc w:val="center"/>
              <w:rPr>
                <w:rFonts w:ascii="Verdana" w:hAnsi="Verdana"/>
                <w:sz w:val="18"/>
              </w:rPr>
            </w:pPr>
          </w:p>
        </w:tc>
        <w:tc>
          <w:tcPr>
            <w:tcW w:w="4414" w:type="dxa"/>
            <w:tcMar>
              <w:top w:w="0" w:type="dxa"/>
              <w:left w:w="108" w:type="dxa"/>
              <w:bottom w:w="0" w:type="dxa"/>
              <w:right w:w="108" w:type="dxa"/>
            </w:tcMar>
            <w:vAlign w:val="center"/>
            <w:hideMark/>
          </w:tcPr>
          <w:p w14:paraId="7BD0940C" w14:textId="77777777" w:rsidR="00D771DF" w:rsidRPr="003A2E84" w:rsidRDefault="00D771DF" w:rsidP="00D771DF">
            <w:pPr>
              <w:jc w:val="center"/>
              <w:rPr>
                <w:rFonts w:ascii="Verdana" w:hAnsi="Verdana"/>
                <w:sz w:val="18"/>
              </w:rPr>
            </w:pPr>
          </w:p>
        </w:tc>
      </w:tr>
      <w:tr w:rsidR="00D771DF" w:rsidRPr="003A2E84" w14:paraId="751CB43F" w14:textId="77777777" w:rsidTr="009629EB">
        <w:trPr>
          <w:trHeight w:val="284"/>
          <w:jc w:val="right"/>
        </w:trPr>
        <w:tc>
          <w:tcPr>
            <w:tcW w:w="4414" w:type="dxa"/>
            <w:tcMar>
              <w:top w:w="0" w:type="dxa"/>
              <w:left w:w="108" w:type="dxa"/>
              <w:bottom w:w="0" w:type="dxa"/>
              <w:right w:w="108" w:type="dxa"/>
            </w:tcMar>
            <w:vAlign w:val="center"/>
          </w:tcPr>
          <w:p w14:paraId="419938A5" w14:textId="77777777" w:rsidR="00D771DF" w:rsidRPr="003A2E84" w:rsidRDefault="00D771DF" w:rsidP="00D771DF">
            <w:pPr>
              <w:jc w:val="center"/>
              <w:rPr>
                <w:rFonts w:ascii="Verdana" w:hAnsi="Verdana"/>
                <w:sz w:val="18"/>
              </w:rPr>
            </w:pPr>
            <w:r w:rsidRPr="003A2E84">
              <w:rPr>
                <w:rFonts w:ascii="Verdana" w:hAnsi="Verdana"/>
                <w:b/>
                <w:sz w:val="18"/>
              </w:rPr>
              <w:t>TOTAL BI</w:t>
            </w:r>
          </w:p>
        </w:tc>
        <w:tc>
          <w:tcPr>
            <w:tcW w:w="4414" w:type="dxa"/>
            <w:tcMar>
              <w:top w:w="0" w:type="dxa"/>
              <w:left w:w="108" w:type="dxa"/>
              <w:bottom w:w="0" w:type="dxa"/>
              <w:right w:w="108" w:type="dxa"/>
            </w:tcMar>
            <w:vAlign w:val="center"/>
          </w:tcPr>
          <w:p w14:paraId="2E1EF7FF" w14:textId="77777777" w:rsidR="00D771DF" w:rsidRPr="003A2E84" w:rsidRDefault="00D771DF" w:rsidP="00D771DF">
            <w:pPr>
              <w:jc w:val="center"/>
              <w:rPr>
                <w:rFonts w:ascii="Verdana" w:hAnsi="Verdana"/>
                <w:sz w:val="18"/>
              </w:rPr>
            </w:pPr>
          </w:p>
        </w:tc>
      </w:tr>
      <w:tr w:rsidR="00D771DF" w:rsidRPr="003A2E84" w14:paraId="0DD96621" w14:textId="77777777" w:rsidTr="009629EB">
        <w:trPr>
          <w:trHeight w:val="284"/>
          <w:jc w:val="right"/>
        </w:trPr>
        <w:tc>
          <w:tcPr>
            <w:tcW w:w="4414" w:type="dxa"/>
            <w:shd w:val="clear" w:color="auto" w:fill="D9D9D9" w:themeFill="background1" w:themeFillShade="D9"/>
            <w:tcMar>
              <w:top w:w="0" w:type="dxa"/>
              <w:left w:w="108" w:type="dxa"/>
              <w:bottom w:w="0" w:type="dxa"/>
              <w:right w:w="108" w:type="dxa"/>
            </w:tcMar>
            <w:vAlign w:val="center"/>
            <w:hideMark/>
          </w:tcPr>
          <w:p w14:paraId="693BC115" w14:textId="77777777" w:rsidR="00D771DF" w:rsidRPr="003A2E84" w:rsidRDefault="00D771DF" w:rsidP="00D771DF">
            <w:pPr>
              <w:jc w:val="center"/>
              <w:rPr>
                <w:rFonts w:ascii="Verdana" w:hAnsi="Verdana"/>
                <w:b/>
              </w:rPr>
            </w:pPr>
            <w:r w:rsidRPr="003A2E84">
              <w:rPr>
                <w:rFonts w:ascii="Verdana" w:hAnsi="Verdana"/>
                <w:b/>
                <w:sz w:val="18"/>
              </w:rPr>
              <w:t>TOTAL</w:t>
            </w:r>
            <w:r w:rsidRPr="003A2E84">
              <w:rPr>
                <w:rFonts w:ascii="Verdana" w:hAnsi="Verdana"/>
                <w:b/>
              </w:rPr>
              <w:t xml:space="preserve"> </w:t>
            </w:r>
            <w:r w:rsidRPr="003A2E84">
              <w:rPr>
                <w:rFonts w:ascii="Verdana" w:hAnsi="Verdana"/>
                <w:b/>
                <w:sz w:val="16"/>
              </w:rPr>
              <w:t>(CD + CI + BI):</w:t>
            </w:r>
          </w:p>
        </w:tc>
        <w:tc>
          <w:tcPr>
            <w:tcW w:w="4414" w:type="dxa"/>
            <w:shd w:val="clear" w:color="auto" w:fill="D9D9D9" w:themeFill="background1" w:themeFillShade="D9"/>
            <w:tcMar>
              <w:top w:w="0" w:type="dxa"/>
              <w:left w:w="108" w:type="dxa"/>
              <w:bottom w:w="0" w:type="dxa"/>
              <w:right w:w="108" w:type="dxa"/>
            </w:tcMar>
            <w:vAlign w:val="center"/>
          </w:tcPr>
          <w:p w14:paraId="346B278F" w14:textId="77777777" w:rsidR="00D771DF" w:rsidRPr="003A2E84" w:rsidRDefault="00D771DF" w:rsidP="00D771DF">
            <w:pPr>
              <w:jc w:val="center"/>
              <w:rPr>
                <w:rFonts w:ascii="Verdana" w:hAnsi="Verdana"/>
                <w:b/>
              </w:rPr>
            </w:pPr>
            <w:r w:rsidRPr="003A2E84">
              <w:rPr>
                <w:rFonts w:ascii="Verdana" w:hAnsi="Verdana"/>
                <w:b/>
              </w:rPr>
              <w:t>...... €</w:t>
            </w:r>
          </w:p>
        </w:tc>
      </w:tr>
    </w:tbl>
    <w:p w14:paraId="682FB6E9" w14:textId="77777777" w:rsidR="00D771DF" w:rsidRPr="003A2E84" w:rsidRDefault="00D771DF" w:rsidP="00D771DF">
      <w:pPr>
        <w:tabs>
          <w:tab w:val="left" w:pos="4963"/>
        </w:tabs>
        <w:jc w:val="both"/>
        <w:rPr>
          <w:rFonts w:ascii="Verdana" w:hAnsi="Verdana"/>
          <w:szCs w:val="16"/>
        </w:rPr>
      </w:pPr>
    </w:p>
    <w:p w14:paraId="64375747" w14:textId="77777777" w:rsidR="00D771DF" w:rsidRPr="003A2E84" w:rsidRDefault="00D771DF" w:rsidP="00D771DF">
      <w:pPr>
        <w:pStyle w:val="Textdecomentari"/>
        <w:tabs>
          <w:tab w:val="left" w:pos="4963"/>
        </w:tabs>
        <w:rPr>
          <w:rFonts w:ascii="Verdana" w:hAnsi="Verdana"/>
          <w:i/>
          <w:sz w:val="16"/>
        </w:rPr>
      </w:pPr>
      <w:r w:rsidRPr="003A2E84">
        <w:rPr>
          <w:rFonts w:ascii="Verdana" w:hAnsi="Verdana"/>
          <w:i/>
          <w:sz w:val="16"/>
          <w:highlight w:val="lightGray"/>
        </w:rPr>
        <w:t>Paràgraf obligatori quan legalment o per conveni laboral és obligatòria la subrogació del personal:</w:t>
      </w:r>
    </w:p>
    <w:p w14:paraId="3A1C1E41" w14:textId="23A3B879" w:rsidR="00D771DF" w:rsidRPr="003A2E84" w:rsidRDefault="00D771DF" w:rsidP="001A2ABE">
      <w:pPr>
        <w:pStyle w:val="Pargrafdellista"/>
        <w:numPr>
          <w:ilvl w:val="2"/>
          <w:numId w:val="34"/>
        </w:numPr>
        <w:ind w:left="993" w:hanging="993"/>
        <w:jc w:val="both"/>
        <w:rPr>
          <w:rFonts w:ascii="Verdana" w:hAnsi="Verdana"/>
        </w:rPr>
      </w:pPr>
      <w:r w:rsidRPr="003A2E84">
        <w:rPr>
          <w:rFonts w:ascii="Verdana" w:hAnsi="Verdana"/>
        </w:rPr>
        <w:t xml:space="preserve">D’acord amb la previsió de l’article 130 LCSP, en annex </w:t>
      </w:r>
      <w:r w:rsidRPr="003A2E84">
        <w:rPr>
          <w:rFonts w:ascii="Verdana" w:hAnsi="Verdana"/>
          <w:highlight w:val="yellow"/>
        </w:rPr>
        <w:t>[*]</w:t>
      </w:r>
      <w:r w:rsidRPr="003A2E84">
        <w:rPr>
          <w:rFonts w:ascii="Verdana" w:hAnsi="Verdana"/>
        </w:rPr>
        <w:t xml:space="preserve"> s’informa de les condicions de les persones treballadores afectades per la subrogació de la plantilla als efectes d’una exacta informació dels costos laborals i tot d’acord amb la informació facilitada per l’actual contractista. </w:t>
      </w:r>
    </w:p>
    <w:p w14:paraId="537B5655" w14:textId="77777777" w:rsidR="00AD43CE" w:rsidRPr="003A2E84" w:rsidRDefault="00AD43CE" w:rsidP="00AD43CE">
      <w:pPr>
        <w:ind w:left="360"/>
        <w:jc w:val="both"/>
        <w:rPr>
          <w:rFonts w:ascii="Verdana" w:hAnsi="Verdana"/>
        </w:rPr>
      </w:pPr>
    </w:p>
    <w:p w14:paraId="4B428D8C" w14:textId="77777777" w:rsidR="00D771DF" w:rsidRPr="003A2E84" w:rsidRDefault="00D771DF" w:rsidP="00D771DF">
      <w:pPr>
        <w:jc w:val="both"/>
        <w:rPr>
          <w:rFonts w:ascii="Verdana" w:hAnsi="Verdana"/>
          <w:i/>
          <w:sz w:val="16"/>
        </w:rPr>
      </w:pPr>
      <w:r w:rsidRPr="003A2E84">
        <w:rPr>
          <w:rFonts w:ascii="Verdana" w:hAnsi="Verdana"/>
          <w:i/>
          <w:sz w:val="16"/>
          <w:highlight w:val="lightGray"/>
        </w:rPr>
        <w:t>Paràgrafs obligatoris quan el cost dels salaris de les persones empleades per a l’execució d’aquest contracte formi part del seu pressupost:</w:t>
      </w:r>
    </w:p>
    <w:p w14:paraId="533D0B3A" w14:textId="569673A4" w:rsidR="00D771DF" w:rsidRPr="003A2E84" w:rsidRDefault="00D771DF" w:rsidP="001A2ABE">
      <w:pPr>
        <w:pStyle w:val="Pargrafdellista"/>
        <w:numPr>
          <w:ilvl w:val="2"/>
          <w:numId w:val="34"/>
        </w:numPr>
        <w:ind w:left="993" w:hanging="993"/>
        <w:jc w:val="both"/>
        <w:rPr>
          <w:rFonts w:ascii="Verdana" w:hAnsi="Verdana"/>
        </w:rPr>
      </w:pPr>
      <w:r w:rsidRPr="003A2E84">
        <w:rPr>
          <w:rFonts w:ascii="Verdana" w:hAnsi="Verdana"/>
        </w:rPr>
        <w:t xml:space="preserve">L’estimació dels costos salarials s’ha calculat prenent com a referència el Conveni sectorial de </w:t>
      </w:r>
      <w:r w:rsidRPr="003A2E84">
        <w:rPr>
          <w:rFonts w:ascii="Verdana" w:hAnsi="Verdana"/>
          <w:highlight w:val="yellow"/>
        </w:rPr>
        <w:t>[*]</w:t>
      </w:r>
      <w:r w:rsidRPr="003A2E84">
        <w:rPr>
          <w:rFonts w:ascii="Verdana" w:hAnsi="Verdana"/>
        </w:rPr>
        <w:t xml:space="preserve">, publicat en </w:t>
      </w:r>
      <w:r w:rsidRPr="003A2E84">
        <w:rPr>
          <w:rFonts w:ascii="Verdana" w:hAnsi="Verdana"/>
          <w:highlight w:val="yellow"/>
        </w:rPr>
        <w:t>[*]</w:t>
      </w:r>
      <w:r w:rsidRPr="003A2E84">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67E481F7" w14:textId="77777777" w:rsidR="00D771DF" w:rsidRPr="003A2E84" w:rsidRDefault="00D771DF" w:rsidP="00D771DF">
      <w:pPr>
        <w:jc w:val="both"/>
        <w:rPr>
          <w:rFonts w:ascii="Verdana" w:hAnsi="Verdana"/>
        </w:rPr>
      </w:pPr>
    </w:p>
    <w:p w14:paraId="445ACF06" w14:textId="1383FAAA" w:rsidR="00D771DF" w:rsidRPr="003A2E84" w:rsidRDefault="00D771DF" w:rsidP="009629EB">
      <w:pPr>
        <w:pStyle w:val="Pargrafdellista"/>
        <w:ind w:left="993"/>
        <w:jc w:val="both"/>
        <w:rPr>
          <w:rFonts w:ascii="Verdana" w:hAnsi="Verdana"/>
        </w:rPr>
      </w:pPr>
      <w:r w:rsidRPr="003A2E84">
        <w:rPr>
          <w:rFonts w:ascii="Verdana" w:hAnsi="Verdana"/>
        </w:rPr>
        <w:t xml:space="preserve">Els costos salarials s’han calculat a partir d’una plantilla de persones treballadores que ha d’executar el contracte amb les categories professionals i nombre de persones següents, segons s’especifica en el </w:t>
      </w:r>
      <w:r w:rsidR="00063811">
        <w:rPr>
          <w:rFonts w:ascii="Verdana" w:hAnsi="Verdana" w:cs="Arial"/>
        </w:rPr>
        <w:t>projecte d’obres</w:t>
      </w:r>
      <w:r w:rsidRPr="003A2E84">
        <w:rPr>
          <w:rFonts w:ascii="Verdana" w:hAnsi="Verdana"/>
        </w:rPr>
        <w:t>:</w:t>
      </w:r>
      <w:r w:rsidRPr="003A2E84">
        <w:rPr>
          <w:rFonts w:ascii="Verdana" w:hAnsi="Verdana"/>
          <w:b/>
        </w:rPr>
        <w:tab/>
      </w:r>
    </w:p>
    <w:p w14:paraId="6AC50167" w14:textId="77777777" w:rsidR="00D771DF" w:rsidRPr="003A2E84" w:rsidRDefault="00D771DF" w:rsidP="00D771DF">
      <w:pPr>
        <w:jc w:val="both"/>
        <w:rPr>
          <w:rFonts w:ascii="Verdana" w:hAnsi="Verdana"/>
        </w:rPr>
      </w:pPr>
    </w:p>
    <w:tbl>
      <w:tblPr>
        <w:tblStyle w:val="Taulaambquadrcula"/>
        <w:tblW w:w="0" w:type="auto"/>
        <w:jc w:val="right"/>
        <w:tblLook w:val="04A0" w:firstRow="1" w:lastRow="0" w:firstColumn="1" w:lastColumn="0" w:noHBand="0" w:noVBand="1"/>
      </w:tblPr>
      <w:tblGrid>
        <w:gridCol w:w="4110"/>
        <w:gridCol w:w="2694"/>
        <w:gridCol w:w="2057"/>
      </w:tblGrid>
      <w:tr w:rsidR="00D771DF" w:rsidRPr="003A2E84" w14:paraId="5CA73FA0" w14:textId="77777777" w:rsidTr="009629EB">
        <w:trPr>
          <w:trHeight w:val="284"/>
          <w:jc w:val="right"/>
        </w:trPr>
        <w:tc>
          <w:tcPr>
            <w:tcW w:w="4110" w:type="dxa"/>
            <w:shd w:val="clear" w:color="auto" w:fill="D9D9D9" w:themeFill="background1" w:themeFillShade="D9"/>
            <w:vAlign w:val="center"/>
          </w:tcPr>
          <w:p w14:paraId="22D3BFA9" w14:textId="77777777" w:rsidR="00D771DF" w:rsidRPr="003A2E84" w:rsidRDefault="00D771DF" w:rsidP="00D771DF">
            <w:pPr>
              <w:tabs>
                <w:tab w:val="left" w:pos="4963"/>
              </w:tabs>
              <w:jc w:val="center"/>
              <w:rPr>
                <w:rFonts w:ascii="Verdana" w:hAnsi="Verdana"/>
                <w:sz w:val="18"/>
              </w:rPr>
            </w:pPr>
            <w:r w:rsidRPr="003A2E84">
              <w:rPr>
                <w:rFonts w:ascii="Verdana" w:hAnsi="Verdana"/>
                <w:b/>
                <w:sz w:val="18"/>
              </w:rPr>
              <w:t>Categoria professional</w:t>
            </w:r>
          </w:p>
        </w:tc>
        <w:tc>
          <w:tcPr>
            <w:tcW w:w="2694" w:type="dxa"/>
            <w:shd w:val="clear" w:color="auto" w:fill="D9D9D9" w:themeFill="background1" w:themeFillShade="D9"/>
            <w:vAlign w:val="center"/>
          </w:tcPr>
          <w:p w14:paraId="306C77CF" w14:textId="77777777" w:rsidR="00D771DF" w:rsidRPr="003A2E84" w:rsidRDefault="00D771DF" w:rsidP="00D771DF">
            <w:pPr>
              <w:tabs>
                <w:tab w:val="left" w:pos="4963"/>
              </w:tabs>
              <w:jc w:val="center"/>
              <w:rPr>
                <w:rFonts w:ascii="Verdana" w:hAnsi="Verdana"/>
                <w:sz w:val="18"/>
              </w:rPr>
            </w:pPr>
            <w:r w:rsidRPr="003A2E84">
              <w:rPr>
                <w:rFonts w:ascii="Verdana" w:hAnsi="Verdana"/>
                <w:b/>
                <w:sz w:val="18"/>
              </w:rPr>
              <w:t>Retribució salarial</w:t>
            </w:r>
          </w:p>
        </w:tc>
        <w:tc>
          <w:tcPr>
            <w:tcW w:w="2057" w:type="dxa"/>
            <w:shd w:val="clear" w:color="auto" w:fill="D9D9D9" w:themeFill="background1" w:themeFillShade="D9"/>
            <w:vAlign w:val="center"/>
          </w:tcPr>
          <w:p w14:paraId="4C3D09A1" w14:textId="77777777" w:rsidR="00D771DF" w:rsidRPr="003A2E84" w:rsidRDefault="00D771DF" w:rsidP="00D771DF">
            <w:pPr>
              <w:tabs>
                <w:tab w:val="left" w:pos="4963"/>
              </w:tabs>
              <w:jc w:val="center"/>
              <w:rPr>
                <w:rFonts w:ascii="Verdana" w:hAnsi="Verdana"/>
                <w:sz w:val="18"/>
              </w:rPr>
            </w:pPr>
            <w:r w:rsidRPr="003A2E84">
              <w:rPr>
                <w:rFonts w:ascii="Verdana" w:hAnsi="Verdana"/>
                <w:b/>
                <w:sz w:val="18"/>
              </w:rPr>
              <w:t>Nº de persones</w:t>
            </w:r>
          </w:p>
        </w:tc>
      </w:tr>
      <w:tr w:rsidR="00D771DF" w:rsidRPr="003A2E84" w14:paraId="1E5D2BC1" w14:textId="77777777" w:rsidTr="009629EB">
        <w:trPr>
          <w:trHeight w:val="284"/>
          <w:jc w:val="right"/>
        </w:trPr>
        <w:tc>
          <w:tcPr>
            <w:tcW w:w="4110" w:type="dxa"/>
          </w:tcPr>
          <w:p w14:paraId="1740CAAC" w14:textId="77777777" w:rsidR="00D771DF" w:rsidRPr="003A2E84" w:rsidRDefault="00D771DF" w:rsidP="00D771DF">
            <w:pPr>
              <w:tabs>
                <w:tab w:val="left" w:pos="4963"/>
              </w:tabs>
              <w:jc w:val="both"/>
              <w:rPr>
                <w:rFonts w:ascii="Verdana" w:hAnsi="Verdana"/>
                <w:sz w:val="18"/>
              </w:rPr>
            </w:pPr>
          </w:p>
        </w:tc>
        <w:tc>
          <w:tcPr>
            <w:tcW w:w="2694" w:type="dxa"/>
          </w:tcPr>
          <w:p w14:paraId="2BABF164" w14:textId="77777777" w:rsidR="00D771DF" w:rsidRPr="003A2E84" w:rsidRDefault="00D771DF" w:rsidP="00D771DF">
            <w:pPr>
              <w:tabs>
                <w:tab w:val="left" w:pos="4963"/>
              </w:tabs>
              <w:jc w:val="both"/>
              <w:rPr>
                <w:rFonts w:ascii="Verdana" w:hAnsi="Verdana"/>
                <w:sz w:val="18"/>
              </w:rPr>
            </w:pPr>
          </w:p>
        </w:tc>
        <w:tc>
          <w:tcPr>
            <w:tcW w:w="2057" w:type="dxa"/>
          </w:tcPr>
          <w:p w14:paraId="7E58590C" w14:textId="77777777" w:rsidR="00D771DF" w:rsidRPr="003A2E84" w:rsidRDefault="00D771DF" w:rsidP="00D771DF">
            <w:pPr>
              <w:tabs>
                <w:tab w:val="left" w:pos="4963"/>
              </w:tabs>
              <w:jc w:val="both"/>
              <w:rPr>
                <w:rFonts w:ascii="Verdana" w:hAnsi="Verdana"/>
                <w:sz w:val="18"/>
              </w:rPr>
            </w:pPr>
          </w:p>
        </w:tc>
      </w:tr>
      <w:tr w:rsidR="00D771DF" w:rsidRPr="003A2E84" w14:paraId="659C5FA5" w14:textId="77777777" w:rsidTr="009629EB">
        <w:trPr>
          <w:trHeight w:val="284"/>
          <w:jc w:val="right"/>
        </w:trPr>
        <w:tc>
          <w:tcPr>
            <w:tcW w:w="4110" w:type="dxa"/>
          </w:tcPr>
          <w:p w14:paraId="77645178" w14:textId="77777777" w:rsidR="00D771DF" w:rsidRPr="003A2E84" w:rsidRDefault="00D771DF" w:rsidP="00D771DF">
            <w:pPr>
              <w:tabs>
                <w:tab w:val="left" w:pos="4963"/>
              </w:tabs>
              <w:jc w:val="both"/>
              <w:rPr>
                <w:rFonts w:ascii="Verdana" w:hAnsi="Verdana"/>
                <w:sz w:val="18"/>
              </w:rPr>
            </w:pPr>
          </w:p>
        </w:tc>
        <w:tc>
          <w:tcPr>
            <w:tcW w:w="2694" w:type="dxa"/>
          </w:tcPr>
          <w:p w14:paraId="5E9657F0" w14:textId="77777777" w:rsidR="00D771DF" w:rsidRPr="003A2E84" w:rsidRDefault="00D771DF" w:rsidP="00D771DF">
            <w:pPr>
              <w:tabs>
                <w:tab w:val="left" w:pos="4963"/>
              </w:tabs>
              <w:jc w:val="both"/>
              <w:rPr>
                <w:rFonts w:ascii="Verdana" w:hAnsi="Verdana"/>
                <w:sz w:val="18"/>
              </w:rPr>
            </w:pPr>
          </w:p>
        </w:tc>
        <w:tc>
          <w:tcPr>
            <w:tcW w:w="2057" w:type="dxa"/>
          </w:tcPr>
          <w:p w14:paraId="48B868E1" w14:textId="77777777" w:rsidR="00D771DF" w:rsidRPr="003A2E84" w:rsidRDefault="00D771DF" w:rsidP="00D771DF">
            <w:pPr>
              <w:tabs>
                <w:tab w:val="left" w:pos="4963"/>
              </w:tabs>
              <w:jc w:val="both"/>
              <w:rPr>
                <w:rFonts w:ascii="Verdana" w:hAnsi="Verdana"/>
                <w:sz w:val="18"/>
              </w:rPr>
            </w:pPr>
          </w:p>
        </w:tc>
      </w:tr>
    </w:tbl>
    <w:p w14:paraId="3B0E29F6" w14:textId="77777777" w:rsidR="00D771DF" w:rsidRPr="003A2E84" w:rsidRDefault="00D771DF" w:rsidP="00D771DF">
      <w:pPr>
        <w:jc w:val="both"/>
        <w:rPr>
          <w:rFonts w:ascii="Verdana" w:hAnsi="Verdana"/>
        </w:rPr>
      </w:pPr>
    </w:p>
    <w:p w14:paraId="296CA739" w14:textId="0EEE2208" w:rsidR="00D771DF" w:rsidRPr="003A2E84" w:rsidRDefault="00D771DF" w:rsidP="001A2ABE">
      <w:pPr>
        <w:pStyle w:val="Pargrafdellista"/>
        <w:numPr>
          <w:ilvl w:val="2"/>
          <w:numId w:val="34"/>
        </w:numPr>
        <w:ind w:left="993" w:hanging="993"/>
        <w:jc w:val="both"/>
        <w:rPr>
          <w:rFonts w:ascii="Verdana" w:hAnsi="Verdana"/>
        </w:rPr>
      </w:pPr>
      <w:r w:rsidRPr="003A2E84">
        <w:rPr>
          <w:rFonts w:ascii="Verdana" w:hAnsi="Verdana"/>
        </w:rPr>
        <w:t>La partida d'imprevistos, i les altres xifrades a preu fet en el pressupost, no suposen dret a la seva percepció per part del contractista, només en la quantia o unitat d'obra dels treballs realment realitzats.</w:t>
      </w:r>
    </w:p>
    <w:p w14:paraId="4857FBEA" w14:textId="77777777" w:rsidR="00D771DF" w:rsidRPr="003A2E84" w:rsidRDefault="00D771DF" w:rsidP="00D771DF">
      <w:pPr>
        <w:jc w:val="both"/>
        <w:rPr>
          <w:rFonts w:ascii="Verdana" w:hAnsi="Verdana" w:cs="Arial"/>
          <w:i/>
          <w:iCs/>
        </w:rPr>
      </w:pPr>
    </w:p>
    <w:p w14:paraId="72682169" w14:textId="18094061" w:rsidR="00D771DF" w:rsidRPr="003A2E84" w:rsidRDefault="00D771DF" w:rsidP="00D771DF">
      <w:pPr>
        <w:pStyle w:val="Textdecomentari"/>
        <w:tabs>
          <w:tab w:val="left" w:pos="4963"/>
        </w:tabs>
        <w:rPr>
          <w:rFonts w:ascii="Verdana" w:hAnsi="Verdana"/>
          <w:i/>
          <w:iCs/>
          <w:sz w:val="16"/>
        </w:rPr>
      </w:pPr>
      <w:r w:rsidRPr="003A2E84">
        <w:rPr>
          <w:rFonts w:ascii="Verdana" w:hAnsi="Verdana"/>
          <w:i/>
          <w:iCs/>
          <w:sz w:val="16"/>
          <w:highlight w:val="lightGray"/>
        </w:rPr>
        <w:t>Paràgraf obligatori quan el co</w:t>
      </w:r>
      <w:r w:rsidR="0094170F" w:rsidRPr="003A2E84">
        <w:rPr>
          <w:rFonts w:ascii="Verdana" w:hAnsi="Verdana"/>
          <w:i/>
          <w:iCs/>
          <w:sz w:val="16"/>
          <w:highlight w:val="lightGray"/>
        </w:rPr>
        <w:t>ntracte comporti despeses plurien</w:t>
      </w:r>
      <w:r w:rsidRPr="003A2E84">
        <w:rPr>
          <w:rFonts w:ascii="Verdana" w:hAnsi="Verdana"/>
          <w:i/>
          <w:iCs/>
          <w:sz w:val="16"/>
          <w:highlight w:val="lightGray"/>
        </w:rPr>
        <w:t>nals:</w:t>
      </w:r>
    </w:p>
    <w:p w14:paraId="1FD6BE72" w14:textId="5F2656F0" w:rsidR="00D771DF" w:rsidRPr="003A2E84" w:rsidRDefault="00D771DF" w:rsidP="001A2ABE">
      <w:pPr>
        <w:pStyle w:val="Pargrafdellista"/>
        <w:numPr>
          <w:ilvl w:val="2"/>
          <w:numId w:val="34"/>
        </w:numPr>
        <w:ind w:left="993" w:hanging="993"/>
        <w:jc w:val="both"/>
        <w:rPr>
          <w:rFonts w:ascii="Verdana" w:hAnsi="Verdana"/>
        </w:rPr>
      </w:pPr>
      <w:r w:rsidRPr="003A2E84">
        <w:rPr>
          <w:rFonts w:ascii="Verdana" w:hAnsi="Verdana"/>
        </w:rPr>
        <w:t xml:space="preserve">Atès que el present contracte comporta despeses de </w:t>
      </w:r>
      <w:r w:rsidR="0094170F" w:rsidRPr="003A2E84">
        <w:rPr>
          <w:rFonts w:ascii="Verdana" w:hAnsi="Verdana"/>
        </w:rPr>
        <w:t xml:space="preserve">caràcter </w:t>
      </w:r>
      <w:r w:rsidR="0094170F" w:rsidRPr="003A2E84">
        <w:rPr>
          <w:rFonts w:ascii="Verdana" w:hAnsi="Verdana"/>
          <w:highlight w:val="magenta"/>
        </w:rPr>
        <w:t>pluriennal</w:t>
      </w:r>
      <w:r w:rsidRPr="003A2E84">
        <w:rPr>
          <w:rFonts w:ascii="Verdana" w:hAnsi="Verdana"/>
        </w:rPr>
        <w:t>, la seva autorització o realització se subordina al crèdit que per a cada exercici autoritzin els respectius Pressupostos municipals.</w:t>
      </w:r>
    </w:p>
    <w:p w14:paraId="0C54D44A" w14:textId="77777777" w:rsidR="00D771DF" w:rsidRPr="003A2E84" w:rsidRDefault="00D771DF" w:rsidP="00D771DF">
      <w:pPr>
        <w:jc w:val="both"/>
        <w:rPr>
          <w:rFonts w:ascii="Verdana" w:hAnsi="Verdana" w:cs="Arial"/>
          <w:i/>
          <w:iCs/>
          <w:sz w:val="16"/>
        </w:rPr>
      </w:pPr>
    </w:p>
    <w:p w14:paraId="2D60C931" w14:textId="77777777" w:rsidR="00D771DF" w:rsidRPr="003A2E84" w:rsidRDefault="00D771DF" w:rsidP="00D771DF">
      <w:pPr>
        <w:pStyle w:val="Textindependent2"/>
        <w:rPr>
          <w:rFonts w:ascii="Verdana" w:hAnsi="Verdana" w:cs="Calibri"/>
          <w:sz w:val="16"/>
          <w:szCs w:val="28"/>
          <w:lang w:eastAsia="en-US"/>
        </w:rPr>
      </w:pPr>
      <w:r w:rsidRPr="00634E11">
        <w:rPr>
          <w:rFonts w:ascii="Verdana" w:hAnsi="Verdana" w:cs="Calibri"/>
          <w:i/>
          <w:iCs/>
          <w:sz w:val="16"/>
          <w:szCs w:val="28"/>
          <w:highlight w:val="magenta"/>
          <w:lang w:eastAsia="en-US"/>
        </w:rPr>
        <w:t>Paràgraf obligatori quan la tramitació s'efectuï en exercici anterior al de la seva execució:</w:t>
      </w:r>
    </w:p>
    <w:p w14:paraId="290F2531" w14:textId="77777777" w:rsidR="00634E11" w:rsidRDefault="00634E11" w:rsidP="001A2ABE">
      <w:pPr>
        <w:pStyle w:val="Pargrafdellista"/>
        <w:numPr>
          <w:ilvl w:val="2"/>
          <w:numId w:val="34"/>
        </w:numPr>
        <w:ind w:left="993" w:hanging="993"/>
        <w:jc w:val="both"/>
        <w:rPr>
          <w:rFonts w:ascii="Verdana" w:hAnsi="Verdana"/>
        </w:rPr>
      </w:pPr>
      <w:r>
        <w:rPr>
          <w:rFonts w:ascii="Verdana" w:hAnsi="Verdana"/>
        </w:rPr>
        <w:t>D’acord amb la Disposició Addicional 3a</w:t>
      </w:r>
      <w:r>
        <w:rPr>
          <w:rFonts w:ascii="Verdana" w:hAnsi="Verdana"/>
          <w:vertAlign w:val="superscript"/>
        </w:rPr>
        <w:t xml:space="preserve"> </w:t>
      </w:r>
      <w:r>
        <w:rPr>
          <w:rFonts w:ascii="Verdana" w:hAnsi="Verdana"/>
        </w:rPr>
        <w:t>LCSP, el contracte es tramita en exercici anterior al de l'inici de l'execució, quedant l’adjudicació del mateix sotmesa a la condició suspensiva d'existència de crèdit adequat i suficient per finançar les obligacions derivades del contracte a l'exercici corresponent.</w:t>
      </w:r>
    </w:p>
    <w:p w14:paraId="451282CC" w14:textId="77777777" w:rsidR="00634E11" w:rsidRDefault="00634E11" w:rsidP="00634E11">
      <w:pPr>
        <w:pStyle w:val="Textdecomentari"/>
        <w:tabs>
          <w:tab w:val="left" w:pos="4963"/>
        </w:tabs>
        <w:rPr>
          <w:rFonts w:ascii="Verdana" w:hAnsi="Verdana"/>
        </w:rPr>
      </w:pPr>
    </w:p>
    <w:p w14:paraId="72309636" w14:textId="77777777" w:rsidR="00634E11" w:rsidRDefault="00634E11" w:rsidP="00634E11">
      <w:pPr>
        <w:pStyle w:val="Pargrafdellista"/>
        <w:shd w:val="clear" w:color="auto" w:fill="92D050"/>
        <w:ind w:left="993"/>
        <w:jc w:val="both"/>
        <w:rPr>
          <w:rFonts w:ascii="Verdana" w:hAnsi="Verdana"/>
        </w:rPr>
      </w:pPr>
      <w:r>
        <w:rPr>
          <w:rFonts w:ascii="Verdana" w:hAnsi="Verdana"/>
        </w:rPr>
        <w:t xml:space="preserve">En aquest sentit, l’article 39 del Reial decret llei 36/2020 estableix la possibilitat de tramitar anticipadament expedients de despesa d’exercicis posteriors, arribant a la fase de formalització del compromís de despesa, per qualsevol expedient finançat amb </w:t>
      </w:r>
      <w:r>
        <w:rPr>
          <w:rFonts w:ascii="Verdana" w:hAnsi="Verdana"/>
        </w:rPr>
        <w:lastRenderedPageBreak/>
        <w:t xml:space="preserve">fons procedents del MRR, amb independència de l’instrument o negoci jurídic utilitzat per tal fi. </w:t>
      </w:r>
    </w:p>
    <w:p w14:paraId="6F89BF6B" w14:textId="77777777" w:rsidR="00D771DF" w:rsidRPr="003A2E84" w:rsidRDefault="00D771DF" w:rsidP="00D771DF">
      <w:pPr>
        <w:pStyle w:val="Textindependent2"/>
        <w:rPr>
          <w:rFonts w:ascii="Verdana" w:hAnsi="Verdana" w:cs="Calibri"/>
          <w:sz w:val="20"/>
          <w:lang w:eastAsia="en-US"/>
        </w:rPr>
      </w:pPr>
    </w:p>
    <w:p w14:paraId="12816782" w14:textId="77777777" w:rsidR="00D771DF" w:rsidRPr="003A2E84" w:rsidRDefault="00D771DF" w:rsidP="00D771DF">
      <w:pPr>
        <w:pStyle w:val="Textindependent2"/>
        <w:rPr>
          <w:rFonts w:ascii="Verdana" w:hAnsi="Verdana" w:cs="Calibri"/>
          <w:i/>
          <w:sz w:val="16"/>
          <w:lang w:eastAsia="en-US"/>
        </w:rPr>
      </w:pPr>
      <w:r w:rsidRPr="003A2E84">
        <w:rPr>
          <w:rFonts w:ascii="Verdana" w:hAnsi="Verdana" w:cs="Calibri"/>
          <w:i/>
          <w:sz w:val="16"/>
          <w:highlight w:val="lightGray"/>
          <w:lang w:eastAsia="en-US"/>
        </w:rPr>
        <w:t>Opció en el supòsit que es vulgui executar un projecte sense l’aprovació del Ministeri:</w:t>
      </w:r>
    </w:p>
    <w:p w14:paraId="096C8E77" w14:textId="26D12CD9" w:rsidR="00D771DF" w:rsidRPr="003A2E84" w:rsidRDefault="00D771DF" w:rsidP="001A2ABE">
      <w:pPr>
        <w:pStyle w:val="Pargrafdellista"/>
        <w:numPr>
          <w:ilvl w:val="2"/>
          <w:numId w:val="34"/>
        </w:numPr>
        <w:shd w:val="clear" w:color="auto" w:fill="92D050"/>
        <w:ind w:left="993" w:hanging="993"/>
        <w:jc w:val="both"/>
        <w:rPr>
          <w:rFonts w:ascii="Verdana" w:hAnsi="Verdana" w:cs="Calibri"/>
          <w:lang w:eastAsia="en-US"/>
        </w:rPr>
      </w:pPr>
      <w:r w:rsidRPr="003A2E84">
        <w:rPr>
          <w:rFonts w:ascii="Verdana" w:hAnsi="Verdana" w:cs="Calibri"/>
          <w:lang w:eastAsia="en-US"/>
        </w:rPr>
        <w:t>La sol·licitud de finançament queda supeditada a l’efectiu atorgament del projecte i al lliurament dels fons.</w:t>
      </w:r>
    </w:p>
    <w:p w14:paraId="24A23377" w14:textId="77777777" w:rsidR="00D771DF" w:rsidRDefault="00D771DF" w:rsidP="00D771DF">
      <w:pPr>
        <w:pStyle w:val="Textindependent2"/>
        <w:rPr>
          <w:rFonts w:ascii="Verdana" w:hAnsi="Verdana" w:cs="Calibri"/>
          <w:sz w:val="20"/>
          <w:lang w:eastAsia="en-US"/>
        </w:rPr>
      </w:pPr>
    </w:p>
    <w:p w14:paraId="33D2D885" w14:textId="77777777" w:rsidR="00634E11" w:rsidRDefault="00634E11" w:rsidP="00634E11">
      <w:pPr>
        <w:jc w:val="both"/>
        <w:rPr>
          <w:rFonts w:ascii="Verdana" w:hAnsi="Verdana"/>
          <w:i/>
          <w:sz w:val="16"/>
          <w:highlight w:val="magenta"/>
        </w:rPr>
      </w:pPr>
      <w:r>
        <w:rPr>
          <w:rFonts w:ascii="Verdana" w:hAnsi="Verdana"/>
          <w:i/>
          <w:sz w:val="16"/>
          <w:highlight w:val="magenta"/>
        </w:rPr>
        <w:t>Paràgraf obligatori SEMPRE:</w:t>
      </w:r>
    </w:p>
    <w:p w14:paraId="71450EA9" w14:textId="1A062F78" w:rsidR="00634E11" w:rsidRDefault="00634E11" w:rsidP="001A2ABE">
      <w:pPr>
        <w:pStyle w:val="Pargrafdellista"/>
        <w:numPr>
          <w:ilvl w:val="2"/>
          <w:numId w:val="34"/>
        </w:numPr>
        <w:shd w:val="clear" w:color="auto" w:fill="92D050"/>
        <w:ind w:left="993" w:hanging="993"/>
        <w:jc w:val="both"/>
        <w:rPr>
          <w:rFonts w:ascii="Verdana" w:hAnsi="Verdana" w:cs="Arial"/>
          <w:i/>
          <w:sz w:val="16"/>
        </w:rPr>
      </w:pPr>
      <w:r w:rsidRPr="00634E11">
        <w:rPr>
          <w:rFonts w:ascii="Verdana" w:hAnsi="Verdana" w:cs="Calibri"/>
          <w:lang w:eastAsia="en-US"/>
        </w:rPr>
        <w:t>Aquest</w:t>
      </w:r>
      <w:r>
        <w:rPr>
          <w:rFonts w:ascii="Verdana" w:hAnsi="Verdana" w:cs="Arial"/>
        </w:rPr>
        <w:t xml:space="preserve"> contracte està finançat amb recursos procedents del MRR (fons Next Generation EU) i es troba subjecte als controls de la Comissió Europea, l’Oficina de Lluita Antifrau, el Tribunal de Comptes Europeu i la Fiscalia Europea. Es deixa constància de l’absència de doble finançament del contracte.</w:t>
      </w:r>
    </w:p>
    <w:p w14:paraId="3186F2E2" w14:textId="0BAFC5D4" w:rsidR="00911501" w:rsidRPr="003A2E84" w:rsidRDefault="00911501" w:rsidP="00634E11">
      <w:pPr>
        <w:jc w:val="both"/>
        <w:rPr>
          <w:rFonts w:ascii="Verdana" w:hAnsi="Verdana" w:cs="Calibri"/>
          <w:lang w:eastAsia="en-US"/>
        </w:rPr>
      </w:pPr>
    </w:p>
    <w:p w14:paraId="0DDCC022" w14:textId="77777777" w:rsidR="00911501" w:rsidRPr="003A2E84" w:rsidRDefault="00911501" w:rsidP="001A2ABE">
      <w:pPr>
        <w:pStyle w:val="Pargrafdellista"/>
        <w:numPr>
          <w:ilvl w:val="1"/>
          <w:numId w:val="34"/>
        </w:numPr>
        <w:ind w:left="851" w:hanging="851"/>
        <w:jc w:val="both"/>
        <w:rPr>
          <w:rFonts w:ascii="Verdana" w:hAnsi="Verdana"/>
          <w:b/>
        </w:rPr>
      </w:pPr>
      <w:r w:rsidRPr="003A2E84">
        <w:rPr>
          <w:rFonts w:ascii="Verdana" w:hAnsi="Verdana"/>
          <w:b/>
        </w:rPr>
        <w:t>VALOR ESTIMAT DEL CONTRACTE</w:t>
      </w:r>
    </w:p>
    <w:p w14:paraId="0D8A842C" w14:textId="77777777" w:rsidR="00AD43CE" w:rsidRPr="003A2E84" w:rsidRDefault="00AD43CE" w:rsidP="00AD43CE">
      <w:pPr>
        <w:ind w:left="360"/>
        <w:jc w:val="both"/>
        <w:rPr>
          <w:rFonts w:ascii="Verdana" w:hAnsi="Verdana"/>
        </w:rPr>
      </w:pPr>
    </w:p>
    <w:p w14:paraId="2FB573A4" w14:textId="0819AB3A" w:rsidR="00D771DF" w:rsidRPr="003A2E84" w:rsidRDefault="00D771DF" w:rsidP="001A2ABE">
      <w:pPr>
        <w:pStyle w:val="Pargrafdellista"/>
        <w:numPr>
          <w:ilvl w:val="2"/>
          <w:numId w:val="34"/>
        </w:numPr>
        <w:ind w:left="993" w:hanging="993"/>
        <w:jc w:val="both"/>
        <w:rPr>
          <w:rFonts w:ascii="Verdana" w:hAnsi="Verdana"/>
        </w:rPr>
      </w:pPr>
      <w:r w:rsidRPr="003A2E84">
        <w:rPr>
          <w:rFonts w:ascii="Verdana" w:hAnsi="Verdana"/>
        </w:rPr>
        <w:t>El</w:t>
      </w:r>
      <w:r w:rsidRPr="003A2E84">
        <w:rPr>
          <w:rFonts w:ascii="Verdana" w:hAnsi="Verdana"/>
          <w:b/>
        </w:rPr>
        <w:t xml:space="preserve"> VEC</w:t>
      </w:r>
      <w:r w:rsidRPr="003A2E84">
        <w:rPr>
          <w:rFonts w:ascii="Verdana" w:hAnsi="Verdana"/>
        </w:rPr>
        <w:t xml:space="preserve"> és de </w:t>
      </w:r>
      <w:r w:rsidRPr="003A2E84">
        <w:rPr>
          <w:rFonts w:ascii="Verdana" w:hAnsi="Verdana"/>
          <w:highlight w:val="yellow"/>
        </w:rPr>
        <w:t>[*]</w:t>
      </w:r>
      <w:r w:rsidRPr="003A2E84">
        <w:rPr>
          <w:rFonts w:ascii="Verdana" w:hAnsi="Verdana"/>
        </w:rPr>
        <w:t xml:space="preserve"> euros (IVA exclòs). Aquesta xifra inclou l’import total que pot ser retribuït a la contractista, incloent-hi possibles pròrrogues i modificats, entre altres conceptes, tot d’acord la previsió de l’article 101 LCSP.</w:t>
      </w:r>
    </w:p>
    <w:p w14:paraId="5F222DF9" w14:textId="77777777" w:rsidR="00D771DF" w:rsidRPr="003A2E84" w:rsidRDefault="00D771DF" w:rsidP="00D771DF">
      <w:pPr>
        <w:tabs>
          <w:tab w:val="left" w:pos="567"/>
          <w:tab w:val="left" w:pos="1134"/>
          <w:tab w:val="left" w:pos="1702"/>
          <w:tab w:val="left" w:pos="4678"/>
          <w:tab w:val="left" w:pos="5245"/>
          <w:tab w:val="left" w:pos="9637"/>
        </w:tabs>
        <w:ind w:right="-2"/>
        <w:jc w:val="both"/>
        <w:rPr>
          <w:rFonts w:ascii="Verdana" w:hAnsi="Verdana"/>
        </w:rPr>
      </w:pPr>
    </w:p>
    <w:tbl>
      <w:tblPr>
        <w:tblW w:w="8815" w:type="dxa"/>
        <w:jc w:val="right"/>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7"/>
        <w:gridCol w:w="2126"/>
        <w:gridCol w:w="1587"/>
        <w:gridCol w:w="1957"/>
        <w:gridCol w:w="1728"/>
      </w:tblGrid>
      <w:tr w:rsidR="00D771DF" w:rsidRPr="003A2E84" w14:paraId="675F8969" w14:textId="77777777" w:rsidTr="008C1739">
        <w:trPr>
          <w:cantSplit/>
          <w:jc w:val="right"/>
        </w:trPr>
        <w:tc>
          <w:tcPr>
            <w:tcW w:w="1417" w:type="dxa"/>
            <w:shd w:val="clear" w:color="auto" w:fill="D9D9D9" w:themeFill="background1" w:themeFillShade="D9"/>
            <w:vAlign w:val="center"/>
          </w:tcPr>
          <w:p w14:paraId="3D4A89AA" w14:textId="77777777" w:rsidR="00D771DF" w:rsidRPr="003A2E84" w:rsidRDefault="00D771DF" w:rsidP="00D771DF">
            <w:pPr>
              <w:tabs>
                <w:tab w:val="left" w:pos="1134"/>
                <w:tab w:val="left" w:pos="1702"/>
                <w:tab w:val="left" w:pos="4678"/>
                <w:tab w:val="left" w:pos="5245"/>
              </w:tabs>
              <w:jc w:val="center"/>
              <w:rPr>
                <w:rFonts w:ascii="Verdana" w:hAnsi="Verdana"/>
                <w:b/>
                <w:sz w:val="16"/>
                <w:szCs w:val="16"/>
              </w:rPr>
            </w:pPr>
            <w:r w:rsidRPr="003A2E84">
              <w:rPr>
                <w:rFonts w:ascii="Verdana" w:hAnsi="Verdana"/>
                <w:b/>
                <w:sz w:val="16"/>
                <w:szCs w:val="16"/>
              </w:rPr>
              <w:t>VE prestació</w:t>
            </w:r>
          </w:p>
        </w:tc>
        <w:tc>
          <w:tcPr>
            <w:tcW w:w="2126" w:type="dxa"/>
            <w:shd w:val="clear" w:color="auto" w:fill="D9D9D9" w:themeFill="background1" w:themeFillShade="D9"/>
            <w:vAlign w:val="center"/>
          </w:tcPr>
          <w:p w14:paraId="6F902149" w14:textId="77777777" w:rsidR="00D771DF" w:rsidRPr="003A2E84" w:rsidRDefault="00D771DF" w:rsidP="00D771DF">
            <w:pPr>
              <w:tabs>
                <w:tab w:val="left" w:pos="1134"/>
                <w:tab w:val="left" w:pos="1702"/>
                <w:tab w:val="left" w:pos="4678"/>
                <w:tab w:val="left" w:pos="5245"/>
              </w:tabs>
              <w:ind w:right="-61"/>
              <w:jc w:val="center"/>
              <w:rPr>
                <w:rFonts w:ascii="Verdana" w:hAnsi="Verdana"/>
                <w:b/>
                <w:sz w:val="16"/>
                <w:szCs w:val="16"/>
              </w:rPr>
            </w:pPr>
            <w:r w:rsidRPr="003A2E84">
              <w:rPr>
                <w:rFonts w:ascii="Verdana" w:hAnsi="Verdana"/>
                <w:b/>
                <w:sz w:val="16"/>
                <w:szCs w:val="16"/>
              </w:rPr>
              <w:t>Subministrament posats a disposició</w:t>
            </w:r>
            <w:r w:rsidRPr="003A2E84">
              <w:rPr>
                <w:rStyle w:val="Refernciadenotaapeudepgina"/>
                <w:rFonts w:ascii="Verdana" w:hAnsi="Verdana"/>
                <w:b/>
                <w:szCs w:val="16"/>
              </w:rPr>
              <w:footnoteReference w:id="2"/>
            </w:r>
          </w:p>
        </w:tc>
        <w:tc>
          <w:tcPr>
            <w:tcW w:w="1587" w:type="dxa"/>
            <w:shd w:val="clear" w:color="auto" w:fill="D9D9D9" w:themeFill="background1" w:themeFillShade="D9"/>
            <w:vAlign w:val="center"/>
          </w:tcPr>
          <w:p w14:paraId="0759E841" w14:textId="77777777" w:rsidR="00D771DF" w:rsidRPr="003A2E84" w:rsidRDefault="00D771DF" w:rsidP="00D771DF">
            <w:pPr>
              <w:tabs>
                <w:tab w:val="left" w:pos="1134"/>
                <w:tab w:val="left" w:pos="4678"/>
                <w:tab w:val="left" w:pos="5245"/>
              </w:tabs>
              <w:ind w:right="79"/>
              <w:jc w:val="center"/>
              <w:rPr>
                <w:rFonts w:ascii="Verdana" w:hAnsi="Verdana"/>
                <w:b/>
                <w:sz w:val="16"/>
                <w:szCs w:val="16"/>
              </w:rPr>
            </w:pPr>
            <w:r w:rsidRPr="003A2E84">
              <w:rPr>
                <w:rFonts w:ascii="Verdana" w:hAnsi="Verdana"/>
                <w:b/>
                <w:sz w:val="16"/>
                <w:szCs w:val="16"/>
              </w:rPr>
              <w:t>VE modificacions previstes</w:t>
            </w:r>
          </w:p>
        </w:tc>
        <w:tc>
          <w:tcPr>
            <w:tcW w:w="1957" w:type="dxa"/>
            <w:shd w:val="clear" w:color="auto" w:fill="D9D9D9" w:themeFill="background1" w:themeFillShade="D9"/>
            <w:vAlign w:val="center"/>
          </w:tcPr>
          <w:p w14:paraId="1F2FCD52" w14:textId="77777777" w:rsidR="00D771DF" w:rsidRPr="003A2E84" w:rsidRDefault="00D771DF" w:rsidP="00D771DF">
            <w:pPr>
              <w:tabs>
                <w:tab w:val="left" w:pos="1134"/>
                <w:tab w:val="left" w:pos="1702"/>
                <w:tab w:val="left" w:pos="4678"/>
                <w:tab w:val="left" w:pos="5245"/>
              </w:tabs>
              <w:jc w:val="center"/>
              <w:rPr>
                <w:rFonts w:ascii="Verdana" w:hAnsi="Verdana"/>
                <w:b/>
                <w:sz w:val="16"/>
                <w:szCs w:val="16"/>
              </w:rPr>
            </w:pPr>
            <w:r w:rsidRPr="003A2E84">
              <w:rPr>
                <w:rFonts w:ascii="Verdana" w:hAnsi="Verdana"/>
                <w:b/>
                <w:sz w:val="16"/>
                <w:szCs w:val="16"/>
              </w:rPr>
              <w:t>VE altres conceptes</w:t>
            </w:r>
          </w:p>
        </w:tc>
        <w:tc>
          <w:tcPr>
            <w:tcW w:w="1728" w:type="dxa"/>
            <w:shd w:val="clear" w:color="auto" w:fill="D9D9D9" w:themeFill="background1" w:themeFillShade="D9"/>
            <w:vAlign w:val="center"/>
          </w:tcPr>
          <w:p w14:paraId="07E4961D" w14:textId="77777777" w:rsidR="00D771DF" w:rsidRPr="003A2E84" w:rsidRDefault="00D771DF" w:rsidP="00D771DF">
            <w:pPr>
              <w:tabs>
                <w:tab w:val="left" w:pos="567"/>
                <w:tab w:val="left" w:pos="1134"/>
                <w:tab w:val="left" w:pos="1702"/>
                <w:tab w:val="left" w:pos="4678"/>
                <w:tab w:val="left" w:pos="5245"/>
              </w:tabs>
              <w:ind w:right="-61"/>
              <w:jc w:val="center"/>
              <w:rPr>
                <w:rFonts w:ascii="Verdana" w:hAnsi="Verdana"/>
                <w:b/>
                <w:sz w:val="16"/>
                <w:szCs w:val="16"/>
              </w:rPr>
            </w:pPr>
            <w:r w:rsidRPr="003A2E84">
              <w:rPr>
                <w:rFonts w:ascii="Verdana" w:hAnsi="Verdana"/>
                <w:b/>
                <w:sz w:val="16"/>
                <w:szCs w:val="16"/>
              </w:rPr>
              <w:t>SUMA</w:t>
            </w:r>
          </w:p>
        </w:tc>
      </w:tr>
      <w:tr w:rsidR="00D771DF" w:rsidRPr="003A2E84" w14:paraId="2332F14E" w14:textId="77777777" w:rsidTr="008C1739">
        <w:trPr>
          <w:cantSplit/>
          <w:jc w:val="right"/>
        </w:trPr>
        <w:tc>
          <w:tcPr>
            <w:tcW w:w="1417" w:type="dxa"/>
            <w:vAlign w:val="center"/>
          </w:tcPr>
          <w:p w14:paraId="572767CC"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rPr>
            </w:pPr>
          </w:p>
        </w:tc>
        <w:tc>
          <w:tcPr>
            <w:tcW w:w="2126" w:type="dxa"/>
            <w:vAlign w:val="center"/>
          </w:tcPr>
          <w:p w14:paraId="1DC5D11B"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rPr>
            </w:pPr>
          </w:p>
        </w:tc>
        <w:tc>
          <w:tcPr>
            <w:tcW w:w="1587" w:type="dxa"/>
            <w:shd w:val="clear" w:color="auto" w:fill="auto"/>
            <w:vAlign w:val="center"/>
          </w:tcPr>
          <w:p w14:paraId="48F3C409" w14:textId="77777777" w:rsidR="00D771DF" w:rsidRPr="003A2E84" w:rsidRDefault="00D771DF" w:rsidP="00D771DF">
            <w:pPr>
              <w:tabs>
                <w:tab w:val="left" w:pos="567"/>
                <w:tab w:val="left" w:pos="1134"/>
                <w:tab w:val="left" w:pos="1702"/>
                <w:tab w:val="left" w:pos="4678"/>
                <w:tab w:val="left" w:pos="5245"/>
              </w:tabs>
              <w:ind w:right="43"/>
              <w:jc w:val="center"/>
              <w:rPr>
                <w:rFonts w:ascii="Verdana" w:hAnsi="Verdana"/>
              </w:rPr>
            </w:pPr>
          </w:p>
        </w:tc>
        <w:tc>
          <w:tcPr>
            <w:tcW w:w="1957" w:type="dxa"/>
            <w:vAlign w:val="center"/>
          </w:tcPr>
          <w:p w14:paraId="4AB47532"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rPr>
            </w:pPr>
          </w:p>
        </w:tc>
        <w:tc>
          <w:tcPr>
            <w:tcW w:w="1728" w:type="dxa"/>
            <w:vAlign w:val="center"/>
          </w:tcPr>
          <w:p w14:paraId="0800D689" w14:textId="77777777" w:rsidR="00D771DF" w:rsidRPr="003A2E84" w:rsidRDefault="00D771DF" w:rsidP="00D771DF">
            <w:pPr>
              <w:tabs>
                <w:tab w:val="left" w:pos="567"/>
                <w:tab w:val="left" w:pos="1134"/>
                <w:tab w:val="left" w:pos="1702"/>
                <w:tab w:val="left" w:pos="4678"/>
                <w:tab w:val="left" w:pos="5245"/>
              </w:tabs>
              <w:ind w:right="170"/>
              <w:jc w:val="center"/>
              <w:rPr>
                <w:rFonts w:ascii="Verdana" w:hAnsi="Verdana"/>
              </w:rPr>
            </w:pPr>
          </w:p>
        </w:tc>
      </w:tr>
    </w:tbl>
    <w:p w14:paraId="74600544" w14:textId="77777777" w:rsidR="00D771DF" w:rsidRPr="003A2E84" w:rsidRDefault="00D771DF" w:rsidP="00D771DF">
      <w:pPr>
        <w:jc w:val="both"/>
        <w:rPr>
          <w:rFonts w:ascii="Verdana" w:hAnsi="Verdana"/>
        </w:rPr>
      </w:pPr>
    </w:p>
    <w:p w14:paraId="22B6E9EE" w14:textId="469816DE" w:rsidR="00D771DF" w:rsidRPr="003A2E84" w:rsidRDefault="00D771DF" w:rsidP="00D3591F">
      <w:pPr>
        <w:pStyle w:val="Pargrafdellista"/>
        <w:ind w:left="993"/>
        <w:jc w:val="both"/>
        <w:rPr>
          <w:rFonts w:ascii="Verdana" w:hAnsi="Verdana" w:cs="Arial"/>
        </w:rPr>
      </w:pPr>
      <w:r w:rsidRPr="003A2E84">
        <w:rPr>
          <w:rFonts w:ascii="Verdana" w:hAnsi="Verdana"/>
        </w:rPr>
        <w:t xml:space="preserve">Aquest valor s'ha d'entendre comprensiu de la totalitat de l'obra i, en el seu cas, del valor total estimat dels subministraments necessaris per a la seva execució que hagin estat posats a disposició del contractista per l'òrgan de </w:t>
      </w:r>
      <w:r w:rsidRPr="003A2E84">
        <w:rPr>
          <w:rFonts w:ascii="Verdana" w:hAnsi="Verdana" w:cs="Arial"/>
        </w:rPr>
        <w:t>contractació i de la/es modificació/uns amb increment del cost econòmic que s’hagi/n previst en el present plec.</w:t>
      </w:r>
    </w:p>
    <w:p w14:paraId="5E391C69" w14:textId="77777777" w:rsidR="00D771DF" w:rsidRPr="003A2E84" w:rsidRDefault="00D771DF" w:rsidP="00D771DF">
      <w:pPr>
        <w:jc w:val="both"/>
        <w:rPr>
          <w:rFonts w:ascii="Verdana" w:hAnsi="Verdana" w:cs="Arial"/>
        </w:rPr>
      </w:pPr>
    </w:p>
    <w:p w14:paraId="5003D6E3" w14:textId="599B6B97" w:rsidR="00D771DF" w:rsidRPr="003A2E84" w:rsidRDefault="00D771DF" w:rsidP="00D3591F">
      <w:pPr>
        <w:pStyle w:val="Pargrafdellista"/>
        <w:ind w:left="993"/>
        <w:jc w:val="both"/>
        <w:rPr>
          <w:rFonts w:ascii="Verdana" w:hAnsi="Verdana" w:cs="Arial"/>
        </w:rPr>
      </w:pPr>
      <w:r w:rsidRPr="003A2E84">
        <w:rPr>
          <w:rFonts w:ascii="Verdana" w:hAnsi="Verdana" w:cs="Arial"/>
        </w:rPr>
        <w:t>També s’inclou en el VEC l’excés d’amidaments, entenent com a tal la variació que durant l’execució de la obra es produeixi exclusivament en el nombre d’unitats realment executades sobre les previstes en els amidaments del pro</w:t>
      </w:r>
      <w:r w:rsidR="007A4C98">
        <w:rPr>
          <w:rFonts w:ascii="Verdana" w:hAnsi="Verdana" w:cs="Arial"/>
        </w:rPr>
        <w:t>jecte, fins el màxim del 10% de</w:t>
      </w:r>
      <w:r w:rsidRPr="003A2E84">
        <w:rPr>
          <w:rFonts w:ascii="Verdana" w:hAnsi="Verdana" w:cs="Arial"/>
        </w:rPr>
        <w:t xml:space="preserve"> </w:t>
      </w:r>
      <w:r w:rsidR="007A4C98">
        <w:rPr>
          <w:rFonts w:ascii="Verdana" w:hAnsi="Verdana" w:cs="Arial"/>
        </w:rPr>
        <w:t>l’</w:t>
      </w:r>
      <w:r w:rsidRPr="003A2E84">
        <w:rPr>
          <w:rFonts w:ascii="Verdana" w:hAnsi="Verdana" w:cs="Arial"/>
        </w:rPr>
        <w:t>import del pressupost del contracte (IVA exclòs).</w:t>
      </w:r>
    </w:p>
    <w:p w14:paraId="3E57AE23" w14:textId="77777777" w:rsidR="00D771DF" w:rsidRPr="003A2E84" w:rsidRDefault="00D771DF" w:rsidP="00D771DF">
      <w:pPr>
        <w:jc w:val="both"/>
        <w:rPr>
          <w:rFonts w:ascii="Verdana" w:hAnsi="Verdana" w:cs="Arial"/>
        </w:rPr>
      </w:pPr>
    </w:p>
    <w:p w14:paraId="44C04F3A" w14:textId="77777777" w:rsidR="00D771DF" w:rsidRPr="003A2E84" w:rsidRDefault="00D771DF" w:rsidP="00D771DF">
      <w:pPr>
        <w:jc w:val="both"/>
        <w:rPr>
          <w:rFonts w:ascii="Verdana" w:hAnsi="Verdana" w:cs="Arial"/>
          <w:i/>
          <w:sz w:val="16"/>
        </w:rPr>
      </w:pPr>
      <w:r w:rsidRPr="003A2E84">
        <w:rPr>
          <w:rFonts w:ascii="Verdana" w:hAnsi="Verdana" w:cs="Arial"/>
          <w:i/>
          <w:sz w:val="16"/>
          <w:highlight w:val="lightGray"/>
        </w:rPr>
        <w:t>Paràgraf obligatori si l’objecte es divideix en lots:</w:t>
      </w:r>
    </w:p>
    <w:p w14:paraId="20AC4E19" w14:textId="4985C2E2" w:rsidR="00D771DF" w:rsidRPr="003A2E84" w:rsidRDefault="00D771DF" w:rsidP="001A2ABE">
      <w:pPr>
        <w:pStyle w:val="Pargrafdellista"/>
        <w:numPr>
          <w:ilvl w:val="2"/>
          <w:numId w:val="34"/>
        </w:numPr>
        <w:ind w:left="993" w:hanging="993"/>
        <w:jc w:val="both"/>
        <w:rPr>
          <w:rFonts w:ascii="Verdana" w:hAnsi="Verdana" w:cs="Arial"/>
        </w:rPr>
      </w:pPr>
      <w:r w:rsidRPr="003A2E84">
        <w:rPr>
          <w:rFonts w:ascii="Verdana" w:hAnsi="Verdana" w:cs="Arial"/>
        </w:rPr>
        <w:t>D’acord amb la previsió de l’article 101.12 LCSP, el VEC és</w:t>
      </w:r>
      <w:r w:rsidR="00C85501">
        <w:rPr>
          <w:rFonts w:ascii="Verdana" w:hAnsi="Verdana" w:cs="Arial"/>
        </w:rPr>
        <w:t xml:space="preserve"> el resultat del sumatori del valor estimat</w:t>
      </w:r>
      <w:r w:rsidRPr="003A2E84">
        <w:rPr>
          <w:rFonts w:ascii="Verdana" w:hAnsi="Verdana" w:cs="Arial"/>
        </w:rPr>
        <w:t xml:space="preserve"> dels diferents lots, segons s’indica:</w:t>
      </w:r>
    </w:p>
    <w:p w14:paraId="0D3CC963" w14:textId="77777777" w:rsidR="00D771DF" w:rsidRPr="003A2E84" w:rsidRDefault="00D771DF" w:rsidP="00D771DF">
      <w:pPr>
        <w:tabs>
          <w:tab w:val="left" w:pos="4275"/>
        </w:tabs>
        <w:jc w:val="both"/>
        <w:rPr>
          <w:rFonts w:ascii="Verdana" w:hAnsi="Verdana" w:cs="Arial"/>
        </w:rPr>
      </w:pPr>
      <w:r w:rsidRPr="003A2E84">
        <w:rPr>
          <w:rFonts w:ascii="Verdana" w:hAnsi="Verdana" w:cs="Arial"/>
        </w:rPr>
        <w:tab/>
      </w:r>
    </w:p>
    <w:tbl>
      <w:tblPr>
        <w:tblStyle w:val="Taulaambquadrcula"/>
        <w:tblW w:w="0" w:type="auto"/>
        <w:tblInd w:w="1668" w:type="dxa"/>
        <w:tblLook w:val="04A0" w:firstRow="1" w:lastRow="0" w:firstColumn="1" w:lastColumn="0" w:noHBand="0" w:noVBand="1"/>
      </w:tblPr>
      <w:tblGrid>
        <w:gridCol w:w="3221"/>
        <w:gridCol w:w="3157"/>
      </w:tblGrid>
      <w:tr w:rsidR="00D771DF" w:rsidRPr="003A2E84" w14:paraId="3B3150A0" w14:textId="77777777" w:rsidTr="00D3591F">
        <w:trPr>
          <w:trHeight w:val="284"/>
        </w:trPr>
        <w:tc>
          <w:tcPr>
            <w:tcW w:w="3221" w:type="dxa"/>
            <w:shd w:val="clear" w:color="auto" w:fill="D9D9D9" w:themeFill="background1" w:themeFillShade="D9"/>
          </w:tcPr>
          <w:p w14:paraId="70068632" w14:textId="77777777" w:rsidR="00D771DF" w:rsidRPr="003A2E84" w:rsidRDefault="00D771DF" w:rsidP="00D771DF">
            <w:pPr>
              <w:jc w:val="both"/>
              <w:rPr>
                <w:rFonts w:ascii="Verdana" w:hAnsi="Verdana" w:cs="Arial"/>
                <w:b/>
                <w:sz w:val="18"/>
              </w:rPr>
            </w:pPr>
            <w:r w:rsidRPr="003A2E84">
              <w:rPr>
                <w:rFonts w:ascii="Verdana" w:hAnsi="Verdana" w:cs="Arial"/>
                <w:b/>
                <w:sz w:val="18"/>
              </w:rPr>
              <w:t>Lot</w:t>
            </w:r>
          </w:p>
        </w:tc>
        <w:tc>
          <w:tcPr>
            <w:tcW w:w="3157" w:type="dxa"/>
            <w:shd w:val="clear" w:color="auto" w:fill="D9D9D9" w:themeFill="background1" w:themeFillShade="D9"/>
          </w:tcPr>
          <w:p w14:paraId="455724F3" w14:textId="77777777" w:rsidR="00D771DF" w:rsidRPr="003A2E84" w:rsidRDefault="00D771DF" w:rsidP="00D771DF">
            <w:pPr>
              <w:jc w:val="both"/>
              <w:rPr>
                <w:rFonts w:ascii="Verdana" w:hAnsi="Verdana" w:cs="Arial"/>
                <w:b/>
                <w:sz w:val="18"/>
              </w:rPr>
            </w:pPr>
            <w:r w:rsidRPr="003A2E84">
              <w:rPr>
                <w:rFonts w:ascii="Verdana" w:hAnsi="Verdana" w:cs="Arial"/>
                <w:b/>
                <w:sz w:val="18"/>
              </w:rPr>
              <w:t>VE</w:t>
            </w:r>
          </w:p>
        </w:tc>
      </w:tr>
      <w:tr w:rsidR="00D771DF" w:rsidRPr="003A2E84" w14:paraId="49E60FFC" w14:textId="77777777" w:rsidTr="00D3591F">
        <w:trPr>
          <w:trHeight w:val="284"/>
        </w:trPr>
        <w:tc>
          <w:tcPr>
            <w:tcW w:w="3221" w:type="dxa"/>
          </w:tcPr>
          <w:p w14:paraId="6DEED580" w14:textId="77777777" w:rsidR="00D771DF" w:rsidRPr="003A2E84" w:rsidRDefault="00D771DF" w:rsidP="00D771DF">
            <w:pPr>
              <w:jc w:val="both"/>
              <w:rPr>
                <w:rFonts w:ascii="Verdana" w:hAnsi="Verdana" w:cs="Arial"/>
                <w:sz w:val="18"/>
              </w:rPr>
            </w:pPr>
            <w:r w:rsidRPr="003A2E84">
              <w:rPr>
                <w:rFonts w:ascii="Verdana" w:hAnsi="Verdana" w:cs="Arial"/>
                <w:sz w:val="18"/>
              </w:rPr>
              <w:t>....</w:t>
            </w:r>
          </w:p>
        </w:tc>
        <w:tc>
          <w:tcPr>
            <w:tcW w:w="3157" w:type="dxa"/>
          </w:tcPr>
          <w:p w14:paraId="7E81855C" w14:textId="77777777" w:rsidR="00D771DF" w:rsidRPr="003A2E84" w:rsidRDefault="00D771DF" w:rsidP="00D771DF">
            <w:pPr>
              <w:jc w:val="both"/>
              <w:rPr>
                <w:rFonts w:ascii="Verdana" w:hAnsi="Verdana" w:cs="Arial"/>
                <w:sz w:val="18"/>
              </w:rPr>
            </w:pPr>
            <w:r w:rsidRPr="003A2E84">
              <w:rPr>
                <w:rFonts w:ascii="Verdana" w:hAnsi="Verdana" w:cs="Arial"/>
                <w:sz w:val="18"/>
              </w:rPr>
              <w:t>.....</w:t>
            </w:r>
          </w:p>
        </w:tc>
      </w:tr>
      <w:tr w:rsidR="00D771DF" w:rsidRPr="003A2E84" w14:paraId="184AADD3" w14:textId="77777777" w:rsidTr="00D3591F">
        <w:trPr>
          <w:trHeight w:val="284"/>
        </w:trPr>
        <w:tc>
          <w:tcPr>
            <w:tcW w:w="3221" w:type="dxa"/>
          </w:tcPr>
          <w:p w14:paraId="1A00103D" w14:textId="77777777" w:rsidR="00D771DF" w:rsidRPr="003A2E84" w:rsidRDefault="00D771DF" w:rsidP="00D771DF">
            <w:pPr>
              <w:jc w:val="both"/>
              <w:rPr>
                <w:rFonts w:ascii="Verdana" w:hAnsi="Verdana" w:cs="Arial"/>
                <w:sz w:val="18"/>
              </w:rPr>
            </w:pPr>
            <w:r w:rsidRPr="003A2E84">
              <w:rPr>
                <w:rFonts w:ascii="Verdana" w:hAnsi="Verdana" w:cs="Arial"/>
                <w:sz w:val="18"/>
              </w:rPr>
              <w:t>......</w:t>
            </w:r>
          </w:p>
        </w:tc>
        <w:tc>
          <w:tcPr>
            <w:tcW w:w="3157" w:type="dxa"/>
          </w:tcPr>
          <w:p w14:paraId="0F7BB7E6" w14:textId="77777777" w:rsidR="00D771DF" w:rsidRPr="003A2E84" w:rsidRDefault="00D771DF" w:rsidP="00D771DF">
            <w:pPr>
              <w:jc w:val="both"/>
              <w:rPr>
                <w:rFonts w:ascii="Verdana" w:hAnsi="Verdana" w:cs="Arial"/>
                <w:sz w:val="18"/>
              </w:rPr>
            </w:pPr>
            <w:r w:rsidRPr="003A2E84">
              <w:rPr>
                <w:rFonts w:ascii="Verdana" w:hAnsi="Verdana" w:cs="Arial"/>
                <w:sz w:val="18"/>
              </w:rPr>
              <w:t>......</w:t>
            </w:r>
          </w:p>
        </w:tc>
      </w:tr>
    </w:tbl>
    <w:p w14:paraId="03FB4522" w14:textId="77777777" w:rsidR="00D771DF" w:rsidRPr="003A2E84" w:rsidRDefault="00D771DF" w:rsidP="00D771DF">
      <w:pPr>
        <w:jc w:val="both"/>
        <w:rPr>
          <w:rFonts w:ascii="Verdana" w:hAnsi="Verdana" w:cs="Arial"/>
        </w:rPr>
      </w:pPr>
    </w:p>
    <w:p w14:paraId="5997D5C8" w14:textId="77777777" w:rsidR="00D771DF" w:rsidRPr="003A2E84" w:rsidRDefault="00D771DF" w:rsidP="00D771DF">
      <w:pPr>
        <w:shd w:val="clear" w:color="auto" w:fill="FFFFFF" w:themeFill="background1"/>
        <w:jc w:val="both"/>
        <w:rPr>
          <w:rFonts w:ascii="Verdana" w:hAnsi="Verdana"/>
          <w:i/>
          <w:sz w:val="16"/>
        </w:rPr>
      </w:pPr>
      <w:r w:rsidRPr="003A2E84">
        <w:rPr>
          <w:rFonts w:ascii="Verdana" w:hAnsi="Verdana"/>
          <w:i/>
          <w:sz w:val="16"/>
        </w:rPr>
        <w:t xml:space="preserve"> </w:t>
      </w:r>
      <w:r w:rsidRPr="003A2E84">
        <w:rPr>
          <w:rFonts w:ascii="Verdana" w:hAnsi="Verdana"/>
          <w:i/>
          <w:sz w:val="16"/>
          <w:highlight w:val="lightGray"/>
        </w:rPr>
        <w:t>(treure la columna que finalment no contingui cap valor)</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275"/>
        <w:gridCol w:w="1985"/>
        <w:gridCol w:w="1984"/>
      </w:tblGrid>
      <w:tr w:rsidR="00D771DF" w:rsidRPr="003A2E84" w14:paraId="4D0FA1EA" w14:textId="77777777" w:rsidTr="00D771DF">
        <w:trPr>
          <w:cantSplit/>
          <w:trHeight w:val="772"/>
        </w:trPr>
        <w:tc>
          <w:tcPr>
            <w:tcW w:w="851" w:type="dxa"/>
            <w:shd w:val="clear" w:color="auto" w:fill="D9D9D9" w:themeFill="background1" w:themeFillShade="D9"/>
            <w:vAlign w:val="center"/>
          </w:tcPr>
          <w:p w14:paraId="30F14ED8" w14:textId="77777777" w:rsidR="00D771DF" w:rsidRPr="003A2E84" w:rsidRDefault="00D771DF" w:rsidP="00D771DF">
            <w:pPr>
              <w:pStyle w:val="Pas8"/>
              <w:tabs>
                <w:tab w:val="left" w:pos="567"/>
                <w:tab w:val="left" w:pos="1134"/>
                <w:tab w:val="left" w:pos="1702"/>
                <w:tab w:val="left" w:pos="4678"/>
                <w:tab w:val="left" w:pos="5245"/>
              </w:tabs>
              <w:jc w:val="center"/>
              <w:rPr>
                <w:rFonts w:ascii="Verdana" w:hAnsi="Verdana"/>
                <w:b/>
                <w:szCs w:val="16"/>
              </w:rPr>
            </w:pPr>
            <w:r w:rsidRPr="003A2E84">
              <w:rPr>
                <w:rFonts w:ascii="Verdana" w:hAnsi="Verdana"/>
                <w:b/>
                <w:szCs w:val="16"/>
              </w:rPr>
              <w:t>LOT</w:t>
            </w:r>
          </w:p>
        </w:tc>
        <w:tc>
          <w:tcPr>
            <w:tcW w:w="1417" w:type="dxa"/>
            <w:shd w:val="clear" w:color="auto" w:fill="D9D9D9" w:themeFill="background1" w:themeFillShade="D9"/>
            <w:vAlign w:val="center"/>
          </w:tcPr>
          <w:p w14:paraId="346A919B" w14:textId="77777777" w:rsidR="00D771DF" w:rsidRPr="003A2E84" w:rsidRDefault="00D771DF" w:rsidP="00D771DF">
            <w:pPr>
              <w:pStyle w:val="Pas8"/>
              <w:tabs>
                <w:tab w:val="left" w:pos="1134"/>
                <w:tab w:val="left" w:pos="1702"/>
                <w:tab w:val="left" w:pos="4678"/>
                <w:tab w:val="left" w:pos="5245"/>
              </w:tabs>
              <w:jc w:val="center"/>
              <w:rPr>
                <w:rFonts w:ascii="Verdana" w:hAnsi="Verdana"/>
                <w:b/>
                <w:szCs w:val="16"/>
              </w:rPr>
            </w:pPr>
            <w:r w:rsidRPr="003A2E84">
              <w:rPr>
                <w:rFonts w:ascii="Verdana" w:hAnsi="Verdana"/>
                <w:b/>
                <w:szCs w:val="16"/>
              </w:rPr>
              <w:t>Execució obres</w:t>
            </w:r>
          </w:p>
        </w:tc>
        <w:tc>
          <w:tcPr>
            <w:tcW w:w="2127" w:type="dxa"/>
            <w:shd w:val="clear" w:color="auto" w:fill="D9D9D9" w:themeFill="background1" w:themeFillShade="D9"/>
            <w:vAlign w:val="center"/>
          </w:tcPr>
          <w:p w14:paraId="7760B8AD" w14:textId="77777777" w:rsidR="00D771DF" w:rsidRPr="003A2E84" w:rsidRDefault="00D771DF" w:rsidP="00D771DF">
            <w:pPr>
              <w:pStyle w:val="Pas8"/>
              <w:tabs>
                <w:tab w:val="left" w:pos="1134"/>
                <w:tab w:val="left" w:pos="1702"/>
                <w:tab w:val="left" w:pos="4678"/>
                <w:tab w:val="left" w:pos="5245"/>
              </w:tabs>
              <w:jc w:val="center"/>
              <w:rPr>
                <w:rFonts w:ascii="Verdana" w:hAnsi="Verdana"/>
                <w:b/>
                <w:szCs w:val="16"/>
              </w:rPr>
            </w:pPr>
            <w:r w:rsidRPr="003A2E84">
              <w:rPr>
                <w:rFonts w:ascii="Verdana" w:hAnsi="Verdana"/>
                <w:b/>
                <w:szCs w:val="16"/>
              </w:rPr>
              <w:t>Subministrament posats a disposició</w:t>
            </w:r>
          </w:p>
        </w:tc>
        <w:tc>
          <w:tcPr>
            <w:tcW w:w="1275" w:type="dxa"/>
            <w:shd w:val="clear" w:color="auto" w:fill="D9D9D9" w:themeFill="background1" w:themeFillShade="D9"/>
            <w:vAlign w:val="center"/>
          </w:tcPr>
          <w:p w14:paraId="5499CF17" w14:textId="77777777" w:rsidR="00D771DF" w:rsidRPr="003A2E84" w:rsidRDefault="00D771DF" w:rsidP="00D771DF">
            <w:pPr>
              <w:pStyle w:val="Pas8"/>
              <w:tabs>
                <w:tab w:val="left" w:pos="1134"/>
                <w:tab w:val="left" w:pos="4678"/>
                <w:tab w:val="left" w:pos="5245"/>
              </w:tabs>
              <w:jc w:val="center"/>
              <w:rPr>
                <w:rFonts w:ascii="Verdana" w:hAnsi="Verdana"/>
                <w:b/>
                <w:szCs w:val="16"/>
              </w:rPr>
            </w:pPr>
            <w:r w:rsidRPr="003A2E84">
              <w:rPr>
                <w:rFonts w:ascii="Verdana" w:hAnsi="Verdana"/>
                <w:b/>
                <w:szCs w:val="16"/>
              </w:rPr>
              <w:t>Altres conceptes</w:t>
            </w:r>
          </w:p>
        </w:tc>
        <w:tc>
          <w:tcPr>
            <w:tcW w:w="1985" w:type="dxa"/>
            <w:shd w:val="clear" w:color="auto" w:fill="D9D9D9" w:themeFill="background1" w:themeFillShade="D9"/>
            <w:vAlign w:val="center"/>
          </w:tcPr>
          <w:p w14:paraId="2BAA8424" w14:textId="77777777" w:rsidR="00D771DF" w:rsidRPr="003A2E84" w:rsidRDefault="00D771DF" w:rsidP="00D771DF">
            <w:pPr>
              <w:pStyle w:val="Pas8"/>
              <w:tabs>
                <w:tab w:val="left" w:pos="1134"/>
                <w:tab w:val="left" w:pos="1702"/>
                <w:tab w:val="left" w:pos="4678"/>
                <w:tab w:val="left" w:pos="5245"/>
              </w:tabs>
              <w:jc w:val="center"/>
              <w:rPr>
                <w:rFonts w:ascii="Verdana" w:hAnsi="Verdana"/>
                <w:b/>
                <w:szCs w:val="16"/>
              </w:rPr>
            </w:pPr>
            <w:r w:rsidRPr="003A2E84">
              <w:rPr>
                <w:rFonts w:ascii="Verdana" w:hAnsi="Verdana"/>
                <w:b/>
                <w:szCs w:val="16"/>
              </w:rPr>
              <w:t>Modificacions amb increment del cost econòmic</w:t>
            </w:r>
          </w:p>
        </w:tc>
        <w:tc>
          <w:tcPr>
            <w:tcW w:w="1984" w:type="dxa"/>
            <w:shd w:val="clear" w:color="auto" w:fill="D9D9D9" w:themeFill="background1" w:themeFillShade="D9"/>
            <w:vAlign w:val="center"/>
          </w:tcPr>
          <w:p w14:paraId="479C2A4D" w14:textId="77777777" w:rsidR="00D771DF" w:rsidRPr="003A2E84" w:rsidRDefault="00D771DF" w:rsidP="00D771DF">
            <w:pPr>
              <w:pStyle w:val="Pas8"/>
              <w:tabs>
                <w:tab w:val="left" w:pos="567"/>
                <w:tab w:val="left" w:pos="1134"/>
                <w:tab w:val="left" w:pos="1702"/>
                <w:tab w:val="left" w:pos="4678"/>
                <w:tab w:val="left" w:pos="5245"/>
              </w:tabs>
              <w:jc w:val="center"/>
              <w:rPr>
                <w:rFonts w:ascii="Verdana" w:hAnsi="Verdana"/>
                <w:b/>
                <w:szCs w:val="16"/>
              </w:rPr>
            </w:pPr>
            <w:r w:rsidRPr="003A2E84">
              <w:rPr>
                <w:rFonts w:ascii="Verdana" w:hAnsi="Verdana"/>
                <w:b/>
                <w:szCs w:val="16"/>
              </w:rPr>
              <w:t>SUMA</w:t>
            </w:r>
          </w:p>
        </w:tc>
      </w:tr>
      <w:tr w:rsidR="00D771DF" w:rsidRPr="003A2E84" w14:paraId="7FD5AED5" w14:textId="77777777" w:rsidTr="00D771DF">
        <w:trPr>
          <w:cantSplit/>
        </w:trPr>
        <w:tc>
          <w:tcPr>
            <w:tcW w:w="851" w:type="dxa"/>
          </w:tcPr>
          <w:p w14:paraId="6BC374F5"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417" w:type="dxa"/>
          </w:tcPr>
          <w:p w14:paraId="446ACADF"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2127" w:type="dxa"/>
          </w:tcPr>
          <w:p w14:paraId="4FF5AE31"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14:paraId="1F287E32"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985" w:type="dxa"/>
          </w:tcPr>
          <w:p w14:paraId="6F7E0952"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984" w:type="dxa"/>
          </w:tcPr>
          <w:p w14:paraId="513881BA"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r>
      <w:tr w:rsidR="00D771DF" w:rsidRPr="003A2E84" w14:paraId="5B561FF3" w14:textId="77777777" w:rsidTr="00D771DF">
        <w:trPr>
          <w:cantSplit/>
        </w:trPr>
        <w:tc>
          <w:tcPr>
            <w:tcW w:w="851" w:type="dxa"/>
          </w:tcPr>
          <w:p w14:paraId="43A121A8"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417" w:type="dxa"/>
          </w:tcPr>
          <w:p w14:paraId="179502AD"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2127" w:type="dxa"/>
          </w:tcPr>
          <w:p w14:paraId="4A9455C1"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14:paraId="37AA9BB7"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985" w:type="dxa"/>
          </w:tcPr>
          <w:p w14:paraId="272483B7"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984" w:type="dxa"/>
          </w:tcPr>
          <w:p w14:paraId="3EDDBADA"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r>
      <w:tr w:rsidR="00D771DF" w:rsidRPr="003A2E84" w14:paraId="42E539FE" w14:textId="77777777" w:rsidTr="0080391D">
        <w:trPr>
          <w:cantSplit/>
        </w:trPr>
        <w:tc>
          <w:tcPr>
            <w:tcW w:w="851" w:type="dxa"/>
            <w:tcBorders>
              <w:bottom w:val="single" w:sz="4" w:space="0" w:color="auto"/>
            </w:tcBorders>
            <w:shd w:val="clear" w:color="auto" w:fill="D9D9D9" w:themeFill="background1" w:themeFillShade="D9"/>
          </w:tcPr>
          <w:p w14:paraId="1214968E" w14:textId="77777777" w:rsidR="00D771DF" w:rsidRPr="003A2E84" w:rsidRDefault="00D771DF" w:rsidP="00D771DF">
            <w:pPr>
              <w:pStyle w:val="Pas8"/>
              <w:tabs>
                <w:tab w:val="left" w:pos="567"/>
                <w:tab w:val="left" w:pos="1134"/>
                <w:tab w:val="left" w:pos="1702"/>
                <w:tab w:val="left" w:pos="4678"/>
                <w:tab w:val="left" w:pos="5245"/>
              </w:tabs>
              <w:rPr>
                <w:rFonts w:ascii="Verdana" w:hAnsi="Verdana"/>
                <w:b/>
                <w:sz w:val="20"/>
              </w:rPr>
            </w:pPr>
            <w:r w:rsidRPr="003A2E84">
              <w:rPr>
                <w:rFonts w:ascii="Verdana" w:hAnsi="Verdana"/>
                <w:b/>
                <w:sz w:val="20"/>
              </w:rPr>
              <w:t>TOTAL</w:t>
            </w:r>
          </w:p>
        </w:tc>
        <w:tc>
          <w:tcPr>
            <w:tcW w:w="1417" w:type="dxa"/>
            <w:tcBorders>
              <w:bottom w:val="single" w:sz="4" w:space="0" w:color="auto"/>
            </w:tcBorders>
            <w:shd w:val="clear" w:color="auto" w:fill="D9D9D9" w:themeFill="background1" w:themeFillShade="D9"/>
          </w:tcPr>
          <w:p w14:paraId="3AE080EE"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2127" w:type="dxa"/>
            <w:tcBorders>
              <w:bottom w:val="single" w:sz="4" w:space="0" w:color="auto"/>
            </w:tcBorders>
            <w:shd w:val="clear" w:color="auto" w:fill="D9D9D9" w:themeFill="background1" w:themeFillShade="D9"/>
          </w:tcPr>
          <w:p w14:paraId="51BEFEE8"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275" w:type="dxa"/>
            <w:tcBorders>
              <w:bottom w:val="single" w:sz="4" w:space="0" w:color="auto"/>
            </w:tcBorders>
            <w:shd w:val="clear" w:color="auto" w:fill="D9D9D9" w:themeFill="background1" w:themeFillShade="D9"/>
          </w:tcPr>
          <w:p w14:paraId="2745D8F5"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985" w:type="dxa"/>
            <w:shd w:val="clear" w:color="auto" w:fill="D9D9D9" w:themeFill="background1" w:themeFillShade="D9"/>
          </w:tcPr>
          <w:p w14:paraId="3DA0FE34" w14:textId="77777777" w:rsidR="00D771DF" w:rsidRPr="003A2E84" w:rsidRDefault="00D771DF" w:rsidP="00D771DF">
            <w:pPr>
              <w:pStyle w:val="Pas8"/>
              <w:tabs>
                <w:tab w:val="left" w:pos="567"/>
                <w:tab w:val="left" w:pos="1134"/>
                <w:tab w:val="left" w:pos="1702"/>
                <w:tab w:val="left" w:pos="4678"/>
                <w:tab w:val="left" w:pos="5245"/>
              </w:tabs>
              <w:rPr>
                <w:rFonts w:ascii="Verdana" w:hAnsi="Verdana"/>
                <w:sz w:val="20"/>
              </w:rPr>
            </w:pPr>
          </w:p>
        </w:tc>
        <w:tc>
          <w:tcPr>
            <w:tcW w:w="1984" w:type="dxa"/>
            <w:shd w:val="clear" w:color="auto" w:fill="D9D9D9" w:themeFill="background1" w:themeFillShade="D9"/>
          </w:tcPr>
          <w:p w14:paraId="6444EA81" w14:textId="77777777" w:rsidR="00D771DF" w:rsidRPr="0080391D" w:rsidRDefault="00D771DF" w:rsidP="00D771DF">
            <w:pPr>
              <w:pStyle w:val="Pas8"/>
              <w:tabs>
                <w:tab w:val="left" w:pos="567"/>
                <w:tab w:val="left" w:pos="1134"/>
                <w:tab w:val="left" w:pos="1702"/>
                <w:tab w:val="left" w:pos="4678"/>
                <w:tab w:val="left" w:pos="5245"/>
              </w:tabs>
              <w:rPr>
                <w:rFonts w:ascii="Verdana" w:hAnsi="Verdana"/>
                <w:b/>
                <w:sz w:val="20"/>
              </w:rPr>
            </w:pPr>
          </w:p>
        </w:tc>
      </w:tr>
    </w:tbl>
    <w:p w14:paraId="2474E824" w14:textId="77777777" w:rsidR="006E3B52" w:rsidRPr="003A2E84" w:rsidRDefault="006E3B52" w:rsidP="006E3B52">
      <w:pPr>
        <w:jc w:val="both"/>
        <w:rPr>
          <w:rFonts w:ascii="Verdana" w:hAnsi="Verdana"/>
        </w:rPr>
      </w:pPr>
    </w:p>
    <w:p w14:paraId="5EF5E237" w14:textId="77777777" w:rsidR="004E4B69" w:rsidRPr="003A2E84" w:rsidRDefault="004E4B69" w:rsidP="006E3B52">
      <w:pPr>
        <w:jc w:val="both"/>
        <w:rPr>
          <w:rFonts w:ascii="Verdana" w:hAnsi="Verdana"/>
        </w:rPr>
      </w:pPr>
    </w:p>
    <w:p w14:paraId="33FA7336" w14:textId="6E0E513F" w:rsidR="005D0090" w:rsidRPr="003A2E84" w:rsidRDefault="003A0628" w:rsidP="001A2ABE">
      <w:pPr>
        <w:pStyle w:val="Ttolclusula"/>
        <w:numPr>
          <w:ilvl w:val="0"/>
          <w:numId w:val="46"/>
        </w:numPr>
        <w:tabs>
          <w:tab w:val="left" w:pos="1291"/>
        </w:tabs>
        <w:ind w:left="851" w:hanging="851"/>
        <w:outlineLvl w:val="0"/>
        <w:rPr>
          <w:sz w:val="28"/>
        </w:rPr>
      </w:pPr>
      <w:bookmarkStart w:id="2" w:name="_Toc159847980"/>
      <w:r w:rsidRPr="003A2E84">
        <w:rPr>
          <w:sz w:val="28"/>
        </w:rPr>
        <w:t>D</w:t>
      </w:r>
      <w:r w:rsidR="0061617B" w:rsidRPr="003A2E84">
        <w:rPr>
          <w:sz w:val="28"/>
        </w:rPr>
        <w:t>urada del contracte</w:t>
      </w:r>
      <w:bookmarkEnd w:id="2"/>
    </w:p>
    <w:p w14:paraId="2A22B90F" w14:textId="77777777" w:rsidR="0000703D" w:rsidRPr="003A2E84" w:rsidRDefault="0000703D" w:rsidP="0000703D">
      <w:pPr>
        <w:pStyle w:val="Textdecomentari"/>
        <w:tabs>
          <w:tab w:val="left" w:pos="4963"/>
        </w:tabs>
        <w:ind w:right="565"/>
        <w:rPr>
          <w:rFonts w:ascii="Verdana" w:hAnsi="Verdana"/>
        </w:rPr>
      </w:pPr>
    </w:p>
    <w:p w14:paraId="19AD4D42" w14:textId="77777777" w:rsidR="004E4B69" w:rsidRPr="003A2E84" w:rsidRDefault="004E4B69" w:rsidP="004E4B69">
      <w:pPr>
        <w:tabs>
          <w:tab w:val="left" w:pos="4963"/>
        </w:tabs>
        <w:jc w:val="both"/>
        <w:rPr>
          <w:rFonts w:ascii="Verdana" w:hAnsi="Verdana"/>
        </w:rPr>
      </w:pPr>
      <w:r w:rsidRPr="003A2E84">
        <w:rPr>
          <w:rFonts w:ascii="Verdana" w:hAnsi="Verdana"/>
          <w:i/>
          <w:sz w:val="16"/>
          <w:highlight w:val="lightGray"/>
        </w:rPr>
        <w:t>Paràgraf obligatori quan la durada del contracte no està sotmesa a reducció per oferta de la licitadora:</w:t>
      </w:r>
    </w:p>
    <w:p w14:paraId="2879AD30" w14:textId="343F166D" w:rsidR="004E4B69" w:rsidRPr="003A2E84" w:rsidRDefault="004E4B69" w:rsidP="001A2ABE">
      <w:pPr>
        <w:pStyle w:val="Pargrafdellista"/>
        <w:numPr>
          <w:ilvl w:val="1"/>
          <w:numId w:val="35"/>
        </w:numPr>
        <w:tabs>
          <w:tab w:val="left" w:pos="851"/>
        </w:tabs>
        <w:ind w:left="851" w:hanging="851"/>
        <w:jc w:val="both"/>
        <w:rPr>
          <w:rFonts w:ascii="Verdana" w:hAnsi="Verdana"/>
        </w:rPr>
      </w:pPr>
      <w:r w:rsidRPr="003A2E84">
        <w:rPr>
          <w:rFonts w:ascii="Verdana" w:hAnsi="Verdana"/>
        </w:rPr>
        <w:t xml:space="preserve">La durada del contracte és de </w:t>
      </w:r>
      <w:r w:rsidRPr="003A2E84">
        <w:rPr>
          <w:rFonts w:ascii="Verdana" w:hAnsi="Verdana"/>
          <w:highlight w:val="yellow"/>
        </w:rPr>
        <w:t>[*]</w:t>
      </w:r>
      <w:r w:rsidRPr="003A2E84">
        <w:rPr>
          <w:rFonts w:ascii="Verdana" w:hAnsi="Verdana"/>
        </w:rPr>
        <w:t xml:space="preserve"> </w:t>
      </w:r>
      <w:r w:rsidRPr="003A2E84">
        <w:rPr>
          <w:rFonts w:ascii="Verdana" w:hAnsi="Verdana"/>
          <w:i/>
          <w:sz w:val="16"/>
          <w:highlight w:val="lightGray"/>
        </w:rPr>
        <w:t>(anys, mesos, dies)</w:t>
      </w:r>
      <w:r w:rsidRPr="003A2E84">
        <w:rPr>
          <w:rFonts w:ascii="Verdana" w:hAnsi="Verdana"/>
          <w:i/>
          <w:sz w:val="16"/>
        </w:rPr>
        <w:t>,</w:t>
      </w:r>
      <w:r w:rsidRPr="003A2E84">
        <w:rPr>
          <w:rFonts w:ascii="Verdana" w:hAnsi="Verdana"/>
          <w:i/>
        </w:rPr>
        <w:t xml:space="preserve"> </w:t>
      </w:r>
      <w:r w:rsidRPr="003A2E84">
        <w:rPr>
          <w:rFonts w:ascii="Verdana" w:hAnsi="Verdana"/>
        </w:rPr>
        <w:t>comptadors a partir del mateix dia de la signatura de l’acta de comprovació del replanteig i fins a la finalització dels treballs d’acord amb calendari previst al projecte.</w:t>
      </w:r>
    </w:p>
    <w:p w14:paraId="5F208B8E" w14:textId="77777777" w:rsidR="004E4B69" w:rsidRPr="003A2E84" w:rsidRDefault="004E4B69" w:rsidP="004E4B69">
      <w:pPr>
        <w:ind w:right="565"/>
        <w:jc w:val="both"/>
        <w:rPr>
          <w:rFonts w:ascii="Verdana" w:hAnsi="Verdana"/>
        </w:rPr>
      </w:pPr>
    </w:p>
    <w:p w14:paraId="7E96B387" w14:textId="77777777" w:rsidR="004E4B69" w:rsidRPr="003A2E84" w:rsidRDefault="004E4B69" w:rsidP="004E4B69">
      <w:pPr>
        <w:jc w:val="both"/>
        <w:rPr>
          <w:rFonts w:ascii="Verdana" w:hAnsi="Verdana"/>
          <w:i/>
          <w:sz w:val="16"/>
        </w:rPr>
      </w:pPr>
      <w:r w:rsidRPr="003A2E84">
        <w:rPr>
          <w:rFonts w:ascii="Verdana" w:hAnsi="Verdana"/>
          <w:i/>
          <w:sz w:val="16"/>
          <w:highlight w:val="lightGray"/>
        </w:rPr>
        <w:t>Paràgraf obligatori quan la durada del contracte pot ser reduïda per oferta de la licitadora:</w:t>
      </w:r>
    </w:p>
    <w:p w14:paraId="7672464A" w14:textId="30798EFB" w:rsidR="004E4B69" w:rsidRPr="003A2E84" w:rsidRDefault="004E4B69" w:rsidP="001A2ABE">
      <w:pPr>
        <w:pStyle w:val="Pargrafdellista"/>
        <w:numPr>
          <w:ilvl w:val="1"/>
          <w:numId w:val="36"/>
        </w:numPr>
        <w:ind w:left="851" w:hanging="851"/>
        <w:jc w:val="both"/>
        <w:rPr>
          <w:rFonts w:ascii="Verdana" w:hAnsi="Verdana"/>
        </w:rPr>
      </w:pPr>
      <w:r w:rsidRPr="003A2E84">
        <w:rPr>
          <w:rFonts w:ascii="Verdana" w:hAnsi="Verdana"/>
        </w:rPr>
        <w:t xml:space="preserve">La durada del contracte és de </w:t>
      </w:r>
      <w:r w:rsidRPr="003A2E84">
        <w:rPr>
          <w:rFonts w:ascii="Verdana" w:hAnsi="Verdana"/>
          <w:highlight w:val="yellow"/>
        </w:rPr>
        <w:t>[*]</w:t>
      </w:r>
      <w:r w:rsidRPr="003A2E84">
        <w:rPr>
          <w:rFonts w:ascii="Verdana" w:hAnsi="Verdana"/>
          <w:i/>
          <w:sz w:val="16"/>
        </w:rPr>
        <w:t xml:space="preserve"> </w:t>
      </w:r>
      <w:r w:rsidRPr="003A2E84">
        <w:rPr>
          <w:rFonts w:ascii="Verdana" w:hAnsi="Verdana"/>
          <w:i/>
          <w:sz w:val="16"/>
          <w:highlight w:val="lightGray"/>
        </w:rPr>
        <w:t>(anys, mesos, dies)</w:t>
      </w:r>
      <w:r w:rsidRPr="003A2E84">
        <w:rPr>
          <w:rFonts w:ascii="Verdana" w:hAnsi="Verdana"/>
          <w:i/>
          <w:sz w:val="16"/>
        </w:rPr>
        <w:t xml:space="preserve">, </w:t>
      </w:r>
      <w:r w:rsidRPr="003A2E84">
        <w:rPr>
          <w:rFonts w:ascii="Verdana" w:hAnsi="Verdana"/>
        </w:rPr>
        <w:t>comptadors a partir del mateix dia de la signatura de l’acta de comprovació del replanteig i fins a la finalització dels treballs d’acord amb l’oferta presentada per l’adjudicatària.</w:t>
      </w:r>
    </w:p>
    <w:p w14:paraId="18FF75A7" w14:textId="77777777" w:rsidR="004E4B69" w:rsidRPr="003A2E84" w:rsidRDefault="004E4B69" w:rsidP="004E4B69">
      <w:pPr>
        <w:ind w:right="-2"/>
        <w:jc w:val="both"/>
        <w:rPr>
          <w:rFonts w:ascii="Verdana" w:hAnsi="Verdana"/>
        </w:rPr>
      </w:pPr>
    </w:p>
    <w:p w14:paraId="1B514962" w14:textId="77777777" w:rsidR="004E4B69" w:rsidRPr="003A2E84" w:rsidRDefault="004E4B69" w:rsidP="004E4B69">
      <w:pPr>
        <w:ind w:right="-2"/>
        <w:jc w:val="both"/>
        <w:rPr>
          <w:rFonts w:ascii="Verdana" w:hAnsi="Verdana"/>
          <w:i/>
          <w:sz w:val="16"/>
        </w:rPr>
      </w:pPr>
      <w:r w:rsidRPr="003A2E84">
        <w:rPr>
          <w:rFonts w:ascii="Verdana" w:hAnsi="Verdana"/>
          <w:i/>
          <w:sz w:val="16"/>
          <w:highlight w:val="lightGray"/>
        </w:rPr>
        <w:t>Paràgraf obligatori quan hi ha programa de treball:</w:t>
      </w:r>
    </w:p>
    <w:p w14:paraId="1878F38B" w14:textId="7172FAD0" w:rsidR="004E4B69" w:rsidRPr="003A2E84" w:rsidRDefault="004E4B69" w:rsidP="001A2ABE">
      <w:pPr>
        <w:pStyle w:val="Pargrafdellista"/>
        <w:numPr>
          <w:ilvl w:val="1"/>
          <w:numId w:val="36"/>
        </w:numPr>
        <w:ind w:left="851" w:right="-2" w:hanging="851"/>
        <w:jc w:val="both"/>
        <w:rPr>
          <w:rFonts w:ascii="Verdana" w:hAnsi="Verdana"/>
        </w:rPr>
      </w:pPr>
      <w:r w:rsidRPr="003A2E84">
        <w:rPr>
          <w:rFonts w:ascii="Verdana" w:hAnsi="Verdana"/>
        </w:rPr>
        <w:t>El ritme dels treballs, quant als terminis parcials, s’adequarà al programa de treball aprovat per l’Administració.</w:t>
      </w:r>
    </w:p>
    <w:p w14:paraId="7323E526" w14:textId="77777777" w:rsidR="004E4B69" w:rsidRPr="003A2E84" w:rsidRDefault="004E4B69" w:rsidP="004E4B69">
      <w:pPr>
        <w:ind w:right="-2"/>
        <w:jc w:val="both"/>
        <w:rPr>
          <w:rFonts w:ascii="Verdana" w:hAnsi="Verdana"/>
        </w:rPr>
      </w:pPr>
    </w:p>
    <w:p w14:paraId="431AD1D9" w14:textId="77777777" w:rsidR="004E4B69" w:rsidRPr="003A2E84" w:rsidRDefault="004E4B69" w:rsidP="004E4B69">
      <w:pPr>
        <w:ind w:right="-2"/>
        <w:jc w:val="both"/>
        <w:rPr>
          <w:rFonts w:ascii="Verdana" w:hAnsi="Verdana"/>
          <w:i/>
        </w:rPr>
      </w:pPr>
      <w:r w:rsidRPr="003A2E84">
        <w:rPr>
          <w:rFonts w:ascii="Verdana" w:hAnsi="Verdana"/>
          <w:i/>
          <w:sz w:val="16"/>
          <w:highlight w:val="lightGray"/>
        </w:rPr>
        <w:t xml:space="preserve">Paràgraf obligatori quan </w:t>
      </w:r>
      <w:r w:rsidRPr="003A2E84">
        <w:rPr>
          <w:rFonts w:ascii="Verdana" w:hAnsi="Verdana"/>
          <w:b/>
          <w:i/>
          <w:sz w:val="16"/>
          <w:highlight w:val="lightGray"/>
        </w:rPr>
        <w:t xml:space="preserve">no </w:t>
      </w:r>
      <w:r w:rsidRPr="003A2E84">
        <w:rPr>
          <w:rFonts w:ascii="Verdana" w:hAnsi="Verdana"/>
          <w:i/>
          <w:sz w:val="16"/>
          <w:highlight w:val="lightGray"/>
        </w:rPr>
        <w:t>hi ha programa de treball i es consideri necessària la fixació de terminis parcials:</w:t>
      </w:r>
    </w:p>
    <w:p w14:paraId="76F15303" w14:textId="79064859" w:rsidR="004E4B69" w:rsidRPr="003A2E84" w:rsidRDefault="004E4B69" w:rsidP="001A2ABE">
      <w:pPr>
        <w:pStyle w:val="Pargrafdellista"/>
        <w:numPr>
          <w:ilvl w:val="1"/>
          <w:numId w:val="36"/>
        </w:numPr>
        <w:ind w:left="851" w:right="-2" w:hanging="851"/>
        <w:jc w:val="both"/>
        <w:rPr>
          <w:rFonts w:ascii="Verdana" w:hAnsi="Verdana"/>
        </w:rPr>
      </w:pPr>
      <w:r w:rsidRPr="003A2E84">
        <w:rPr>
          <w:rFonts w:ascii="Verdana" w:hAnsi="Verdana"/>
        </w:rPr>
        <w:t xml:space="preserve">S’estableixen els terminis parcials següents: </w:t>
      </w:r>
    </w:p>
    <w:p w14:paraId="2119A522" w14:textId="77777777" w:rsidR="002B5026" w:rsidRPr="003A2E84" w:rsidRDefault="002B5026" w:rsidP="002B5026">
      <w:pPr>
        <w:pStyle w:val="Textdecomentari"/>
        <w:tabs>
          <w:tab w:val="left" w:pos="4963"/>
        </w:tabs>
        <w:ind w:right="565"/>
        <w:rPr>
          <w:rFonts w:ascii="Verdana" w:hAnsi="Verdana"/>
        </w:rPr>
      </w:pPr>
    </w:p>
    <w:p w14:paraId="27D4ECD8" w14:textId="77777777" w:rsidR="002B5026" w:rsidRPr="003A2E84" w:rsidRDefault="002B5026" w:rsidP="008C1739">
      <w:pPr>
        <w:pStyle w:val="Pargrafdellista"/>
        <w:numPr>
          <w:ilvl w:val="0"/>
          <w:numId w:val="2"/>
        </w:numPr>
        <w:ind w:left="1276" w:right="-2" w:hanging="283"/>
        <w:jc w:val="both"/>
        <w:rPr>
          <w:rFonts w:ascii="Verdana" w:hAnsi="Verdana"/>
          <w:i/>
          <w:szCs w:val="16"/>
        </w:rPr>
      </w:pPr>
      <w:r w:rsidRPr="003A2E84">
        <w:rPr>
          <w:rFonts w:ascii="Verdana" w:hAnsi="Verdana"/>
          <w:highlight w:val="yellow"/>
        </w:rPr>
        <w:t>[*]</w:t>
      </w:r>
    </w:p>
    <w:p w14:paraId="2E8EEB3E" w14:textId="77777777" w:rsidR="002B5026" w:rsidRPr="003A2E84" w:rsidRDefault="002B5026" w:rsidP="008C1739">
      <w:pPr>
        <w:pStyle w:val="Pargrafdellista"/>
        <w:numPr>
          <w:ilvl w:val="0"/>
          <w:numId w:val="2"/>
        </w:numPr>
        <w:ind w:left="1276" w:right="-2" w:hanging="283"/>
        <w:jc w:val="both"/>
        <w:rPr>
          <w:rFonts w:ascii="Verdana" w:hAnsi="Verdana"/>
          <w:i/>
          <w:szCs w:val="16"/>
        </w:rPr>
      </w:pPr>
      <w:r w:rsidRPr="003A2E84">
        <w:rPr>
          <w:rFonts w:ascii="Verdana" w:hAnsi="Verdana"/>
          <w:highlight w:val="yellow"/>
        </w:rPr>
        <w:t>[*]</w:t>
      </w:r>
    </w:p>
    <w:p w14:paraId="3624A416" w14:textId="77777777" w:rsidR="005D0090" w:rsidRPr="003A2E84" w:rsidRDefault="005D0090" w:rsidP="00EC43A5">
      <w:pPr>
        <w:shd w:val="clear" w:color="auto" w:fill="FFFFFF" w:themeFill="background1"/>
        <w:jc w:val="both"/>
        <w:rPr>
          <w:rFonts w:ascii="Verdana" w:hAnsi="Verdana"/>
        </w:rPr>
      </w:pPr>
    </w:p>
    <w:p w14:paraId="786B7AC7" w14:textId="77777777" w:rsidR="005D0090" w:rsidRPr="003A2E84" w:rsidRDefault="005D0090">
      <w:pPr>
        <w:jc w:val="both"/>
        <w:rPr>
          <w:rFonts w:ascii="Verdana" w:hAnsi="Verdana"/>
        </w:rPr>
      </w:pPr>
    </w:p>
    <w:p w14:paraId="40E46729" w14:textId="3F504140" w:rsidR="005D0090" w:rsidRPr="003A2E84" w:rsidRDefault="004E4B69" w:rsidP="001A2ABE">
      <w:pPr>
        <w:pStyle w:val="Ttolclusula"/>
        <w:numPr>
          <w:ilvl w:val="0"/>
          <w:numId w:val="46"/>
        </w:numPr>
        <w:tabs>
          <w:tab w:val="left" w:pos="1291"/>
        </w:tabs>
        <w:ind w:left="851" w:hanging="851"/>
        <w:outlineLvl w:val="0"/>
      </w:pPr>
      <w:bookmarkStart w:id="3" w:name="_Toc159847981"/>
      <w:r w:rsidRPr="003A2E84">
        <w:rPr>
          <w:sz w:val="28"/>
        </w:rPr>
        <w:t>Òrgan de contractació i p</w:t>
      </w:r>
      <w:r w:rsidR="00BC65A1" w:rsidRPr="003A2E84">
        <w:rPr>
          <w:sz w:val="28"/>
        </w:rPr>
        <w:t>erfil de contractant</w:t>
      </w:r>
      <w:bookmarkEnd w:id="3"/>
    </w:p>
    <w:p w14:paraId="155659C7" w14:textId="77777777" w:rsidR="00CF1459" w:rsidRPr="003A2E84" w:rsidRDefault="00CF1459" w:rsidP="00CF1459">
      <w:pPr>
        <w:jc w:val="both"/>
        <w:rPr>
          <w:rFonts w:ascii="Verdana" w:hAnsi="Verdana"/>
        </w:rPr>
      </w:pPr>
    </w:p>
    <w:p w14:paraId="2C30EFEA" w14:textId="12D5C90B" w:rsidR="004E4B69" w:rsidRPr="003A2E84" w:rsidRDefault="004E4B69" w:rsidP="001A2ABE">
      <w:pPr>
        <w:pStyle w:val="Pargrafdellista"/>
        <w:numPr>
          <w:ilvl w:val="1"/>
          <w:numId w:val="37"/>
        </w:numPr>
        <w:tabs>
          <w:tab w:val="left" w:pos="851"/>
        </w:tabs>
        <w:ind w:left="851" w:hanging="851"/>
        <w:jc w:val="both"/>
        <w:rPr>
          <w:rFonts w:ascii="Verdana" w:hAnsi="Verdana"/>
        </w:rPr>
      </w:pPr>
      <w:r w:rsidRPr="003A2E84">
        <w:rPr>
          <w:rFonts w:ascii="Verdana" w:hAnsi="Verdana"/>
        </w:rPr>
        <w:t xml:space="preserve">L’òrgan de contractació és </w:t>
      </w:r>
      <w:r w:rsidRPr="003A2E84">
        <w:rPr>
          <w:rFonts w:ascii="Verdana" w:hAnsi="Verdana"/>
          <w:highlight w:val="yellow"/>
        </w:rPr>
        <w:t>[*]</w:t>
      </w:r>
      <w:r w:rsidRPr="003A2E84">
        <w:rPr>
          <w:rFonts w:ascii="Verdana" w:hAnsi="Verdana"/>
        </w:rPr>
        <w:t xml:space="preserve"> i la persona interlocutora per aquest contracte és el Sr./ la Sra. </w:t>
      </w:r>
      <w:r w:rsidRPr="003A2E84">
        <w:rPr>
          <w:rFonts w:ascii="Verdana" w:hAnsi="Verdana"/>
          <w:highlight w:val="yellow"/>
        </w:rPr>
        <w:t>[*]</w:t>
      </w:r>
      <w:r w:rsidRPr="003A2E84">
        <w:rPr>
          <w:rFonts w:ascii="Verdana" w:hAnsi="Verdana"/>
        </w:rPr>
        <w:t xml:space="preserve">, adscrita a </w:t>
      </w:r>
      <w:r w:rsidRPr="003A2E84">
        <w:rPr>
          <w:rFonts w:ascii="Verdana" w:hAnsi="Verdana"/>
          <w:highlight w:val="yellow"/>
        </w:rPr>
        <w:t>[*]</w:t>
      </w:r>
      <w:r w:rsidRPr="003A2E84">
        <w:rPr>
          <w:rFonts w:ascii="Verdana" w:hAnsi="Verdana"/>
        </w:rPr>
        <w:t xml:space="preserve">, telèfon </w:t>
      </w:r>
      <w:r w:rsidRPr="003A2E84">
        <w:rPr>
          <w:rFonts w:ascii="Verdana" w:hAnsi="Verdana"/>
          <w:highlight w:val="yellow"/>
        </w:rPr>
        <w:t>[*]</w:t>
      </w:r>
      <w:r w:rsidRPr="003A2E84">
        <w:rPr>
          <w:rFonts w:ascii="Verdana" w:hAnsi="Verdana"/>
        </w:rPr>
        <w:t xml:space="preserve">, correu electrònic </w:t>
      </w:r>
      <w:r w:rsidRPr="003A2E84">
        <w:rPr>
          <w:rFonts w:ascii="Verdana" w:hAnsi="Verdana"/>
          <w:highlight w:val="yellow"/>
        </w:rPr>
        <w:t>[*]</w:t>
      </w:r>
      <w:r w:rsidRPr="003A2E84">
        <w:rPr>
          <w:rFonts w:ascii="Verdana" w:hAnsi="Verdana"/>
        </w:rPr>
        <w:t xml:space="preserve"> i adreça </w:t>
      </w:r>
      <w:r w:rsidRPr="003A2E84">
        <w:rPr>
          <w:rFonts w:ascii="Verdana" w:hAnsi="Verdana"/>
          <w:highlight w:val="yellow"/>
        </w:rPr>
        <w:t>[*]</w:t>
      </w:r>
      <w:r w:rsidRPr="003A2E84">
        <w:rPr>
          <w:rFonts w:ascii="Verdana" w:hAnsi="Verdana"/>
        </w:rPr>
        <w:t>.</w:t>
      </w:r>
    </w:p>
    <w:p w14:paraId="6C70AAE3" w14:textId="77777777" w:rsidR="004E4B69" w:rsidRPr="003A2E84" w:rsidRDefault="004E4B69" w:rsidP="004E4B69">
      <w:pPr>
        <w:jc w:val="both"/>
        <w:rPr>
          <w:rFonts w:ascii="Verdana" w:hAnsi="Verdana"/>
        </w:rPr>
      </w:pPr>
    </w:p>
    <w:p w14:paraId="48B30458" w14:textId="77777777" w:rsidR="008C1739" w:rsidRPr="003A2E84" w:rsidRDefault="004E4B69" w:rsidP="001A2ABE">
      <w:pPr>
        <w:pStyle w:val="Pargrafdellista"/>
        <w:numPr>
          <w:ilvl w:val="1"/>
          <w:numId w:val="37"/>
        </w:numPr>
        <w:tabs>
          <w:tab w:val="left" w:pos="851"/>
        </w:tabs>
        <w:ind w:left="851" w:hanging="851"/>
        <w:jc w:val="both"/>
        <w:rPr>
          <w:rFonts w:ascii="Verdana" w:hAnsi="Verdana"/>
        </w:rPr>
      </w:pPr>
      <w:r w:rsidRPr="003A2E84">
        <w:rPr>
          <w:rFonts w:ascii="Verdana" w:hAnsi="Verdana"/>
        </w:rPr>
        <w:t>El perfil de contractant es troba allotjat en la Plataforma de Serveis de Contractació Pública de la Generalitat de Catalunya:</w:t>
      </w:r>
      <w:r w:rsidR="000C4611" w:rsidRPr="003A2E84">
        <w:rPr>
          <w:rFonts w:ascii="Verdana" w:hAnsi="Verdana"/>
        </w:rPr>
        <w:t xml:space="preserve"> </w:t>
      </w:r>
    </w:p>
    <w:p w14:paraId="65B32D64" w14:textId="42248654" w:rsidR="004E4B69" w:rsidRPr="003A2E84" w:rsidRDefault="008019A6" w:rsidP="008C1739">
      <w:pPr>
        <w:pStyle w:val="Pargrafdellista"/>
        <w:tabs>
          <w:tab w:val="left" w:pos="851"/>
        </w:tabs>
        <w:ind w:left="851"/>
        <w:jc w:val="both"/>
        <w:rPr>
          <w:rFonts w:ascii="Verdana" w:hAnsi="Verdana"/>
        </w:rPr>
      </w:pPr>
      <w:hyperlink r:id="rId9" w:history="1">
        <w:r w:rsidR="008C1739" w:rsidRPr="003A2E84">
          <w:rPr>
            <w:rStyle w:val="Enlla"/>
            <w:rFonts w:ascii="Verdana" w:hAnsi="Verdana"/>
          </w:rPr>
          <w:t>https://contractaciopublica.cat/ca/perfils-contractant/detall/BCNAjt?categoria=0</w:t>
        </w:r>
      </w:hyperlink>
    </w:p>
    <w:p w14:paraId="70B43D20" w14:textId="77777777" w:rsidR="008100BD" w:rsidRPr="003A2E84" w:rsidRDefault="008100BD" w:rsidP="008100BD">
      <w:pPr>
        <w:jc w:val="both"/>
        <w:rPr>
          <w:rFonts w:ascii="Verdana" w:hAnsi="Verdana"/>
        </w:rPr>
      </w:pPr>
    </w:p>
    <w:p w14:paraId="4D99FA73" w14:textId="77777777" w:rsidR="00CF1459" w:rsidRPr="003A2E84" w:rsidRDefault="00CF1459" w:rsidP="008100BD">
      <w:pPr>
        <w:jc w:val="both"/>
        <w:rPr>
          <w:rFonts w:ascii="Verdana" w:hAnsi="Verdana"/>
        </w:rPr>
      </w:pPr>
    </w:p>
    <w:p w14:paraId="2729E811" w14:textId="06BA9049" w:rsidR="002312E3" w:rsidRPr="003A2E84" w:rsidRDefault="002312E3" w:rsidP="001A2ABE">
      <w:pPr>
        <w:pStyle w:val="Ttolclusula"/>
        <w:numPr>
          <w:ilvl w:val="0"/>
          <w:numId w:val="46"/>
        </w:numPr>
        <w:tabs>
          <w:tab w:val="left" w:pos="1291"/>
        </w:tabs>
        <w:ind w:left="851" w:hanging="851"/>
        <w:outlineLvl w:val="0"/>
        <w:rPr>
          <w:sz w:val="28"/>
        </w:rPr>
      </w:pPr>
      <w:bookmarkStart w:id="4" w:name="_Toc159847982"/>
      <w:r w:rsidRPr="003A2E84">
        <w:rPr>
          <w:sz w:val="28"/>
        </w:rPr>
        <w:t>Expedient de contractació i procediment d'adjudicació</w:t>
      </w:r>
      <w:bookmarkEnd w:id="4"/>
    </w:p>
    <w:p w14:paraId="46A4299A" w14:textId="77777777" w:rsidR="004E4B69" w:rsidRPr="003A2E84" w:rsidRDefault="004E4B69" w:rsidP="004E4B69">
      <w:pPr>
        <w:jc w:val="both"/>
        <w:rPr>
          <w:rFonts w:ascii="Verdana" w:hAnsi="Verdana"/>
          <w:b/>
        </w:rPr>
      </w:pPr>
    </w:p>
    <w:p w14:paraId="22DCC6DF" w14:textId="15F0E07D" w:rsidR="004E4B69" w:rsidRPr="003A2E84" w:rsidRDefault="004E4B69" w:rsidP="001A2ABE">
      <w:pPr>
        <w:pStyle w:val="Pargrafdellista"/>
        <w:numPr>
          <w:ilvl w:val="1"/>
          <w:numId w:val="38"/>
        </w:numPr>
        <w:shd w:val="clear" w:color="auto" w:fill="92D050"/>
        <w:tabs>
          <w:tab w:val="left" w:pos="851"/>
        </w:tabs>
        <w:ind w:left="851" w:hanging="851"/>
        <w:jc w:val="both"/>
        <w:rPr>
          <w:rFonts w:ascii="Verdana" w:hAnsi="Verdana"/>
        </w:rPr>
      </w:pPr>
      <w:r w:rsidRPr="003A2E84">
        <w:rPr>
          <w:rFonts w:ascii="Verdana" w:hAnsi="Verdana"/>
        </w:rPr>
        <w:t xml:space="preserve">L'expedient de contractació és objecte de tramitació </w:t>
      </w:r>
      <w:r w:rsidRPr="003A2E84">
        <w:rPr>
          <w:rFonts w:ascii="Verdana" w:hAnsi="Verdana"/>
          <w:i/>
          <w:sz w:val="16"/>
          <w:highlight w:val="yellow"/>
        </w:rPr>
        <w:t>[ordinària / urgent]</w:t>
      </w:r>
      <w:r w:rsidRPr="003A2E84">
        <w:rPr>
          <w:rFonts w:ascii="Verdana" w:hAnsi="Verdana"/>
        </w:rPr>
        <w:t>.</w:t>
      </w:r>
    </w:p>
    <w:p w14:paraId="2948C46E" w14:textId="77777777" w:rsidR="005048E7" w:rsidRPr="005048E7" w:rsidRDefault="005048E7" w:rsidP="005048E7">
      <w:pPr>
        <w:shd w:val="clear" w:color="auto" w:fill="92D050"/>
        <w:jc w:val="both"/>
        <w:rPr>
          <w:rFonts w:ascii="Verdana" w:hAnsi="Verdana"/>
          <w:i/>
          <w:sz w:val="16"/>
        </w:rPr>
      </w:pPr>
      <w:r w:rsidRPr="005048E7">
        <w:rPr>
          <w:rFonts w:ascii="Verdana" w:hAnsi="Verdana"/>
          <w:i/>
          <w:sz w:val="16"/>
          <w:highlight w:val="lightGray"/>
        </w:rPr>
        <w:t>*Art 50 RD Llei 36/2020, els òrgans de contractació han d’examinar si la situació d’urgència impedeix la tramitació ordinària dels procediments de licitació i, si és procedent aplicar la tramitació urgent de l’expedient, aplicar la tramitació de l’article 119 LCSP.</w:t>
      </w:r>
      <w:r w:rsidRPr="005048E7">
        <w:rPr>
          <w:rFonts w:ascii="Verdana" w:hAnsi="Verdana"/>
          <w:i/>
          <w:sz w:val="16"/>
        </w:rPr>
        <w:t xml:space="preserve"> </w:t>
      </w:r>
    </w:p>
    <w:p w14:paraId="11B6DB0C" w14:textId="77777777" w:rsidR="00AD43CE" w:rsidRPr="003A2E84" w:rsidRDefault="00AD43CE" w:rsidP="00AD43CE">
      <w:pPr>
        <w:jc w:val="both"/>
        <w:rPr>
          <w:rFonts w:ascii="Verdana" w:hAnsi="Verdana"/>
        </w:rPr>
      </w:pPr>
    </w:p>
    <w:p w14:paraId="2976FF35" w14:textId="39968E7E" w:rsidR="004E4B69" w:rsidRPr="003A2E84" w:rsidRDefault="004E4B69" w:rsidP="001A2ABE">
      <w:pPr>
        <w:pStyle w:val="Pargrafdellista"/>
        <w:numPr>
          <w:ilvl w:val="1"/>
          <w:numId w:val="38"/>
        </w:numPr>
        <w:shd w:val="clear" w:color="auto" w:fill="92D050"/>
        <w:tabs>
          <w:tab w:val="left" w:pos="851"/>
        </w:tabs>
        <w:ind w:left="851" w:hanging="851"/>
        <w:jc w:val="both"/>
        <w:rPr>
          <w:rFonts w:ascii="Verdana" w:hAnsi="Verdana"/>
        </w:rPr>
      </w:pPr>
      <w:r w:rsidRPr="003A2E84">
        <w:rPr>
          <w:rFonts w:ascii="Verdana" w:hAnsi="Verdana"/>
        </w:rPr>
        <w:t xml:space="preserve">El procediment d’adjudicació és el procediment obert previst a l’article 156 LCSP amb </w:t>
      </w:r>
      <w:r w:rsidRPr="003A2E84">
        <w:rPr>
          <w:rFonts w:ascii="Verdana" w:hAnsi="Verdana"/>
          <w:i/>
          <w:sz w:val="16"/>
          <w:szCs w:val="16"/>
          <w:highlight w:val="lightGray"/>
        </w:rPr>
        <w:t>[diferents o un únic]</w:t>
      </w:r>
      <w:r w:rsidRPr="003A2E84">
        <w:rPr>
          <w:rFonts w:ascii="Verdana" w:hAnsi="Verdana"/>
        </w:rPr>
        <w:t xml:space="preserve"> criteri/s d’adjudicació, amb les especificacions del Reial decret llei 36/2020</w:t>
      </w:r>
      <w:r w:rsidR="003549F0">
        <w:rPr>
          <w:rFonts w:ascii="Verdana" w:hAnsi="Verdana"/>
        </w:rPr>
        <w:t>.</w:t>
      </w:r>
    </w:p>
    <w:p w14:paraId="05442E78" w14:textId="77777777" w:rsidR="002B5026" w:rsidRPr="003A2E84" w:rsidRDefault="002B5026">
      <w:pPr>
        <w:jc w:val="both"/>
        <w:rPr>
          <w:rFonts w:ascii="Verdana" w:hAnsi="Verdana"/>
        </w:rPr>
      </w:pPr>
    </w:p>
    <w:p w14:paraId="67D5C80A" w14:textId="77777777" w:rsidR="00525441" w:rsidRPr="003A2E84" w:rsidRDefault="00525441">
      <w:pPr>
        <w:jc w:val="both"/>
        <w:rPr>
          <w:rFonts w:ascii="Verdana" w:hAnsi="Verdana"/>
        </w:rPr>
      </w:pPr>
    </w:p>
    <w:p w14:paraId="130767EA" w14:textId="1CF30D12" w:rsidR="001E37B9" w:rsidRPr="003A2E84" w:rsidRDefault="001E37B9" w:rsidP="001A2ABE">
      <w:pPr>
        <w:pStyle w:val="Ttolclusula"/>
        <w:numPr>
          <w:ilvl w:val="0"/>
          <w:numId w:val="46"/>
        </w:numPr>
        <w:tabs>
          <w:tab w:val="left" w:pos="1291"/>
        </w:tabs>
        <w:ind w:left="851" w:hanging="851"/>
        <w:outlineLvl w:val="0"/>
        <w:rPr>
          <w:sz w:val="28"/>
        </w:rPr>
      </w:pPr>
      <w:bookmarkStart w:id="5" w:name="_Toc159847983"/>
      <w:r w:rsidRPr="003A2E84">
        <w:rPr>
          <w:sz w:val="28"/>
        </w:rPr>
        <w:t>Publicitat de la licitació</w:t>
      </w:r>
      <w:bookmarkEnd w:id="5"/>
    </w:p>
    <w:p w14:paraId="2B194D0C" w14:textId="77777777" w:rsidR="009227B6" w:rsidRPr="003A2E84" w:rsidRDefault="009227B6" w:rsidP="00AA5DC9">
      <w:pPr>
        <w:rPr>
          <w:rFonts w:ascii="Verdana" w:hAnsi="Verdana"/>
        </w:rPr>
      </w:pPr>
    </w:p>
    <w:p w14:paraId="1F461B93" w14:textId="619BE8CF" w:rsidR="00587E37" w:rsidRDefault="00587E37" w:rsidP="00587E37">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Pr>
          <w:rFonts w:ascii="Verdana" w:hAnsi="Verdana" w:cs="Arial"/>
        </w:rPr>
        <w:t xml:space="preserve">Es publicarà un anunci de la licitació en el </w:t>
      </w:r>
      <w:hyperlink r:id="rId10" w:history="1">
        <w:r>
          <w:rPr>
            <w:rStyle w:val="Enlla"/>
            <w:rFonts w:ascii="Verdana" w:hAnsi="Verdana"/>
          </w:rPr>
          <w:t>perfil de contractant</w:t>
        </w:r>
      </w:hyperlink>
      <w:r>
        <w:rPr>
          <w:rFonts w:ascii="Verdana" w:hAnsi="Verdana" w:cs="Arial"/>
        </w:rPr>
        <w:t xml:space="preserve">. </w:t>
      </w:r>
      <w:r w:rsidR="003549F0">
        <w:rPr>
          <w:rFonts w:ascii="Verdana" w:hAnsi="Verdana" w:cs="Arial"/>
        </w:rPr>
        <w:t>A l’anunci s’indicarà que es tracta d’un contracte que executa el PRTR amb finançament procedent del MRR.</w:t>
      </w:r>
    </w:p>
    <w:p w14:paraId="574CE673" w14:textId="77777777" w:rsidR="00D3591F" w:rsidRPr="003A2E84" w:rsidRDefault="00D3591F" w:rsidP="000E570F">
      <w:pPr>
        <w:tabs>
          <w:tab w:val="left" w:pos="567"/>
          <w:tab w:val="left" w:pos="1134"/>
          <w:tab w:val="left" w:pos="1702"/>
          <w:tab w:val="left" w:pos="4678"/>
          <w:tab w:val="left" w:pos="5245"/>
        </w:tabs>
        <w:ind w:left="851" w:right="-2"/>
        <w:jc w:val="both"/>
        <w:rPr>
          <w:rFonts w:ascii="Verdana" w:hAnsi="Verdana" w:cs="Arial"/>
          <w:sz w:val="16"/>
        </w:rPr>
      </w:pPr>
      <w:r w:rsidRPr="003A2E84">
        <w:rPr>
          <w:rFonts w:ascii="Verdana" w:hAnsi="Verdana" w:cs="Arial"/>
          <w:sz w:val="16"/>
          <w:highlight w:val="lightGray"/>
        </w:rPr>
        <w:lastRenderedPageBreak/>
        <w:t>*</w:t>
      </w:r>
      <w:r w:rsidRPr="003A2E84">
        <w:rPr>
          <w:rFonts w:ascii="Verdana" w:hAnsi="Verdana" w:cs="Arial"/>
          <w:b/>
          <w:sz w:val="16"/>
          <w:highlight w:val="lightGray"/>
        </w:rPr>
        <w:t>Nota:</w:t>
      </w:r>
      <w:r w:rsidRPr="003A2E84">
        <w:rPr>
          <w:rFonts w:ascii="Verdana" w:hAnsi="Verdana" w:cs="Arial"/>
          <w:sz w:val="16"/>
          <w:highlight w:val="lightGray"/>
        </w:rPr>
        <w:t xml:space="preserve"> quan es tramita pel procediment d’urgència en aquest anunci s’haurà d’indicar la motivació de la declaració d’urgència feta per l’òrgan de contractació.</w:t>
      </w:r>
    </w:p>
    <w:p w14:paraId="37E9B5E9" w14:textId="77777777" w:rsidR="00AD43CE" w:rsidRPr="003A2E84" w:rsidRDefault="00AD43CE" w:rsidP="00AA5DC9">
      <w:pPr>
        <w:rPr>
          <w:rFonts w:ascii="Verdana" w:hAnsi="Verdana"/>
        </w:rPr>
      </w:pPr>
    </w:p>
    <w:p w14:paraId="5E700A3B" w14:textId="77777777" w:rsidR="00567505" w:rsidRPr="003A2E84" w:rsidRDefault="00567505" w:rsidP="00AA5DC9">
      <w:pPr>
        <w:rPr>
          <w:rFonts w:ascii="Verdana" w:hAnsi="Verdana"/>
        </w:rPr>
      </w:pPr>
    </w:p>
    <w:p w14:paraId="2D38F42E" w14:textId="7D92D618" w:rsidR="005D0090" w:rsidRPr="003A2E84" w:rsidRDefault="006C271A" w:rsidP="001A2ABE">
      <w:pPr>
        <w:pStyle w:val="Ttolclusula"/>
        <w:numPr>
          <w:ilvl w:val="0"/>
          <w:numId w:val="46"/>
        </w:numPr>
        <w:tabs>
          <w:tab w:val="left" w:pos="1291"/>
        </w:tabs>
        <w:ind w:left="851" w:hanging="851"/>
        <w:outlineLvl w:val="0"/>
        <w:rPr>
          <w:sz w:val="28"/>
        </w:rPr>
      </w:pPr>
      <w:bookmarkStart w:id="6" w:name="_Toc159847984"/>
      <w:r w:rsidRPr="003A2E84">
        <w:rPr>
          <w:sz w:val="28"/>
        </w:rPr>
        <w:t xml:space="preserve">Requisits de capacitat </w:t>
      </w:r>
      <w:r w:rsidR="00ED6104" w:rsidRPr="003A2E84">
        <w:rPr>
          <w:sz w:val="28"/>
        </w:rPr>
        <w:t>i solvència</w:t>
      </w:r>
      <w:bookmarkEnd w:id="6"/>
    </w:p>
    <w:p w14:paraId="7CFC458D" w14:textId="77777777" w:rsidR="005D0090" w:rsidRPr="003A2E84" w:rsidRDefault="005D0090">
      <w:pPr>
        <w:jc w:val="both"/>
        <w:rPr>
          <w:rFonts w:ascii="Verdana" w:hAnsi="Verdana"/>
        </w:rPr>
      </w:pPr>
    </w:p>
    <w:p w14:paraId="15B09B60" w14:textId="2BB0CD92"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hAnsi="Verdana"/>
        </w:rPr>
      </w:pPr>
      <w:r w:rsidRPr="003A2E84">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14:paraId="33456414" w14:textId="77777777" w:rsidR="004E4B69" w:rsidRPr="003A2E84" w:rsidRDefault="004E4B69" w:rsidP="004E4B69">
      <w:pPr>
        <w:pStyle w:val="Pargrafdellista"/>
        <w:tabs>
          <w:tab w:val="left" w:pos="567"/>
          <w:tab w:val="left" w:pos="1702"/>
          <w:tab w:val="left" w:pos="4678"/>
          <w:tab w:val="left" w:pos="5245"/>
        </w:tabs>
        <w:ind w:left="0"/>
        <w:jc w:val="both"/>
        <w:rPr>
          <w:rFonts w:ascii="Verdana" w:hAnsi="Verdana"/>
        </w:rPr>
      </w:pPr>
    </w:p>
    <w:p w14:paraId="2B87BC90" w14:textId="77777777" w:rsidR="00D3591F" w:rsidRPr="003A2E84" w:rsidRDefault="00D3591F" w:rsidP="001A2ABE">
      <w:pPr>
        <w:pStyle w:val="Pargrafdellista"/>
        <w:numPr>
          <w:ilvl w:val="1"/>
          <w:numId w:val="39"/>
        </w:numPr>
        <w:tabs>
          <w:tab w:val="left" w:pos="851"/>
          <w:tab w:val="left" w:pos="1702"/>
          <w:tab w:val="left" w:pos="4678"/>
          <w:tab w:val="left" w:pos="5245"/>
        </w:tabs>
        <w:ind w:left="851" w:hanging="851"/>
        <w:jc w:val="both"/>
        <w:rPr>
          <w:rFonts w:ascii="Verdana" w:hAnsi="Verdana"/>
        </w:rPr>
      </w:pPr>
      <w:r w:rsidRPr="003A2E84">
        <w:rPr>
          <w:rFonts w:ascii="Verdana" w:hAnsi="Verdana"/>
        </w:rPr>
        <w:t>L’incompliment per les licitadores de les regles de conducta definides en la Clàusula 30 d’aquest plec pot derivar en causa de prohibició de contractar quan concorren els requisits de l’article 71 LCSP.</w:t>
      </w:r>
    </w:p>
    <w:p w14:paraId="3A7539C5" w14:textId="77777777" w:rsidR="00D3591F" w:rsidRPr="003A2E84" w:rsidRDefault="00D3591F" w:rsidP="00D3591F">
      <w:pPr>
        <w:pStyle w:val="Pargrafdellista"/>
        <w:rPr>
          <w:rFonts w:ascii="Verdana" w:hAnsi="Verdana"/>
        </w:rPr>
      </w:pPr>
    </w:p>
    <w:p w14:paraId="081D2192" w14:textId="77777777"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hAnsi="Verdana"/>
        </w:rPr>
      </w:pPr>
      <w:r w:rsidRPr="003A2E84">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14:paraId="59C4E90C" w14:textId="77777777" w:rsidR="008717A2" w:rsidRPr="003A2E84" w:rsidRDefault="008717A2" w:rsidP="008C1739">
      <w:pPr>
        <w:pStyle w:val="Pargrafdellista"/>
        <w:tabs>
          <w:tab w:val="left" w:pos="851"/>
        </w:tabs>
        <w:ind w:left="851" w:hanging="851"/>
        <w:rPr>
          <w:rFonts w:ascii="Verdana" w:hAnsi="Verdana"/>
        </w:rPr>
      </w:pPr>
    </w:p>
    <w:p w14:paraId="16D332EA" w14:textId="7A394A5F"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hAnsi="Verdana"/>
        </w:rPr>
      </w:pPr>
      <w:r w:rsidRPr="003A2E84">
        <w:rPr>
          <w:rFonts w:ascii="Verdana" w:hAnsi="Verdana"/>
        </w:rPr>
        <w:t xml:space="preserve">Les licitadores han de disposar d'una organització amb elements suficients per a la deguda execució del contracte. </w:t>
      </w:r>
      <w:r w:rsidRPr="003A2E84">
        <w:rPr>
          <w:rFonts w:ascii="Verdana" w:eastAsia="Calibri" w:hAnsi="Verdana" w:cs="Arial"/>
          <w:szCs w:val="22"/>
          <w:lang w:eastAsia="en-US"/>
        </w:rPr>
        <w:t>Així mateix, han de comptar amb l’habilitació empresarial o professional que, en el seu cas, sigui exigible per a la realització de l’activitat o la prestació que constitueix l’objecte del contracte.</w:t>
      </w:r>
    </w:p>
    <w:p w14:paraId="43544B69" w14:textId="77777777" w:rsidR="004E4B69" w:rsidRPr="003A2E84" w:rsidRDefault="004E4B69" w:rsidP="008C1739">
      <w:pPr>
        <w:pStyle w:val="Pargrafdellista"/>
        <w:tabs>
          <w:tab w:val="left" w:pos="851"/>
        </w:tabs>
        <w:ind w:left="851" w:hanging="851"/>
        <w:rPr>
          <w:rFonts w:ascii="Verdana" w:hAnsi="Verdana"/>
        </w:rPr>
      </w:pPr>
    </w:p>
    <w:p w14:paraId="628FE0F7" w14:textId="77777777" w:rsidR="004E4B69" w:rsidRPr="003A2E84" w:rsidRDefault="004E4B69" w:rsidP="004E4B69">
      <w:pPr>
        <w:jc w:val="both"/>
        <w:rPr>
          <w:rFonts w:ascii="Verdana" w:eastAsia="Calibri" w:hAnsi="Verdana" w:cs="Arial"/>
          <w:i/>
          <w:sz w:val="16"/>
          <w:szCs w:val="22"/>
          <w:lang w:eastAsia="en-US"/>
        </w:rPr>
      </w:pPr>
      <w:r w:rsidRPr="003A2E84">
        <w:rPr>
          <w:rFonts w:ascii="Verdana" w:eastAsia="Calibri" w:hAnsi="Verdana" w:cs="Arial"/>
          <w:i/>
          <w:sz w:val="16"/>
          <w:szCs w:val="22"/>
          <w:highlight w:val="lightGray"/>
          <w:lang w:eastAsia="en-US"/>
        </w:rPr>
        <w:t>Paràgraf obligatori si el contracte implica relació habitual amb menors d’edat:</w:t>
      </w:r>
    </w:p>
    <w:p w14:paraId="44B63E65" w14:textId="6580464E"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szCs w:val="22"/>
          <w:lang w:eastAsia="en-US"/>
        </w:rPr>
      </w:pPr>
      <w:r w:rsidRPr="003A2E84">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1E847A4A" w14:textId="77777777" w:rsidR="004E4B69" w:rsidRPr="003A2E84" w:rsidRDefault="004E4B69" w:rsidP="004E4B69">
      <w:pPr>
        <w:jc w:val="both"/>
        <w:rPr>
          <w:rFonts w:ascii="Verdana" w:hAnsi="Verdana"/>
        </w:rPr>
      </w:pPr>
    </w:p>
    <w:p w14:paraId="314C1436" w14:textId="77777777" w:rsidR="003549F0" w:rsidRDefault="003549F0" w:rsidP="003549F0">
      <w:pPr>
        <w:jc w:val="both"/>
        <w:rPr>
          <w:rFonts w:ascii="Verdana" w:hAnsi="Verdana"/>
        </w:rPr>
      </w:pPr>
      <w:r>
        <w:rPr>
          <w:rFonts w:ascii="Verdana" w:hAnsi="Verdana"/>
          <w:i/>
          <w:iCs/>
          <w:sz w:val="16"/>
          <w:szCs w:val="16"/>
          <w:highlight w:val="magenta"/>
        </w:rPr>
        <w:t>Paràgrafs obligatoris quan tot l’objecte o algun dels lots del contracte es declari contracte reservat de la DA 4a:</w:t>
      </w:r>
      <w:r>
        <w:rPr>
          <w:rFonts w:ascii="Verdana" w:hAnsi="Verdana"/>
          <w:i/>
          <w:iCs/>
          <w:sz w:val="16"/>
          <w:szCs w:val="16"/>
        </w:rPr>
        <w:t xml:space="preserve"> </w:t>
      </w:r>
    </w:p>
    <w:p w14:paraId="4EB01E14" w14:textId="77777777" w:rsidR="003549F0" w:rsidRDefault="003549F0" w:rsidP="001A2ABE">
      <w:pPr>
        <w:pStyle w:val="Pargrafdellista"/>
        <w:numPr>
          <w:ilvl w:val="1"/>
          <w:numId w:val="39"/>
        </w:numPr>
        <w:tabs>
          <w:tab w:val="left" w:pos="851"/>
          <w:tab w:val="left" w:pos="1702"/>
          <w:tab w:val="left" w:pos="4678"/>
          <w:tab w:val="left" w:pos="5245"/>
        </w:tabs>
        <w:ind w:left="851" w:hanging="851"/>
        <w:jc w:val="both"/>
        <w:rPr>
          <w:rFonts w:ascii="Verdana" w:hAnsi="Verdana"/>
          <w:color w:val="212121"/>
        </w:rPr>
      </w:pPr>
      <w:r>
        <w:rPr>
          <w:rFonts w:ascii="Verdana" w:hAnsi="Verdana"/>
          <w:b/>
        </w:rPr>
        <w:t xml:space="preserve">Mesura social. </w:t>
      </w:r>
      <w:r>
        <w:rPr>
          <w:rFonts w:ascii="Verdana" w:hAnsi="Verdana"/>
          <w:i/>
          <w:iCs/>
          <w:sz w:val="16"/>
          <w:szCs w:val="16"/>
          <w:highlight w:val="lightGray"/>
        </w:rPr>
        <w:t>(escollir opció)</w:t>
      </w:r>
    </w:p>
    <w:p w14:paraId="557EC386" w14:textId="77777777" w:rsidR="003549F0" w:rsidRDefault="003549F0" w:rsidP="003549F0">
      <w:pPr>
        <w:pStyle w:val="Pargrafdellista"/>
        <w:tabs>
          <w:tab w:val="left" w:pos="851"/>
          <w:tab w:val="left" w:pos="1702"/>
          <w:tab w:val="left" w:pos="4678"/>
          <w:tab w:val="left" w:pos="5245"/>
        </w:tabs>
        <w:ind w:left="851"/>
        <w:jc w:val="both"/>
        <w:rPr>
          <w:rFonts w:ascii="Verdana" w:hAnsi="Verdana"/>
          <w:color w:val="212121"/>
        </w:rPr>
      </w:pPr>
      <w:r>
        <w:rPr>
          <w:rFonts w:ascii="Verdana" w:hAnsi="Verdana"/>
          <w:i/>
          <w:iCs/>
          <w:sz w:val="16"/>
          <w:szCs w:val="16"/>
          <w:highlight w:val="lightGray"/>
        </w:rPr>
        <w:t>Opció 1. Tot el contracte reservat de la DA 4a:</w:t>
      </w:r>
      <w:r>
        <w:rPr>
          <w:rFonts w:ascii="Verdana" w:hAnsi="Verdana"/>
          <w:bCs/>
        </w:rPr>
        <w:t xml:space="preserve"> </w:t>
      </w:r>
      <w:r>
        <w:rPr>
          <w:rFonts w:ascii="Verdana" w:hAnsi="Verdana"/>
          <w:bCs/>
          <w:u w:val="single"/>
        </w:rPr>
        <w:t>Contracte reservat conforme la</w:t>
      </w:r>
      <w:r>
        <w:rPr>
          <w:rFonts w:ascii="Verdana" w:hAnsi="Verdana"/>
          <w:u w:val="single"/>
        </w:rPr>
        <w:t xml:space="preserve"> Disposició Addicional 4a LCSP</w:t>
      </w:r>
      <w:r>
        <w:rPr>
          <w:rFonts w:ascii="Verdana" w:hAnsi="Verdana"/>
        </w:rPr>
        <w:t xml:space="preserve">. </w:t>
      </w:r>
      <w:r>
        <w:rPr>
          <w:rFonts w:ascii="Verdana" w:hAnsi="Verdana"/>
          <w:color w:val="212121"/>
        </w:rPr>
        <w:t xml:space="preserve">D’acord amb l’indicat en la Clàusula 1 d’aquest plec, </w:t>
      </w:r>
      <w:r>
        <w:rPr>
          <w:rFonts w:ascii="Verdana" w:hAnsi="Verdana"/>
        </w:rPr>
        <w:t>el contracte té caràcter</w:t>
      </w:r>
      <w:r>
        <w:rPr>
          <w:rFonts w:ascii="Verdana" w:hAnsi="Verdana"/>
          <w:color w:val="212121"/>
        </w:rPr>
        <w:t xml:space="preserve"> reservat segons la Disposició Addicional 4a LCSP i, per tant, tan sols hi poden concórrer CETIS inscrits en el Registre de Centres Especials de Treball que correspongui i EI regulades en la Llei 44/2007, de 13 de desembre. </w:t>
      </w:r>
    </w:p>
    <w:p w14:paraId="7B1FD8D9" w14:textId="77777777" w:rsidR="003549F0" w:rsidRDefault="003549F0" w:rsidP="003549F0">
      <w:pPr>
        <w:pStyle w:val="Pargrafdellista"/>
        <w:tabs>
          <w:tab w:val="left" w:pos="851"/>
          <w:tab w:val="left" w:pos="1702"/>
          <w:tab w:val="left" w:pos="4678"/>
          <w:tab w:val="left" w:pos="5245"/>
        </w:tabs>
        <w:ind w:left="851"/>
        <w:jc w:val="both"/>
        <w:rPr>
          <w:rFonts w:ascii="Verdana" w:hAnsi="Verdana"/>
          <w:color w:val="212121"/>
        </w:rPr>
      </w:pPr>
      <w:r>
        <w:rPr>
          <w:rFonts w:ascii="Verdana" w:hAnsi="Verdana"/>
          <w:i/>
          <w:iCs/>
          <w:sz w:val="16"/>
          <w:szCs w:val="16"/>
          <w:highlight w:val="lightGray"/>
        </w:rPr>
        <w:t>Opció 2. Lots reservats de la DA 4a:</w:t>
      </w:r>
      <w:r>
        <w:rPr>
          <w:rFonts w:ascii="Verdana" w:hAnsi="Verdana"/>
          <w:b/>
        </w:rPr>
        <w:t xml:space="preserve"> </w:t>
      </w:r>
      <w:r>
        <w:rPr>
          <w:rFonts w:ascii="Verdana" w:hAnsi="Verdana"/>
          <w:bCs/>
          <w:u w:val="single"/>
        </w:rPr>
        <w:t>Lots reservats conforme la</w:t>
      </w:r>
      <w:r>
        <w:rPr>
          <w:rFonts w:ascii="Verdana" w:hAnsi="Verdana"/>
          <w:u w:val="single"/>
        </w:rPr>
        <w:t xml:space="preserve"> Disposició Addicional 4a LCSP</w:t>
      </w:r>
      <w:r>
        <w:rPr>
          <w:rFonts w:ascii="Verdana" w:hAnsi="Verdana"/>
        </w:rPr>
        <w:t xml:space="preserve">. </w:t>
      </w:r>
      <w:r>
        <w:rPr>
          <w:rFonts w:ascii="Verdana" w:hAnsi="Verdana"/>
          <w:color w:val="212121"/>
        </w:rPr>
        <w:t xml:space="preserve">D’acord amb l’indicat en la Clàusula 1 d’aquest plec, </w:t>
      </w:r>
      <w:r>
        <w:rPr>
          <w:rFonts w:ascii="Verdana" w:hAnsi="Verdana"/>
        </w:rPr>
        <w:t>el contracte té lots (</w:t>
      </w:r>
      <w:r>
        <w:rPr>
          <w:rFonts w:ascii="Verdana" w:hAnsi="Verdana"/>
          <w:highlight w:val="yellow"/>
        </w:rPr>
        <w:t>[*]</w:t>
      </w:r>
      <w:r>
        <w:rPr>
          <w:rFonts w:ascii="Verdana" w:hAnsi="Verdana"/>
        </w:rPr>
        <w:t xml:space="preserve"> </w:t>
      </w:r>
      <w:r>
        <w:rPr>
          <w:rFonts w:ascii="Verdana" w:hAnsi="Verdana"/>
          <w:i/>
          <w:sz w:val="16"/>
          <w:highlight w:val="lightGray"/>
        </w:rPr>
        <w:t>(indicar els lots)</w:t>
      </w:r>
      <w:r>
        <w:rPr>
          <w:rFonts w:ascii="Verdana" w:hAnsi="Verdana"/>
        </w:rPr>
        <w:t>) que tenen caràcter</w:t>
      </w:r>
      <w:r>
        <w:rPr>
          <w:rFonts w:ascii="Verdana" w:hAnsi="Verdana"/>
          <w:color w:val="212121"/>
        </w:rPr>
        <w:t xml:space="preserve"> reservat segons la Disposició Addicional 4a LCSP i, per tant, tan sols hi poden concórrer CETIS inscrits en el Registre de Centres Especials de Treball que correspongui i EI regulades en la Llei 44/2007, de 13 de desembre. </w:t>
      </w:r>
    </w:p>
    <w:p w14:paraId="0FCEEFA0" w14:textId="77777777" w:rsidR="003549F0" w:rsidRDefault="003549F0" w:rsidP="003549F0">
      <w:pPr>
        <w:ind w:left="851"/>
        <w:jc w:val="both"/>
        <w:rPr>
          <w:rFonts w:ascii="Verdana" w:hAnsi="Verdana"/>
          <w:color w:val="212121"/>
        </w:rPr>
      </w:pPr>
    </w:p>
    <w:p w14:paraId="10CB8B18" w14:textId="77777777" w:rsidR="003549F0" w:rsidRDefault="003549F0" w:rsidP="003549F0">
      <w:pPr>
        <w:pStyle w:val="Pargrafdellista"/>
        <w:tabs>
          <w:tab w:val="left" w:pos="851"/>
          <w:tab w:val="left" w:pos="1702"/>
          <w:tab w:val="left" w:pos="4678"/>
          <w:tab w:val="left" w:pos="5245"/>
        </w:tabs>
        <w:ind w:left="851"/>
        <w:jc w:val="both"/>
        <w:rPr>
          <w:rFonts w:ascii="Verdana" w:hAnsi="Verdana"/>
          <w:i/>
          <w:iCs/>
          <w:sz w:val="16"/>
          <w:szCs w:val="16"/>
          <w:highlight w:val="lightGray"/>
        </w:rPr>
      </w:pPr>
      <w:r>
        <w:rPr>
          <w:rFonts w:ascii="Verdana" w:hAnsi="Verdana"/>
          <w:i/>
          <w:iCs/>
          <w:sz w:val="16"/>
          <w:szCs w:val="16"/>
          <w:highlight w:val="lightGray"/>
        </w:rPr>
        <w:t>Obligatori quan contracte o lots reservats de la DA 4a:</w:t>
      </w:r>
    </w:p>
    <w:p w14:paraId="6BA3D382" w14:textId="77777777" w:rsidR="003549F0" w:rsidRDefault="003549F0" w:rsidP="003549F0">
      <w:pPr>
        <w:ind w:left="851"/>
        <w:jc w:val="both"/>
        <w:rPr>
          <w:rFonts w:ascii="Verdana" w:hAnsi="Verdana"/>
          <w:color w:val="212121"/>
        </w:rPr>
      </w:pPr>
      <w:r>
        <w:rPr>
          <w:rFonts w:ascii="Verdana" w:hAnsi="Verdana"/>
          <w:color w:val="212121"/>
        </w:rPr>
        <w:t xml:space="preserve">Per acreditar la condició de CETIS i EI, tal i com preveu la Instrucció municipal de regulació de la contractació reservada (publicada a la Gaseta municipal de 23 de novembre de 2022), les licitadores han de presentar la declaració responsable que s’acompanya a l’annex </w:t>
      </w:r>
      <w:r>
        <w:rPr>
          <w:rFonts w:ascii="Verdana" w:hAnsi="Verdana"/>
          <w:highlight w:val="yellow"/>
        </w:rPr>
        <w:t>[*]</w:t>
      </w:r>
      <w:r>
        <w:rPr>
          <w:rFonts w:ascii="Verdana" w:hAnsi="Verdana"/>
          <w:color w:val="212121"/>
        </w:rPr>
        <w:t xml:space="preserve"> en el Sobre electrònic A, d’acord amb el previst en l’article 140 LCSP. </w:t>
      </w:r>
    </w:p>
    <w:p w14:paraId="0C65B57D" w14:textId="77777777" w:rsidR="004E4B69" w:rsidRPr="003A2E84" w:rsidRDefault="004E4B69" w:rsidP="008C1739">
      <w:pPr>
        <w:ind w:left="851"/>
        <w:rPr>
          <w:rFonts w:ascii="Verdana" w:hAnsi="Verdana"/>
          <w:color w:val="212121"/>
        </w:rPr>
      </w:pPr>
      <w:r w:rsidRPr="003A2E84">
        <w:rPr>
          <w:rFonts w:ascii="Verdana" w:hAnsi="Verdana"/>
          <w:b/>
          <w:bCs/>
          <w:color w:val="212121"/>
        </w:rPr>
        <w:t> </w:t>
      </w:r>
    </w:p>
    <w:p w14:paraId="34F0264C" w14:textId="77777777" w:rsidR="004E4B69" w:rsidRPr="003A2E84" w:rsidRDefault="004E4B69" w:rsidP="008C1739">
      <w:pPr>
        <w:ind w:left="851"/>
        <w:jc w:val="both"/>
        <w:rPr>
          <w:rFonts w:ascii="Verdana" w:hAnsi="Verdana"/>
          <w:color w:val="212121"/>
        </w:rPr>
      </w:pPr>
      <w:r w:rsidRPr="003A2E84">
        <w:rPr>
          <w:rFonts w:ascii="Verdana" w:hAnsi="Verdana"/>
          <w:color w:val="212121"/>
        </w:rPr>
        <w:lastRenderedPageBreak/>
        <w:t>Abans de dictar l’acta d’adjudicació del contracte reservat, el departament gestor corresponent de cada òrgan de contractació, emetrà una diligència indicant que l’adjudicatària ha acreditat i aportat dins del termini de 10 dies a comptar des de l’endemà de la notificació del requeriment previst a l’art. 150.2 LCSP, la solvència tècnica, econòmica i financera, així com els requisits per a ser considerada CETIS o EI:</w:t>
      </w:r>
    </w:p>
    <w:p w14:paraId="7BF9F9B0" w14:textId="77777777" w:rsidR="004E4B69" w:rsidRPr="003A2E84" w:rsidRDefault="004E4B69" w:rsidP="008C1739">
      <w:pPr>
        <w:ind w:left="851"/>
        <w:jc w:val="both"/>
        <w:rPr>
          <w:rFonts w:ascii="Verdana" w:hAnsi="Verdana" w:cs="Arial"/>
        </w:rPr>
      </w:pPr>
    </w:p>
    <w:p w14:paraId="3FECCB1A" w14:textId="77777777" w:rsidR="004E4B69" w:rsidRPr="003A2E84" w:rsidRDefault="004E4B69" w:rsidP="00D3591F">
      <w:pPr>
        <w:pStyle w:val="Pargrafdellista"/>
        <w:numPr>
          <w:ilvl w:val="0"/>
          <w:numId w:val="4"/>
        </w:numPr>
        <w:ind w:left="1134" w:hanging="283"/>
        <w:jc w:val="both"/>
        <w:rPr>
          <w:rFonts w:ascii="Verdana" w:hAnsi="Verdana"/>
        </w:rPr>
      </w:pPr>
      <w:r w:rsidRPr="003A2E84">
        <w:rPr>
          <w:rFonts w:ascii="Verdana" w:hAnsi="Verdana"/>
        </w:rPr>
        <w:t>La documentació per tal d’acreditar que efectivament es tracta d’un CETIS és la següent:</w:t>
      </w:r>
    </w:p>
    <w:p w14:paraId="7A386927" w14:textId="77777777" w:rsidR="004E4B69" w:rsidRPr="003A2E84" w:rsidRDefault="004E4B69" w:rsidP="00D3591F">
      <w:pPr>
        <w:numPr>
          <w:ilvl w:val="1"/>
          <w:numId w:val="3"/>
        </w:numPr>
        <w:ind w:left="1418" w:hanging="284"/>
        <w:contextualSpacing/>
        <w:jc w:val="both"/>
        <w:rPr>
          <w:rFonts w:ascii="Verdana" w:hAnsi="Verdana"/>
        </w:rPr>
      </w:pPr>
      <w:r w:rsidRPr="003A2E84">
        <w:rPr>
          <w:rFonts w:ascii="Verdana" w:hAnsi="Verdana"/>
        </w:rPr>
        <w:t>Certificat del Registre de CET corresponent.</w:t>
      </w:r>
    </w:p>
    <w:p w14:paraId="6126ECA9" w14:textId="77777777" w:rsidR="004E4B69" w:rsidRPr="003A2E84" w:rsidRDefault="004E4B69" w:rsidP="00D3591F">
      <w:pPr>
        <w:numPr>
          <w:ilvl w:val="1"/>
          <w:numId w:val="3"/>
        </w:numPr>
        <w:ind w:left="1418" w:hanging="284"/>
        <w:contextualSpacing/>
        <w:jc w:val="both"/>
        <w:rPr>
          <w:rFonts w:ascii="Verdana" w:hAnsi="Verdana"/>
        </w:rPr>
      </w:pPr>
      <w:r w:rsidRPr="003A2E84">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2D51F406" w14:textId="77777777" w:rsidR="004E4B69" w:rsidRPr="003A2E84" w:rsidRDefault="004E4B69" w:rsidP="00D3591F">
      <w:pPr>
        <w:numPr>
          <w:ilvl w:val="1"/>
          <w:numId w:val="3"/>
        </w:numPr>
        <w:ind w:left="1418" w:hanging="284"/>
        <w:contextualSpacing/>
        <w:jc w:val="both"/>
        <w:rPr>
          <w:rFonts w:ascii="Verdana" w:hAnsi="Verdana"/>
        </w:rPr>
      </w:pPr>
      <w:r w:rsidRPr="003A2E84">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3C0B61D9" w14:textId="389A7BB8" w:rsidR="004E4B69" w:rsidRPr="003A2E84" w:rsidRDefault="0038744B" w:rsidP="00D3591F">
      <w:pPr>
        <w:pStyle w:val="Pargrafdellista"/>
        <w:numPr>
          <w:ilvl w:val="0"/>
          <w:numId w:val="4"/>
        </w:numPr>
        <w:ind w:left="1134" w:hanging="283"/>
        <w:jc w:val="both"/>
        <w:rPr>
          <w:rFonts w:ascii="Verdana" w:hAnsi="Verdana"/>
        </w:rPr>
      </w:pPr>
      <w:r w:rsidRPr="003A2E84">
        <w:rPr>
          <w:rFonts w:ascii="Verdana" w:hAnsi="Verdana"/>
        </w:rPr>
        <w:t>P</w:t>
      </w:r>
      <w:r w:rsidR="004E4B69" w:rsidRPr="003A2E84">
        <w:rPr>
          <w:rFonts w:ascii="Verdana" w:hAnsi="Verdana"/>
        </w:rPr>
        <w:t xml:space="preserve">er tal d’acreditar que efectivament es tracta d’una EI </w:t>
      </w:r>
      <w:r w:rsidRPr="003A2E84">
        <w:rPr>
          <w:rFonts w:ascii="Verdana" w:hAnsi="Verdana"/>
        </w:rPr>
        <w:t>han de presentar el</w:t>
      </w:r>
      <w:r w:rsidR="004E4B69" w:rsidRPr="003A2E84">
        <w:rPr>
          <w:rFonts w:ascii="Verdana" w:hAnsi="Verdana"/>
        </w:rPr>
        <w:t xml:space="preserve"> Certificat del Registre d’Empreses d’Inserció corresponent.</w:t>
      </w:r>
    </w:p>
    <w:p w14:paraId="1BB5893E" w14:textId="77777777" w:rsidR="004E4B69" w:rsidRPr="003A2E84" w:rsidRDefault="004E4B69" w:rsidP="004E4B69">
      <w:pPr>
        <w:jc w:val="both"/>
        <w:rPr>
          <w:rFonts w:ascii="Verdana" w:hAnsi="Verdana"/>
        </w:rPr>
      </w:pPr>
    </w:p>
    <w:p w14:paraId="448B2B1B" w14:textId="77777777" w:rsidR="00510045" w:rsidRPr="003A2E84" w:rsidRDefault="00510045" w:rsidP="00510045">
      <w:pPr>
        <w:shd w:val="clear" w:color="auto" w:fill="FFFFFF"/>
        <w:jc w:val="both"/>
        <w:rPr>
          <w:rFonts w:ascii="Verdana" w:hAnsi="Verdana"/>
          <w:i/>
          <w:sz w:val="16"/>
          <w:szCs w:val="24"/>
        </w:rPr>
      </w:pPr>
      <w:r w:rsidRPr="003A2E84">
        <w:rPr>
          <w:rFonts w:ascii="Verdana" w:hAnsi="Verdana"/>
          <w:i/>
          <w:sz w:val="16"/>
          <w:szCs w:val="24"/>
          <w:highlight w:val="lightGray"/>
        </w:rPr>
        <w:t>Paràgrafs obligatoris SEMPRE:</w:t>
      </w:r>
    </w:p>
    <w:p w14:paraId="0BDCA9C8" w14:textId="22215F67" w:rsidR="00C138CF" w:rsidRDefault="00C138CF" w:rsidP="001A2ABE">
      <w:pPr>
        <w:pStyle w:val="Pargrafdellista"/>
        <w:numPr>
          <w:ilvl w:val="1"/>
          <w:numId w:val="39"/>
        </w:numPr>
        <w:tabs>
          <w:tab w:val="left" w:pos="851"/>
          <w:tab w:val="left" w:pos="1702"/>
          <w:tab w:val="left" w:pos="4678"/>
          <w:tab w:val="left" w:pos="5245"/>
        </w:tabs>
        <w:ind w:left="851" w:hanging="851"/>
        <w:jc w:val="both"/>
      </w:pPr>
      <w:r>
        <w:rPr>
          <w:rFonts w:ascii="Verdana" w:hAnsi="Verdana"/>
          <w:highlight w:val="magenta"/>
        </w:rPr>
        <w:t xml:space="preserve">Per acreditar la seva capacitat d’obrar, les empreses licitadores han d’estar inscrites al Registre Electrònic d’Empreses Licitadores (d’ara endavant, </w:t>
      </w:r>
      <w:r>
        <w:rPr>
          <w:rFonts w:ascii="Verdana" w:hAnsi="Verdana"/>
          <w:b/>
          <w:highlight w:val="magenta"/>
        </w:rPr>
        <w:t>RELI</w:t>
      </w:r>
      <w:r>
        <w:rPr>
          <w:rFonts w:ascii="Verdana" w:hAnsi="Verdana"/>
          <w:highlight w:val="magenta"/>
        </w:rPr>
        <w:t xml:space="preserve">) de la Generalitat de Catalunya,  en un registre oficial de licitadores de qualsevol Comunitat Autònoma, o en el Registre Oficial de Licitadors i Empreses Classificades del Sector públic (d’ara endavant, </w:t>
      </w:r>
      <w:r>
        <w:rPr>
          <w:rFonts w:ascii="Verdana" w:hAnsi="Verdana"/>
          <w:b/>
          <w:highlight w:val="magenta"/>
        </w:rPr>
        <w:t>ROLECE</w:t>
      </w:r>
      <w:r>
        <w:rPr>
          <w:rFonts w:ascii="Verdana" w:hAnsi="Verdana"/>
          <w:highlight w:val="magenta"/>
        </w:rPr>
        <w:t>). També es considerarà admissible la proposició de la empresa licitadora que acrediti haver presentat la sol·licitud d’inscripció en el corresponent Registre juntament amb la documentació preceptiva per fer-ho, sempre que aquesta sol·licitud sigui de data anterior a la data final de presentació d’ofertes.</w:t>
      </w:r>
    </w:p>
    <w:p w14:paraId="225FE670" w14:textId="77777777" w:rsidR="00510045" w:rsidRPr="003A2E84" w:rsidRDefault="00510045" w:rsidP="00510045">
      <w:pPr>
        <w:pStyle w:val="Pargrafdellista"/>
        <w:tabs>
          <w:tab w:val="left" w:pos="851"/>
          <w:tab w:val="left" w:pos="1702"/>
          <w:tab w:val="left" w:pos="4678"/>
          <w:tab w:val="left" w:pos="5245"/>
        </w:tabs>
        <w:ind w:left="851"/>
        <w:jc w:val="both"/>
        <w:rPr>
          <w:rFonts w:ascii="Verdana" w:eastAsia="Calibri" w:hAnsi="Verdana" w:cs="Arial"/>
          <w:szCs w:val="22"/>
          <w:lang w:eastAsia="en-US"/>
        </w:rPr>
      </w:pPr>
    </w:p>
    <w:p w14:paraId="5E2BA558" w14:textId="15D0D7A8"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szCs w:val="22"/>
          <w:lang w:eastAsia="en-US"/>
        </w:rPr>
      </w:pPr>
      <w:r w:rsidRPr="003A2E84">
        <w:rPr>
          <w:rFonts w:ascii="Verdana" w:hAnsi="Verdana"/>
          <w:b/>
        </w:rPr>
        <w:t xml:space="preserve">Mesura social. </w:t>
      </w:r>
      <w:r w:rsidRPr="003A2E84">
        <w:rPr>
          <w:rFonts w:ascii="Verdana" w:hAnsi="Verdana"/>
          <w:bCs/>
          <w:u w:val="single"/>
        </w:rPr>
        <w:t>No operar il·legalment en paradisos fiscals</w:t>
      </w:r>
      <w:r w:rsidR="003F6BC5" w:rsidRPr="003A2E84">
        <w:rPr>
          <w:rFonts w:ascii="Verdana" w:hAnsi="Verdana"/>
          <w:bCs/>
        </w:rPr>
        <w:t xml:space="preserve">. </w:t>
      </w:r>
      <w:r w:rsidRPr="003A2E84">
        <w:rPr>
          <w:rFonts w:ascii="Verdana" w:eastAsia="Calibri" w:hAnsi="Verdana" w:cs="Arial"/>
        </w:rPr>
        <w:t>En aplicació del Decret d’Alcaldia de 19 de maig de 2016, les licitadores, contractistes o subcontractistes o empreses filials o empreses interposades que participin en l’execució d’aquest contracte públic, no poden realitzar operacions financeres en paradisos fiscals -</w:t>
      </w:r>
      <w:r w:rsidRPr="003A2E84">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4B731854" w14:textId="77777777" w:rsidR="004E4B69" w:rsidRPr="003A2E84" w:rsidRDefault="004E4B69" w:rsidP="004E4B69">
      <w:pPr>
        <w:tabs>
          <w:tab w:val="left" w:pos="567"/>
          <w:tab w:val="left" w:pos="1134"/>
          <w:tab w:val="left" w:pos="1702"/>
          <w:tab w:val="left" w:pos="4678"/>
          <w:tab w:val="left" w:pos="5245"/>
        </w:tabs>
        <w:jc w:val="both"/>
        <w:rPr>
          <w:rFonts w:ascii="Verdana" w:hAnsi="Verdana"/>
          <w:b/>
        </w:rPr>
      </w:pPr>
    </w:p>
    <w:p w14:paraId="000D9D02" w14:textId="77777777" w:rsidR="004E4B69" w:rsidRPr="003A2E84" w:rsidRDefault="004E4B69" w:rsidP="004E4B69">
      <w:pPr>
        <w:jc w:val="both"/>
        <w:rPr>
          <w:rFonts w:ascii="Verdana" w:hAnsi="Verdana"/>
        </w:rPr>
      </w:pPr>
      <w:r w:rsidRPr="003A2E84">
        <w:rPr>
          <w:rFonts w:ascii="Verdana" w:hAnsi="Verdana"/>
          <w:b/>
          <w:i/>
          <w:color w:val="7030A0"/>
          <w:sz w:val="16"/>
          <w:highlight w:val="lightGray"/>
        </w:rPr>
        <w:t>(A continuació, escollir entre l’Opció 1, l’Opció 2 o l’Opció 3, depenent del VEC)</w:t>
      </w:r>
    </w:p>
    <w:p w14:paraId="254CF580" w14:textId="77777777" w:rsidR="004E4B69" w:rsidRPr="003A2E84" w:rsidRDefault="004E4B69" w:rsidP="004E4B69">
      <w:pPr>
        <w:jc w:val="both"/>
        <w:rPr>
          <w:rFonts w:ascii="Verdana" w:eastAsia="Calibri" w:hAnsi="Verdana" w:cs="Arial"/>
          <w:i/>
          <w:sz w:val="16"/>
          <w:szCs w:val="22"/>
          <w:lang w:eastAsia="en-US"/>
        </w:rPr>
      </w:pPr>
      <w:r w:rsidRPr="003A2E84">
        <w:rPr>
          <w:rFonts w:ascii="Verdana" w:eastAsia="Calibri" w:hAnsi="Verdana" w:cs="Arial"/>
          <w:b/>
          <w:i/>
          <w:color w:val="7030A0"/>
          <w:sz w:val="16"/>
          <w:szCs w:val="22"/>
          <w:highlight w:val="lightGray"/>
          <w:lang w:eastAsia="en-US"/>
        </w:rPr>
        <w:t>Opció 1. Paràgraf obligatori quan VEC inferior a 80.000 euros:</w:t>
      </w:r>
    </w:p>
    <w:p w14:paraId="1472E394" w14:textId="24AF5499" w:rsidR="004E4B69" w:rsidRPr="003A2E84" w:rsidRDefault="00481F31" w:rsidP="001A2ABE">
      <w:pPr>
        <w:pStyle w:val="Pargrafdellista"/>
        <w:numPr>
          <w:ilvl w:val="1"/>
          <w:numId w:val="39"/>
        </w:numPr>
        <w:tabs>
          <w:tab w:val="left" w:pos="851"/>
          <w:tab w:val="left" w:pos="1702"/>
          <w:tab w:val="left" w:pos="4678"/>
          <w:tab w:val="left" w:pos="5245"/>
        </w:tabs>
        <w:ind w:left="851" w:hanging="851"/>
        <w:jc w:val="both"/>
        <w:rPr>
          <w:rFonts w:ascii="Verdana" w:hAnsi="Verdana"/>
        </w:rPr>
      </w:pPr>
      <w:r>
        <w:rPr>
          <w:rFonts w:ascii="Verdana" w:hAnsi="Verdana"/>
        </w:rPr>
        <w:t>D’acord amb l’article 92 LCSP, c</w:t>
      </w:r>
      <w:r w:rsidR="004E4B69" w:rsidRPr="003A2E84">
        <w:rPr>
          <w:rFonts w:ascii="Verdana" w:hAnsi="Verdana"/>
        </w:rPr>
        <w:t>om el VEC és inferior a 80.000 euros, no es requereix l’acreditació per part de l’empresa licitadora de la solvència econòmica i financera ni de la solvència tècnica o professional.</w:t>
      </w:r>
    </w:p>
    <w:p w14:paraId="16916F19" w14:textId="77777777" w:rsidR="004E4B69" w:rsidRPr="003A2E84" w:rsidRDefault="004E4B69" w:rsidP="004E4B69">
      <w:pPr>
        <w:jc w:val="both"/>
        <w:rPr>
          <w:rFonts w:ascii="Verdana" w:hAnsi="Verdana"/>
        </w:rPr>
      </w:pPr>
    </w:p>
    <w:p w14:paraId="645FCCC0" w14:textId="77777777" w:rsidR="004E4B69" w:rsidRPr="003A2E84" w:rsidRDefault="004E4B69" w:rsidP="004E4B69">
      <w:pPr>
        <w:jc w:val="both"/>
        <w:rPr>
          <w:rFonts w:ascii="Verdana" w:eastAsia="Calibri" w:hAnsi="Verdana" w:cs="Arial"/>
          <w:b/>
          <w:i/>
          <w:color w:val="7030A0"/>
          <w:sz w:val="16"/>
          <w:szCs w:val="22"/>
          <w:highlight w:val="lightGray"/>
          <w:lang w:eastAsia="en-US"/>
        </w:rPr>
      </w:pPr>
      <w:r w:rsidRPr="003A2E84">
        <w:rPr>
          <w:rFonts w:ascii="Verdana" w:eastAsia="Calibri" w:hAnsi="Verdana" w:cs="Arial"/>
          <w:b/>
          <w:i/>
          <w:color w:val="7030A0"/>
          <w:sz w:val="16"/>
          <w:szCs w:val="22"/>
          <w:highlight w:val="lightGray"/>
          <w:lang w:eastAsia="en-US"/>
        </w:rPr>
        <w:t>Opció 2. Paràgrafs obligatoris quan el VEC és igual o superior a 500.000 euros:</w:t>
      </w:r>
    </w:p>
    <w:p w14:paraId="4A3EC435" w14:textId="5BFBF120"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hAnsi="Verdana"/>
        </w:rPr>
      </w:pPr>
      <w:r w:rsidRPr="003A2E84">
        <w:rPr>
          <w:rFonts w:ascii="Verdana" w:hAnsi="Verdana"/>
        </w:rPr>
        <w:t>Les licitadores han d’acreditar el compliment dels requisits mínims de solvència mitjançant l’aportació de la classificació empresarial com contractista d’obres atorgada en el RELI</w:t>
      </w:r>
      <w:r w:rsidR="00450607" w:rsidRPr="003A2E84">
        <w:rPr>
          <w:rFonts w:ascii="Verdana" w:hAnsi="Verdana"/>
        </w:rPr>
        <w:t xml:space="preserve"> de la Generalitat de Catalunya</w:t>
      </w:r>
      <w:r w:rsidR="00DE72CE">
        <w:rPr>
          <w:rFonts w:ascii="Verdana" w:hAnsi="Verdana"/>
        </w:rPr>
        <w:t>, en el registre d’una altra Comunitat Autònoma</w:t>
      </w:r>
      <w:r w:rsidR="00450607" w:rsidRPr="003A2E84">
        <w:rPr>
          <w:rFonts w:ascii="Verdana" w:hAnsi="Verdana"/>
        </w:rPr>
        <w:t xml:space="preserve"> o</w:t>
      </w:r>
      <w:r w:rsidRPr="003A2E84">
        <w:rPr>
          <w:rFonts w:ascii="Verdana" w:hAnsi="Verdana"/>
        </w:rPr>
        <w:t xml:space="preserve"> en el ROLECE, d’acord amb l’article 77.1, lletra a), LCSP.</w:t>
      </w:r>
      <w:r w:rsidR="00481F31">
        <w:rPr>
          <w:rFonts w:ascii="Verdana" w:hAnsi="Verdana"/>
        </w:rPr>
        <w:t xml:space="preserve"> </w:t>
      </w:r>
    </w:p>
    <w:p w14:paraId="64F9F2A7" w14:textId="77777777" w:rsidR="004E4B69" w:rsidRPr="003A2E84" w:rsidRDefault="004E4B69" w:rsidP="00481F31">
      <w:pPr>
        <w:jc w:val="center"/>
        <w:rPr>
          <w:rFonts w:ascii="Verdana" w:hAnsi="Verdana"/>
        </w:rPr>
      </w:pPr>
    </w:p>
    <w:p w14:paraId="63DEE2DB" w14:textId="2EF1FB39"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szCs w:val="22"/>
          <w:lang w:eastAsia="en-US"/>
        </w:rPr>
      </w:pPr>
      <w:r w:rsidRPr="003A2E84">
        <w:rPr>
          <w:rFonts w:ascii="Verdana" w:eastAsia="Calibri" w:hAnsi="Verdana" w:cs="Arial"/>
          <w:szCs w:val="22"/>
          <w:lang w:eastAsia="en-US"/>
        </w:rPr>
        <w:lastRenderedPageBreak/>
        <w:t xml:space="preserve">Aquest contracte pot adjudicar-se a una UTE constituïda temporalment a aquest efecte. D’acord amb l’article 69.6 LCSP, cada empresa integrant de la UTE ha d’aportar la classificació com empresa d’obres (sense aplicar el subgrup i la categoria) conforme el paràgraf anterior. </w:t>
      </w:r>
    </w:p>
    <w:p w14:paraId="78B1E4DD" w14:textId="77777777" w:rsidR="004E4B69" w:rsidRPr="003A2E84" w:rsidRDefault="004E4B69" w:rsidP="004E4B69">
      <w:pPr>
        <w:pStyle w:val="Pargrafdellista"/>
        <w:tabs>
          <w:tab w:val="left" w:pos="567"/>
          <w:tab w:val="left" w:pos="1702"/>
          <w:tab w:val="left" w:pos="4678"/>
          <w:tab w:val="left" w:pos="5245"/>
        </w:tabs>
        <w:ind w:left="0"/>
        <w:jc w:val="both"/>
        <w:rPr>
          <w:rFonts w:ascii="Verdana" w:eastAsia="Calibri" w:hAnsi="Verdana" w:cs="Arial"/>
          <w:szCs w:val="22"/>
          <w:lang w:eastAsia="en-US"/>
        </w:rPr>
      </w:pPr>
    </w:p>
    <w:p w14:paraId="5BA5F569" w14:textId="7B34F31A"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szCs w:val="22"/>
          <w:lang w:eastAsia="en-US"/>
        </w:rPr>
      </w:pPr>
      <w:r w:rsidRPr="003A2E84">
        <w:rPr>
          <w:rFonts w:ascii="Verdana" w:eastAsia="Calibri" w:hAnsi="Verdana" w:cs="Arial"/>
          <w:szCs w:val="22"/>
          <w:lang w:eastAsia="en-US"/>
        </w:rPr>
        <w:t>Per acreditar la solvència mitjançant la classificació empresarial es requereix disposar de la classificació següent:</w:t>
      </w:r>
    </w:p>
    <w:p w14:paraId="08C4920B" w14:textId="77777777" w:rsidR="004E4B69" w:rsidRPr="003A2E84" w:rsidRDefault="004E4B69" w:rsidP="004E4B69">
      <w:pPr>
        <w:pStyle w:val="Pargrafdellista"/>
        <w:tabs>
          <w:tab w:val="left" w:pos="567"/>
          <w:tab w:val="left" w:pos="1702"/>
          <w:tab w:val="left" w:pos="4678"/>
          <w:tab w:val="left" w:pos="5245"/>
        </w:tabs>
        <w:ind w:left="0"/>
        <w:jc w:val="both"/>
        <w:rPr>
          <w:rFonts w:ascii="Verdana" w:eastAsia="Calibri" w:hAnsi="Verdana" w:cs="Arial"/>
          <w:szCs w:val="22"/>
          <w:lang w:eastAsia="en-US"/>
        </w:rPr>
      </w:pPr>
    </w:p>
    <w:tbl>
      <w:tblPr>
        <w:tblStyle w:val="Taulaambquadrcula"/>
        <w:tblW w:w="0" w:type="auto"/>
        <w:jc w:val="right"/>
        <w:tblInd w:w="353" w:type="dxa"/>
        <w:tblLook w:val="04A0" w:firstRow="1" w:lastRow="0" w:firstColumn="1" w:lastColumn="0" w:noHBand="0" w:noVBand="1"/>
      </w:tblPr>
      <w:tblGrid>
        <w:gridCol w:w="2126"/>
        <w:gridCol w:w="2187"/>
        <w:gridCol w:w="2458"/>
        <w:gridCol w:w="2232"/>
      </w:tblGrid>
      <w:tr w:rsidR="004E4B69" w:rsidRPr="003A2E84" w14:paraId="3970D63D" w14:textId="77777777" w:rsidTr="0038744B">
        <w:trPr>
          <w:jc w:val="right"/>
        </w:trPr>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235BC0" w14:textId="77777777" w:rsidR="004E4B69" w:rsidRPr="003A2E84" w:rsidRDefault="004E4B69" w:rsidP="00EC0B6D">
            <w:pPr>
              <w:jc w:val="center"/>
              <w:rPr>
                <w:rFonts w:ascii="Verdana" w:hAnsi="Verdana" w:cs="Arial"/>
                <w:b/>
                <w:sz w:val="18"/>
              </w:rPr>
            </w:pPr>
            <w:r w:rsidRPr="003A2E84">
              <w:rPr>
                <w:rFonts w:ascii="Verdana" w:hAnsi="Verdana" w:cs="Arial"/>
                <w:b/>
                <w:sz w:val="18"/>
              </w:rPr>
              <w:t>Grup</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83D7F2" w14:textId="77777777" w:rsidR="004E4B69" w:rsidRPr="003A2E84" w:rsidRDefault="004E4B69" w:rsidP="00EC0B6D">
            <w:pPr>
              <w:jc w:val="center"/>
              <w:rPr>
                <w:rFonts w:ascii="Verdana" w:hAnsi="Verdana" w:cs="Arial"/>
                <w:b/>
                <w:sz w:val="18"/>
              </w:rPr>
            </w:pPr>
            <w:r w:rsidRPr="003A2E84">
              <w:rPr>
                <w:rFonts w:ascii="Verdana" w:hAnsi="Verdana" w:cs="Arial"/>
                <w:b/>
                <w:sz w:val="18"/>
              </w:rPr>
              <w:t>Subgrup</w:t>
            </w:r>
          </w:p>
        </w:tc>
        <w:tc>
          <w:tcPr>
            <w:tcW w:w="2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006138" w14:textId="77777777" w:rsidR="004E4B69" w:rsidRPr="003A2E84" w:rsidRDefault="004E4B69" w:rsidP="00EC0B6D">
            <w:pPr>
              <w:jc w:val="center"/>
              <w:rPr>
                <w:rFonts w:ascii="Verdana" w:hAnsi="Verdana" w:cs="Arial"/>
                <w:b/>
                <w:sz w:val="18"/>
              </w:rPr>
            </w:pPr>
            <w:r w:rsidRPr="003A2E84">
              <w:rPr>
                <w:rFonts w:ascii="Verdana" w:hAnsi="Verdana" w:cs="Arial"/>
                <w:b/>
                <w:sz w:val="18"/>
              </w:rPr>
              <w:t>Categoria RD 1098/2001</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9E5007" w14:textId="77777777" w:rsidR="004E4B69" w:rsidRPr="003A2E84" w:rsidRDefault="004E4B69" w:rsidP="00EC0B6D">
            <w:pPr>
              <w:jc w:val="center"/>
              <w:rPr>
                <w:rFonts w:ascii="Verdana" w:hAnsi="Verdana" w:cs="Arial"/>
                <w:b/>
                <w:sz w:val="18"/>
              </w:rPr>
            </w:pPr>
            <w:r w:rsidRPr="003A2E84">
              <w:rPr>
                <w:rFonts w:ascii="Verdana" w:hAnsi="Verdana" w:cs="Arial"/>
                <w:b/>
                <w:sz w:val="18"/>
              </w:rPr>
              <w:t>Categoria actual</w:t>
            </w:r>
          </w:p>
        </w:tc>
      </w:tr>
      <w:tr w:rsidR="004E4B69" w:rsidRPr="003A2E84" w14:paraId="48B8B2C3" w14:textId="77777777" w:rsidTr="0038744B">
        <w:trPr>
          <w:jc w:val="right"/>
        </w:trPr>
        <w:tc>
          <w:tcPr>
            <w:tcW w:w="2126" w:type="dxa"/>
            <w:tcBorders>
              <w:top w:val="single" w:sz="4" w:space="0" w:color="000000"/>
              <w:left w:val="single" w:sz="4" w:space="0" w:color="000000"/>
              <w:bottom w:val="single" w:sz="4" w:space="0" w:color="000000"/>
              <w:right w:val="single" w:sz="4" w:space="0" w:color="000000"/>
            </w:tcBorders>
          </w:tcPr>
          <w:p w14:paraId="38D7C48B" w14:textId="77777777" w:rsidR="004E4B69" w:rsidRPr="003A2E84" w:rsidRDefault="004E4B69" w:rsidP="00EC0B6D">
            <w:pPr>
              <w:jc w:val="both"/>
              <w:rPr>
                <w:rFonts w:ascii="Verdana" w:hAnsi="Verdana" w:cs="Arial"/>
              </w:rPr>
            </w:pPr>
          </w:p>
        </w:tc>
        <w:tc>
          <w:tcPr>
            <w:tcW w:w="2187" w:type="dxa"/>
            <w:tcBorders>
              <w:top w:val="single" w:sz="4" w:space="0" w:color="000000"/>
              <w:left w:val="single" w:sz="4" w:space="0" w:color="000000"/>
              <w:bottom w:val="single" w:sz="4" w:space="0" w:color="000000"/>
              <w:right w:val="single" w:sz="4" w:space="0" w:color="000000"/>
            </w:tcBorders>
          </w:tcPr>
          <w:p w14:paraId="489BCEEE" w14:textId="77777777" w:rsidR="004E4B69" w:rsidRPr="003A2E84" w:rsidRDefault="004E4B69" w:rsidP="00EC0B6D">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14:paraId="1C5E5069" w14:textId="77777777" w:rsidR="004E4B69" w:rsidRPr="003A2E84" w:rsidRDefault="004E4B69" w:rsidP="00EC0B6D">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14:paraId="693F9EB7" w14:textId="77777777" w:rsidR="004E4B69" w:rsidRPr="003A2E84" w:rsidRDefault="004E4B69" w:rsidP="00EC0B6D">
            <w:pPr>
              <w:jc w:val="both"/>
              <w:rPr>
                <w:rFonts w:ascii="Verdana" w:hAnsi="Verdana" w:cs="Arial"/>
              </w:rPr>
            </w:pPr>
          </w:p>
        </w:tc>
      </w:tr>
      <w:tr w:rsidR="004E4B69" w:rsidRPr="003A2E84" w14:paraId="013F78A3" w14:textId="77777777" w:rsidTr="0038744B">
        <w:trPr>
          <w:jc w:val="right"/>
        </w:trPr>
        <w:tc>
          <w:tcPr>
            <w:tcW w:w="2126" w:type="dxa"/>
            <w:tcBorders>
              <w:top w:val="single" w:sz="4" w:space="0" w:color="000000"/>
              <w:left w:val="single" w:sz="4" w:space="0" w:color="000000"/>
              <w:bottom w:val="single" w:sz="4" w:space="0" w:color="000000"/>
              <w:right w:val="single" w:sz="4" w:space="0" w:color="000000"/>
            </w:tcBorders>
          </w:tcPr>
          <w:p w14:paraId="70AECC56" w14:textId="77777777" w:rsidR="004E4B69" w:rsidRPr="003A2E84" w:rsidRDefault="004E4B69" w:rsidP="00EC0B6D">
            <w:pPr>
              <w:jc w:val="both"/>
              <w:rPr>
                <w:rFonts w:ascii="Verdana" w:hAnsi="Verdana" w:cs="Arial"/>
              </w:rPr>
            </w:pPr>
          </w:p>
        </w:tc>
        <w:tc>
          <w:tcPr>
            <w:tcW w:w="2187" w:type="dxa"/>
            <w:tcBorders>
              <w:top w:val="single" w:sz="4" w:space="0" w:color="000000"/>
              <w:left w:val="single" w:sz="4" w:space="0" w:color="000000"/>
              <w:bottom w:val="single" w:sz="4" w:space="0" w:color="000000"/>
              <w:right w:val="single" w:sz="4" w:space="0" w:color="000000"/>
            </w:tcBorders>
          </w:tcPr>
          <w:p w14:paraId="7CE1F5DA" w14:textId="77777777" w:rsidR="004E4B69" w:rsidRPr="003A2E84" w:rsidRDefault="004E4B69" w:rsidP="00EC0B6D">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14:paraId="03A19AB8" w14:textId="77777777" w:rsidR="004E4B69" w:rsidRPr="003A2E84" w:rsidRDefault="004E4B69" w:rsidP="00EC0B6D">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14:paraId="69B93552" w14:textId="77777777" w:rsidR="004E4B69" w:rsidRPr="003A2E84" w:rsidRDefault="004E4B69" w:rsidP="00EC0B6D">
            <w:pPr>
              <w:jc w:val="both"/>
              <w:rPr>
                <w:rFonts w:ascii="Verdana" w:hAnsi="Verdana" w:cs="Arial"/>
              </w:rPr>
            </w:pPr>
          </w:p>
        </w:tc>
      </w:tr>
    </w:tbl>
    <w:p w14:paraId="7B03C3A0" w14:textId="77777777" w:rsidR="004E4B69" w:rsidRPr="003A2E84" w:rsidRDefault="004E4B69" w:rsidP="004E4B69">
      <w:pPr>
        <w:jc w:val="both"/>
        <w:rPr>
          <w:rFonts w:ascii="Verdana" w:hAnsi="Verdana"/>
        </w:rPr>
      </w:pPr>
    </w:p>
    <w:p w14:paraId="5052AC6C" w14:textId="77777777" w:rsidR="004E4B69" w:rsidRPr="003A2E84" w:rsidRDefault="004E4B69" w:rsidP="004E4B69">
      <w:pPr>
        <w:jc w:val="both"/>
        <w:rPr>
          <w:rFonts w:ascii="Verdana" w:eastAsia="Calibri" w:hAnsi="Verdana" w:cs="Arial"/>
          <w:b/>
          <w:i/>
          <w:color w:val="7030A0"/>
          <w:sz w:val="16"/>
          <w:szCs w:val="22"/>
          <w:highlight w:val="lightGray"/>
          <w:lang w:eastAsia="en-US"/>
        </w:rPr>
      </w:pPr>
      <w:r w:rsidRPr="003A2E84">
        <w:rPr>
          <w:rFonts w:ascii="Verdana" w:eastAsia="Calibri" w:hAnsi="Verdana" w:cs="Arial"/>
          <w:b/>
          <w:i/>
          <w:color w:val="7030A0"/>
          <w:sz w:val="16"/>
          <w:szCs w:val="22"/>
          <w:highlight w:val="lightGray"/>
          <w:lang w:eastAsia="en-US"/>
        </w:rPr>
        <w:t>Opció 3. Paràgrafs obligatoris quan el VEC és inferior a 500.000 euros o, excepcionalment és inferior a 80.000 euros, però és necessari demanar l’acreditació de la solvència econòmica i financera i solvència tècnica:</w:t>
      </w:r>
    </w:p>
    <w:p w14:paraId="0EAD88C0" w14:textId="710912CA"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szCs w:val="22"/>
          <w:lang w:eastAsia="en-US"/>
        </w:rPr>
      </w:pPr>
      <w:r w:rsidRPr="003A2E84">
        <w:rPr>
          <w:rFonts w:ascii="Verdana" w:eastAsia="Calibri" w:hAnsi="Verdana" w:cs="Arial"/>
          <w:szCs w:val="22"/>
          <w:lang w:eastAsia="en-US"/>
        </w:rPr>
        <w:t>Aquest contracte pot ésser adjudicat a una UTE constituïda temporalment a aquest efecte. Les UTE han d’acreditar la solvència exigida en aquest plec conforme a les prescripcions legals i reglamentàries vigents, tal com estableix l’article 69 LCSP.</w:t>
      </w:r>
    </w:p>
    <w:p w14:paraId="3263D53D" w14:textId="77777777" w:rsidR="004E4B69" w:rsidRPr="003A2E84" w:rsidRDefault="004E4B69" w:rsidP="004E4B69">
      <w:pPr>
        <w:pStyle w:val="Pargrafdellista"/>
        <w:tabs>
          <w:tab w:val="left" w:pos="567"/>
          <w:tab w:val="left" w:pos="1702"/>
          <w:tab w:val="left" w:pos="4678"/>
          <w:tab w:val="left" w:pos="5245"/>
        </w:tabs>
        <w:ind w:left="0"/>
        <w:jc w:val="both"/>
        <w:rPr>
          <w:rFonts w:ascii="Verdana" w:eastAsia="Calibri" w:hAnsi="Verdana" w:cs="Arial"/>
          <w:szCs w:val="22"/>
          <w:lang w:eastAsia="en-US"/>
        </w:rPr>
      </w:pPr>
    </w:p>
    <w:p w14:paraId="3AF8546F" w14:textId="19B9E408"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szCs w:val="22"/>
          <w:lang w:eastAsia="en-US"/>
        </w:rPr>
      </w:pPr>
      <w:r w:rsidRPr="003A2E84">
        <w:rPr>
          <w:rFonts w:ascii="Verdana" w:hAnsi="Verdana"/>
        </w:rPr>
        <w:t xml:space="preserve">D’acord amb l’article 92 LCSP, en relació amb els articles 87 a 90 LCSP, </w:t>
      </w:r>
      <w:r w:rsidRPr="003A2E84">
        <w:rPr>
          <w:rFonts w:ascii="Verdana" w:eastAsia="Calibri" w:hAnsi="Verdana" w:cs="Arial"/>
          <w:szCs w:val="22"/>
          <w:lang w:eastAsia="en-US"/>
        </w:rPr>
        <w:t>les empreses licitadores que comptin amb classificació empresarial en el  grup i/o subgrup que es correspon amb les prestacions objecte del contracte (que es determinarà a partir del codi CPV) poden acreditar la seva solvència indistintament mitjançant la seva classificació o bé acreditant el compliment dels requisits específics recollits en el present plec.</w:t>
      </w:r>
    </w:p>
    <w:p w14:paraId="63CC06E8" w14:textId="77777777" w:rsidR="004E4B69" w:rsidRPr="003A2E84" w:rsidRDefault="004E4B69" w:rsidP="004E4B69">
      <w:pPr>
        <w:pStyle w:val="Pargrafdellista"/>
        <w:tabs>
          <w:tab w:val="left" w:pos="567"/>
          <w:tab w:val="left" w:pos="1702"/>
          <w:tab w:val="left" w:pos="4678"/>
          <w:tab w:val="left" w:pos="5245"/>
        </w:tabs>
        <w:ind w:left="0"/>
        <w:jc w:val="both"/>
        <w:rPr>
          <w:rFonts w:ascii="Verdana" w:eastAsia="Calibri" w:hAnsi="Verdana" w:cs="Arial"/>
          <w:szCs w:val="22"/>
          <w:lang w:eastAsia="en-US"/>
        </w:rPr>
      </w:pPr>
    </w:p>
    <w:p w14:paraId="2531D14B" w14:textId="0CA34968"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szCs w:val="22"/>
          <w:lang w:eastAsia="en-US"/>
        </w:rPr>
      </w:pPr>
      <w:r w:rsidRPr="003A2E84">
        <w:rPr>
          <w:rFonts w:ascii="Verdana" w:eastAsia="Calibri" w:hAnsi="Verdana" w:cs="Arial"/>
          <w:szCs w:val="22"/>
          <w:lang w:eastAsia="en-US"/>
        </w:rPr>
        <w:t>Per acreditar la solvència mitjançant la classificació empresarial es requereix disposar de la classificació següent:</w:t>
      </w:r>
    </w:p>
    <w:p w14:paraId="0336EA04" w14:textId="77777777" w:rsidR="004E4B69" w:rsidRPr="003A2E84" w:rsidRDefault="004E4B69" w:rsidP="004E4B69">
      <w:pPr>
        <w:pStyle w:val="Pargrafdellista"/>
        <w:tabs>
          <w:tab w:val="left" w:pos="567"/>
          <w:tab w:val="left" w:pos="1702"/>
          <w:tab w:val="left" w:pos="4678"/>
          <w:tab w:val="left" w:pos="5245"/>
        </w:tabs>
        <w:ind w:left="0"/>
        <w:jc w:val="both"/>
        <w:rPr>
          <w:rFonts w:ascii="Verdana" w:eastAsia="Calibri" w:hAnsi="Verdana" w:cs="Arial"/>
          <w:szCs w:val="22"/>
          <w:lang w:eastAsia="en-US"/>
        </w:rPr>
      </w:pPr>
    </w:p>
    <w:tbl>
      <w:tblPr>
        <w:tblStyle w:val="Taulaambquadrcula"/>
        <w:tblW w:w="0" w:type="auto"/>
        <w:jc w:val="right"/>
        <w:tblInd w:w="353" w:type="dxa"/>
        <w:tblLook w:val="04A0" w:firstRow="1" w:lastRow="0" w:firstColumn="1" w:lastColumn="0" w:noHBand="0" w:noVBand="1"/>
      </w:tblPr>
      <w:tblGrid>
        <w:gridCol w:w="2126"/>
        <w:gridCol w:w="2187"/>
        <w:gridCol w:w="2458"/>
        <w:gridCol w:w="2232"/>
      </w:tblGrid>
      <w:tr w:rsidR="0038744B" w:rsidRPr="003A2E84" w14:paraId="6FAECCE3" w14:textId="77777777" w:rsidTr="0038744B">
        <w:trPr>
          <w:jc w:val="right"/>
        </w:trPr>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730491" w14:textId="77777777" w:rsidR="0038744B" w:rsidRPr="003A2E84" w:rsidRDefault="0038744B" w:rsidP="0038744B">
            <w:pPr>
              <w:jc w:val="center"/>
              <w:rPr>
                <w:rFonts w:ascii="Verdana" w:hAnsi="Verdana" w:cs="Arial"/>
                <w:b/>
                <w:sz w:val="18"/>
              </w:rPr>
            </w:pPr>
            <w:r w:rsidRPr="003A2E84">
              <w:rPr>
                <w:rFonts w:ascii="Verdana" w:hAnsi="Verdana" w:cs="Arial"/>
                <w:b/>
                <w:sz w:val="18"/>
              </w:rPr>
              <w:t>Grup</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82F94D" w14:textId="77777777" w:rsidR="0038744B" w:rsidRPr="003A2E84" w:rsidRDefault="0038744B" w:rsidP="0038744B">
            <w:pPr>
              <w:jc w:val="center"/>
              <w:rPr>
                <w:rFonts w:ascii="Verdana" w:hAnsi="Verdana" w:cs="Arial"/>
                <w:b/>
                <w:sz w:val="18"/>
              </w:rPr>
            </w:pPr>
            <w:r w:rsidRPr="003A2E84">
              <w:rPr>
                <w:rFonts w:ascii="Verdana" w:hAnsi="Verdana" w:cs="Arial"/>
                <w:b/>
                <w:sz w:val="18"/>
              </w:rPr>
              <w:t>Subgrup</w:t>
            </w:r>
          </w:p>
        </w:tc>
        <w:tc>
          <w:tcPr>
            <w:tcW w:w="2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A2FBE1" w14:textId="77777777" w:rsidR="0038744B" w:rsidRPr="003A2E84" w:rsidRDefault="0038744B" w:rsidP="0038744B">
            <w:pPr>
              <w:jc w:val="center"/>
              <w:rPr>
                <w:rFonts w:ascii="Verdana" w:hAnsi="Verdana" w:cs="Arial"/>
                <w:b/>
                <w:sz w:val="18"/>
              </w:rPr>
            </w:pPr>
            <w:r w:rsidRPr="003A2E84">
              <w:rPr>
                <w:rFonts w:ascii="Verdana" w:hAnsi="Verdana" w:cs="Arial"/>
                <w:b/>
                <w:sz w:val="18"/>
              </w:rPr>
              <w:t>Categoria RD 1098/2001</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A5B8CA" w14:textId="77777777" w:rsidR="0038744B" w:rsidRPr="003A2E84" w:rsidRDefault="0038744B" w:rsidP="0038744B">
            <w:pPr>
              <w:jc w:val="center"/>
              <w:rPr>
                <w:rFonts w:ascii="Verdana" w:hAnsi="Verdana" w:cs="Arial"/>
                <w:b/>
                <w:sz w:val="18"/>
              </w:rPr>
            </w:pPr>
            <w:r w:rsidRPr="003A2E84">
              <w:rPr>
                <w:rFonts w:ascii="Verdana" w:hAnsi="Verdana" w:cs="Arial"/>
                <w:b/>
                <w:sz w:val="18"/>
              </w:rPr>
              <w:t>Categoria actual</w:t>
            </w:r>
          </w:p>
        </w:tc>
      </w:tr>
      <w:tr w:rsidR="0038744B" w:rsidRPr="003A2E84" w14:paraId="7B3D56D6" w14:textId="77777777" w:rsidTr="0038744B">
        <w:trPr>
          <w:jc w:val="right"/>
        </w:trPr>
        <w:tc>
          <w:tcPr>
            <w:tcW w:w="2126" w:type="dxa"/>
            <w:tcBorders>
              <w:top w:val="single" w:sz="4" w:space="0" w:color="000000"/>
              <w:left w:val="single" w:sz="4" w:space="0" w:color="000000"/>
              <w:bottom w:val="single" w:sz="4" w:space="0" w:color="000000"/>
              <w:right w:val="single" w:sz="4" w:space="0" w:color="000000"/>
            </w:tcBorders>
          </w:tcPr>
          <w:p w14:paraId="1FF70073" w14:textId="77777777" w:rsidR="0038744B" w:rsidRPr="003A2E84" w:rsidRDefault="0038744B" w:rsidP="0038744B">
            <w:pPr>
              <w:jc w:val="both"/>
              <w:rPr>
                <w:rFonts w:ascii="Verdana" w:hAnsi="Verdana" w:cs="Arial"/>
              </w:rPr>
            </w:pPr>
          </w:p>
        </w:tc>
        <w:tc>
          <w:tcPr>
            <w:tcW w:w="2187" w:type="dxa"/>
            <w:tcBorders>
              <w:top w:val="single" w:sz="4" w:space="0" w:color="000000"/>
              <w:left w:val="single" w:sz="4" w:space="0" w:color="000000"/>
              <w:bottom w:val="single" w:sz="4" w:space="0" w:color="000000"/>
              <w:right w:val="single" w:sz="4" w:space="0" w:color="000000"/>
            </w:tcBorders>
          </w:tcPr>
          <w:p w14:paraId="61D9097A" w14:textId="77777777" w:rsidR="0038744B" w:rsidRPr="003A2E84" w:rsidRDefault="0038744B" w:rsidP="0038744B">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14:paraId="5E4D7505" w14:textId="77777777" w:rsidR="0038744B" w:rsidRPr="003A2E84" w:rsidRDefault="0038744B" w:rsidP="0038744B">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14:paraId="5C8F29A4" w14:textId="77777777" w:rsidR="0038744B" w:rsidRPr="003A2E84" w:rsidRDefault="0038744B" w:rsidP="0038744B">
            <w:pPr>
              <w:jc w:val="both"/>
              <w:rPr>
                <w:rFonts w:ascii="Verdana" w:hAnsi="Verdana" w:cs="Arial"/>
              </w:rPr>
            </w:pPr>
          </w:p>
        </w:tc>
      </w:tr>
      <w:tr w:rsidR="0038744B" w:rsidRPr="003A2E84" w14:paraId="4E85FBA3" w14:textId="77777777" w:rsidTr="0038744B">
        <w:trPr>
          <w:jc w:val="right"/>
        </w:trPr>
        <w:tc>
          <w:tcPr>
            <w:tcW w:w="2126" w:type="dxa"/>
            <w:tcBorders>
              <w:top w:val="single" w:sz="4" w:space="0" w:color="000000"/>
              <w:left w:val="single" w:sz="4" w:space="0" w:color="000000"/>
              <w:bottom w:val="single" w:sz="4" w:space="0" w:color="000000"/>
              <w:right w:val="single" w:sz="4" w:space="0" w:color="000000"/>
            </w:tcBorders>
          </w:tcPr>
          <w:p w14:paraId="7B393CE9" w14:textId="77777777" w:rsidR="0038744B" w:rsidRPr="003A2E84" w:rsidRDefault="0038744B" w:rsidP="0038744B">
            <w:pPr>
              <w:jc w:val="both"/>
              <w:rPr>
                <w:rFonts w:ascii="Verdana" w:hAnsi="Verdana" w:cs="Arial"/>
              </w:rPr>
            </w:pPr>
          </w:p>
        </w:tc>
        <w:tc>
          <w:tcPr>
            <w:tcW w:w="2187" w:type="dxa"/>
            <w:tcBorders>
              <w:top w:val="single" w:sz="4" w:space="0" w:color="000000"/>
              <w:left w:val="single" w:sz="4" w:space="0" w:color="000000"/>
              <w:bottom w:val="single" w:sz="4" w:space="0" w:color="000000"/>
              <w:right w:val="single" w:sz="4" w:space="0" w:color="000000"/>
            </w:tcBorders>
          </w:tcPr>
          <w:p w14:paraId="5DE2A982" w14:textId="77777777" w:rsidR="0038744B" w:rsidRPr="003A2E84" w:rsidRDefault="0038744B" w:rsidP="0038744B">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14:paraId="5B8DCB99" w14:textId="77777777" w:rsidR="0038744B" w:rsidRPr="003A2E84" w:rsidRDefault="0038744B" w:rsidP="0038744B">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14:paraId="69C89195" w14:textId="77777777" w:rsidR="0038744B" w:rsidRPr="003A2E84" w:rsidRDefault="0038744B" w:rsidP="0038744B">
            <w:pPr>
              <w:jc w:val="both"/>
              <w:rPr>
                <w:rFonts w:ascii="Verdana" w:hAnsi="Verdana" w:cs="Arial"/>
              </w:rPr>
            </w:pPr>
          </w:p>
        </w:tc>
      </w:tr>
    </w:tbl>
    <w:p w14:paraId="05D5E412" w14:textId="77777777" w:rsidR="004E4B69" w:rsidRPr="003A2E84" w:rsidRDefault="004E4B69" w:rsidP="004E4B69">
      <w:pPr>
        <w:pStyle w:val="Pargrafdellista"/>
        <w:tabs>
          <w:tab w:val="left" w:pos="567"/>
          <w:tab w:val="left" w:pos="1702"/>
          <w:tab w:val="left" w:pos="4678"/>
          <w:tab w:val="left" w:pos="5245"/>
        </w:tabs>
        <w:ind w:left="0"/>
        <w:jc w:val="both"/>
        <w:rPr>
          <w:rFonts w:ascii="Verdana" w:eastAsia="Calibri" w:hAnsi="Verdana" w:cs="Arial"/>
          <w:szCs w:val="22"/>
          <w:lang w:eastAsia="en-US"/>
        </w:rPr>
      </w:pPr>
    </w:p>
    <w:p w14:paraId="799B4CAB" w14:textId="749952DD"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b/>
          <w:szCs w:val="22"/>
          <w:lang w:eastAsia="en-US"/>
        </w:rPr>
      </w:pPr>
      <w:r w:rsidRPr="003A2E84">
        <w:rPr>
          <w:rFonts w:ascii="Verdana" w:eastAsia="Calibri" w:hAnsi="Verdana" w:cs="Arial"/>
          <w:szCs w:val="22"/>
          <w:lang w:eastAsia="en-US"/>
        </w:rPr>
        <w:t>Quan la licitadora vulgui acreditar la solvència i els plecs no concretin els criteris mínims per a la seva acreditació, la licitadora haurà de complir amb els requisits mínims i mitjos d’acreditació dels articles</w:t>
      </w:r>
      <w:r w:rsidR="00B36482" w:rsidRPr="003A2E84">
        <w:rPr>
          <w:rFonts w:ascii="Verdana" w:eastAsia="Calibri" w:hAnsi="Verdana" w:cs="Arial"/>
          <w:szCs w:val="22"/>
          <w:lang w:eastAsia="en-US"/>
        </w:rPr>
        <w:t xml:space="preserve"> 87 i 88 LCSP i l’article 11.4 </w:t>
      </w:r>
      <w:r w:rsidR="00510045" w:rsidRPr="003A2E84">
        <w:rPr>
          <w:rFonts w:ascii="Verdana" w:eastAsia="Calibri" w:hAnsi="Verdana" w:cs="Arial"/>
          <w:szCs w:val="22"/>
          <w:lang w:eastAsia="en-US"/>
        </w:rPr>
        <w:t>del Reial Decret 1098/2001</w:t>
      </w:r>
      <w:r w:rsidR="00510045" w:rsidRPr="003A2E84">
        <w:rPr>
          <w:rFonts w:ascii="Verdana" w:hAnsi="Verdana" w:cs="Arial"/>
        </w:rPr>
        <w:t>, de 12 d’octubre (</w:t>
      </w:r>
      <w:r w:rsidR="00510045" w:rsidRPr="003A2E84">
        <w:rPr>
          <w:rFonts w:ascii="Verdana" w:hAnsi="Verdana" w:cs="Arial"/>
          <w:color w:val="040C28"/>
        </w:rPr>
        <w:t>RGLCAP)</w:t>
      </w:r>
      <w:r w:rsidR="00510045" w:rsidRPr="003A2E84">
        <w:rPr>
          <w:rFonts w:ascii="Verdana" w:eastAsia="Calibri" w:hAnsi="Verdana" w:cs="Arial"/>
          <w:szCs w:val="22"/>
          <w:lang w:eastAsia="en-US"/>
        </w:rPr>
        <w:t>.</w:t>
      </w:r>
    </w:p>
    <w:p w14:paraId="55D93CEC" w14:textId="77777777" w:rsidR="004E4B69" w:rsidRPr="003A2E84" w:rsidRDefault="004E4B69" w:rsidP="004E4B69">
      <w:pPr>
        <w:pStyle w:val="Pargrafdellista"/>
        <w:tabs>
          <w:tab w:val="left" w:pos="567"/>
          <w:tab w:val="left" w:pos="1702"/>
          <w:tab w:val="left" w:pos="4678"/>
          <w:tab w:val="left" w:pos="5245"/>
        </w:tabs>
        <w:ind w:left="0"/>
        <w:jc w:val="both"/>
        <w:rPr>
          <w:rFonts w:ascii="Verdana" w:eastAsia="Calibri" w:hAnsi="Verdana" w:cs="Arial"/>
          <w:b/>
          <w:szCs w:val="22"/>
          <w:lang w:eastAsia="en-US"/>
        </w:rPr>
      </w:pPr>
    </w:p>
    <w:p w14:paraId="5A483CC9" w14:textId="77777777" w:rsidR="00481F31" w:rsidRPr="00481F31" w:rsidRDefault="00481F31" w:rsidP="00481F31">
      <w:pPr>
        <w:jc w:val="both"/>
        <w:rPr>
          <w:rFonts w:ascii="Verdana" w:eastAsia="Calibri" w:hAnsi="Verdana" w:cs="Arial"/>
          <w:b/>
          <w:i/>
          <w:sz w:val="16"/>
          <w:szCs w:val="22"/>
          <w:lang w:eastAsia="en-US"/>
        </w:rPr>
      </w:pPr>
      <w:r w:rsidRPr="00481F31">
        <w:rPr>
          <w:rFonts w:ascii="Verdana" w:eastAsia="Calibri" w:hAnsi="Verdana" w:cs="Arial"/>
          <w:b/>
          <w:i/>
          <w:sz w:val="16"/>
          <w:szCs w:val="22"/>
          <w:highlight w:val="lightGray"/>
          <w:lang w:eastAsia="en-US"/>
        </w:rPr>
        <w:t>(els següents criteris de solvència econòmica i financera i tècnica o professional són aplicables a l’</w:t>
      </w:r>
      <w:r w:rsidRPr="00481F31">
        <w:rPr>
          <w:rFonts w:ascii="Verdana" w:eastAsia="Calibri" w:hAnsi="Verdana" w:cs="Arial"/>
          <w:b/>
          <w:i/>
          <w:color w:val="7030A0"/>
          <w:sz w:val="16"/>
          <w:szCs w:val="22"/>
          <w:highlight w:val="lightGray"/>
          <w:lang w:eastAsia="en-US"/>
        </w:rPr>
        <w:t xml:space="preserve">Opció 2 </w:t>
      </w:r>
      <w:r w:rsidRPr="00481F31">
        <w:rPr>
          <w:rFonts w:ascii="Verdana" w:eastAsia="Calibri" w:hAnsi="Verdana" w:cs="Arial"/>
          <w:b/>
          <w:i/>
          <w:sz w:val="16"/>
          <w:szCs w:val="22"/>
          <w:highlight w:val="lightGray"/>
          <w:lang w:eastAsia="en-US"/>
        </w:rPr>
        <w:t xml:space="preserve">i </w:t>
      </w:r>
      <w:r w:rsidRPr="00481F31">
        <w:rPr>
          <w:rFonts w:ascii="Verdana" w:eastAsia="Calibri" w:hAnsi="Verdana" w:cs="Arial"/>
          <w:b/>
          <w:i/>
          <w:color w:val="7030A0"/>
          <w:sz w:val="16"/>
          <w:szCs w:val="22"/>
          <w:highlight w:val="lightGray"/>
          <w:lang w:eastAsia="en-US"/>
        </w:rPr>
        <w:t>Opció 3</w:t>
      </w:r>
      <w:r w:rsidRPr="00481F31">
        <w:rPr>
          <w:rFonts w:ascii="Verdana" w:eastAsia="Calibri" w:hAnsi="Verdana" w:cs="Arial"/>
          <w:b/>
          <w:i/>
          <w:sz w:val="16"/>
          <w:szCs w:val="22"/>
          <w:highlight w:val="lightGray"/>
          <w:lang w:eastAsia="en-US"/>
        </w:rPr>
        <w:t xml:space="preserve"> anteriors)</w:t>
      </w:r>
    </w:p>
    <w:p w14:paraId="0A030CDE" w14:textId="1776C6F6"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cs="Arial"/>
          <w:i/>
          <w:sz w:val="16"/>
          <w:szCs w:val="22"/>
          <w:lang w:eastAsia="en-US"/>
        </w:rPr>
      </w:pPr>
      <w:r w:rsidRPr="003A2E84">
        <w:rPr>
          <w:rFonts w:ascii="Verdana" w:eastAsia="Calibri" w:hAnsi="Verdana" w:cs="Arial"/>
          <w:szCs w:val="22"/>
          <w:lang w:eastAsia="en-US"/>
        </w:rPr>
        <w:t xml:space="preserve">Per acreditar la solvència sense l’aportació de la referida classificació empresarial es requereix acreditar el compliment dels requisits mínims següents: </w:t>
      </w:r>
      <w:r w:rsidRPr="003A2E84">
        <w:rPr>
          <w:rFonts w:ascii="Verdana" w:eastAsia="Calibri" w:hAnsi="Verdana" w:cs="Arial"/>
          <w:i/>
          <w:sz w:val="16"/>
          <w:szCs w:val="22"/>
          <w:highlight w:val="lightGray"/>
          <w:lang w:eastAsia="en-US"/>
        </w:rPr>
        <w:t>(a continuació, indicar els requisits de solvència)</w:t>
      </w:r>
    </w:p>
    <w:p w14:paraId="3211600A" w14:textId="77777777" w:rsidR="004E4B69" w:rsidRPr="003A2E84" w:rsidRDefault="004E4B69" w:rsidP="004E4B69">
      <w:pPr>
        <w:jc w:val="both"/>
        <w:rPr>
          <w:rFonts w:ascii="Verdana" w:hAnsi="Verdana" w:cs="Arial"/>
        </w:rPr>
      </w:pPr>
    </w:p>
    <w:p w14:paraId="5226FE9D" w14:textId="3EBE6D96" w:rsidR="004E4B69" w:rsidRPr="003A2E84" w:rsidRDefault="004E4B69" w:rsidP="001A2ABE">
      <w:pPr>
        <w:pStyle w:val="Pargrafdellista"/>
        <w:numPr>
          <w:ilvl w:val="2"/>
          <w:numId w:val="39"/>
        </w:numPr>
        <w:tabs>
          <w:tab w:val="left" w:pos="993"/>
          <w:tab w:val="left" w:pos="1702"/>
          <w:tab w:val="left" w:pos="4678"/>
          <w:tab w:val="left" w:pos="5245"/>
        </w:tabs>
        <w:ind w:left="993" w:hanging="993"/>
        <w:jc w:val="both"/>
        <w:rPr>
          <w:rFonts w:ascii="Verdana" w:eastAsia="Calibri" w:hAnsi="Verdana" w:cs="Arial"/>
          <w:szCs w:val="22"/>
          <w:lang w:eastAsia="en-US"/>
        </w:rPr>
      </w:pPr>
      <w:r w:rsidRPr="003A2E84">
        <w:rPr>
          <w:rFonts w:ascii="Verdana" w:eastAsia="Calibri" w:hAnsi="Verdana" w:cs="Arial"/>
          <w:b/>
          <w:szCs w:val="22"/>
          <w:lang w:eastAsia="en-US"/>
        </w:rPr>
        <w:t>SOLVÈNCIA ECONÒMICA I FINANCERA</w:t>
      </w:r>
    </w:p>
    <w:p w14:paraId="3D02B077" w14:textId="77777777" w:rsidR="004E4B69" w:rsidRPr="003A2E84" w:rsidRDefault="004E4B69" w:rsidP="004E4B69">
      <w:pPr>
        <w:jc w:val="both"/>
        <w:rPr>
          <w:rFonts w:ascii="Verdana" w:eastAsia="Calibri" w:hAnsi="Verdana" w:cs="Arial"/>
          <w:i/>
          <w:sz w:val="16"/>
          <w:szCs w:val="22"/>
          <w:lang w:eastAsia="en-US"/>
        </w:rPr>
      </w:pPr>
    </w:p>
    <w:p w14:paraId="2B38A07F" w14:textId="77777777" w:rsidR="004E4B69" w:rsidRPr="003A2E84" w:rsidRDefault="004E4B69" w:rsidP="004E4B69">
      <w:pPr>
        <w:jc w:val="both"/>
        <w:rPr>
          <w:rFonts w:ascii="Verdana" w:eastAsia="Calibri" w:hAnsi="Verdana" w:cs="Arial"/>
          <w:i/>
          <w:sz w:val="16"/>
          <w:szCs w:val="22"/>
          <w:highlight w:val="lightGray"/>
          <w:lang w:eastAsia="en-US"/>
        </w:rPr>
      </w:pPr>
      <w:r w:rsidRPr="003A2E84">
        <w:rPr>
          <w:rFonts w:ascii="Verdana" w:eastAsia="Calibri" w:hAnsi="Verdana" w:cs="Arial"/>
          <w:i/>
          <w:sz w:val="16"/>
          <w:szCs w:val="22"/>
          <w:highlight w:val="lightGray"/>
          <w:lang w:eastAsia="en-US"/>
        </w:rPr>
        <w:t>(Escollir com a mínim una de les opcions següents)</w:t>
      </w:r>
    </w:p>
    <w:p w14:paraId="3671E4C1" w14:textId="77777777" w:rsidR="004E4B69" w:rsidRPr="003A2E84" w:rsidRDefault="004E4B69" w:rsidP="004E4B69">
      <w:pPr>
        <w:jc w:val="both"/>
        <w:rPr>
          <w:rFonts w:ascii="Verdana" w:eastAsia="Calibri" w:hAnsi="Verdana" w:cs="Arial"/>
          <w:i/>
          <w:sz w:val="16"/>
          <w:szCs w:val="22"/>
          <w:highlight w:val="lightGray"/>
          <w:lang w:eastAsia="en-US"/>
        </w:rPr>
      </w:pPr>
    </w:p>
    <w:p w14:paraId="4A6197EE" w14:textId="77777777" w:rsidR="004E4B69" w:rsidRPr="003A2E84" w:rsidRDefault="004E4B69" w:rsidP="004E4B69">
      <w:pPr>
        <w:jc w:val="both"/>
        <w:rPr>
          <w:rFonts w:ascii="Verdana" w:eastAsia="Calibri" w:hAnsi="Verdana" w:cs="Arial"/>
          <w:i/>
          <w:sz w:val="16"/>
          <w:szCs w:val="22"/>
          <w:highlight w:val="lightGray"/>
          <w:lang w:eastAsia="en-US"/>
        </w:rPr>
      </w:pPr>
      <w:r w:rsidRPr="003A2E84">
        <w:rPr>
          <w:rFonts w:ascii="Verdana" w:eastAsia="Calibri" w:hAnsi="Verdana" w:cs="Arial"/>
          <w:i/>
          <w:sz w:val="16"/>
          <w:szCs w:val="22"/>
          <w:highlight w:val="lightGray"/>
          <w:lang w:eastAsia="en-US"/>
        </w:rPr>
        <w:t>Opció 1. Volum anual de negocis. Aquesta xifra no podrà superar una vegada i mitja el VEC del contracte, excepte en casos degudament justificats segons art. 87.1.a) LCSP.</w:t>
      </w:r>
    </w:p>
    <w:p w14:paraId="1D0E5ACF" w14:textId="77777777" w:rsidR="004E4B69" w:rsidRPr="003A2E84" w:rsidRDefault="004E4B69" w:rsidP="004E4B69">
      <w:pPr>
        <w:jc w:val="both"/>
        <w:rPr>
          <w:rFonts w:ascii="Verdana" w:eastAsia="Calibri" w:hAnsi="Verdana" w:cs="Arial"/>
          <w:i/>
          <w:sz w:val="16"/>
          <w:szCs w:val="22"/>
          <w:lang w:eastAsia="en-US"/>
        </w:rPr>
      </w:pPr>
      <w:r w:rsidRPr="003A2E84">
        <w:rPr>
          <w:rFonts w:ascii="Verdana" w:eastAsia="Calibri" w:hAnsi="Verdana" w:cs="Arial"/>
          <w:i/>
          <w:sz w:val="16"/>
          <w:szCs w:val="22"/>
          <w:highlight w:val="lightGray"/>
          <w:lang w:eastAsia="en-US"/>
        </w:rPr>
        <w:t>Opció 1.1. Volum anual de negoci:</w:t>
      </w:r>
    </w:p>
    <w:p w14:paraId="4ABE6667" w14:textId="59BE4613"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cs="Arial"/>
          <w:szCs w:val="22"/>
          <w:lang w:eastAsia="en-US"/>
        </w:rPr>
      </w:pPr>
      <w:r w:rsidRPr="003A2E84">
        <w:rPr>
          <w:rFonts w:ascii="Verdana" w:eastAsia="Calibri" w:hAnsi="Verdana" w:cs="Arial"/>
          <w:szCs w:val="22"/>
          <w:lang w:eastAsia="en-US"/>
        </w:rPr>
        <w:t xml:space="preserve">D’acord amb la previsió de l’article 87.1.a) LCSP, el volum anual de negocis referit al millor dels tres últims exercicis anteriors a la data de presentació de les proposicions o </w:t>
      </w:r>
      <w:r w:rsidRPr="003A2E84">
        <w:rPr>
          <w:rFonts w:ascii="Verdana" w:eastAsia="Calibri" w:hAnsi="Verdana" w:cs="Arial"/>
          <w:szCs w:val="22"/>
          <w:lang w:eastAsia="en-US"/>
        </w:rPr>
        <w:lastRenderedPageBreak/>
        <w:t xml:space="preserve">en funció de les dates de constitució o d’inici d’activitats de l’empresa, ha de tenir un import igual o superior de </w:t>
      </w:r>
      <w:r w:rsidRPr="003A2E84">
        <w:rPr>
          <w:rFonts w:ascii="Verdana" w:hAnsi="Verdana"/>
          <w:highlight w:val="yellow"/>
        </w:rPr>
        <w:t>[*]</w:t>
      </w:r>
      <w:r w:rsidRPr="003A2E84">
        <w:rPr>
          <w:rFonts w:ascii="Verdana" w:hAnsi="Verdana"/>
        </w:rPr>
        <w:t xml:space="preserve"> </w:t>
      </w:r>
      <w:r w:rsidRPr="003A2E84">
        <w:rPr>
          <w:rFonts w:ascii="Verdana" w:eastAsia="Calibri" w:hAnsi="Verdana" w:cs="Arial"/>
          <w:szCs w:val="22"/>
          <w:lang w:eastAsia="en-US"/>
        </w:rPr>
        <w:t>euros</w:t>
      </w:r>
      <w:r w:rsidR="003549F0">
        <w:rPr>
          <w:rFonts w:ascii="Verdana" w:eastAsia="Calibri" w:hAnsi="Verdana" w:cs="Arial"/>
          <w:szCs w:val="22"/>
          <w:lang w:eastAsia="en-US"/>
        </w:rPr>
        <w:t xml:space="preserve"> </w:t>
      </w:r>
      <w:r w:rsidR="003549F0">
        <w:rPr>
          <w:rFonts w:ascii="Verdana" w:eastAsia="Calibri" w:hAnsi="Verdana" w:cs="Arial"/>
          <w:i/>
          <w:sz w:val="16"/>
          <w:szCs w:val="22"/>
          <w:highlight w:val="magenta"/>
          <w:lang w:eastAsia="en-US"/>
        </w:rPr>
        <w:t>(si hi ha lots, s’ha d’indicar el volum anual de negocis exigit per cada lot o conjunt de lots)</w:t>
      </w:r>
      <w:r w:rsidRPr="003A2E84">
        <w:rPr>
          <w:rFonts w:ascii="Verdana" w:eastAsia="Calibri" w:hAnsi="Verdana" w:cs="Arial"/>
          <w:szCs w:val="22"/>
          <w:lang w:eastAsia="en-US"/>
        </w:rPr>
        <w:t xml:space="preserve">. </w:t>
      </w:r>
      <w:r w:rsidR="003549F0">
        <w:rPr>
          <w:rFonts w:ascii="Verdana" w:eastAsia="Calibri" w:hAnsi="Verdana" w:cs="Arial"/>
          <w:szCs w:val="22"/>
          <w:lang w:eastAsia="en-US"/>
        </w:rPr>
        <w:t>Quan la data de constitució de l’empresa o d’inici d’activitat sigui inferior a un any comptat fins a la data final de presentació de proposicions el requeriment s’entendrà proporcional al període.</w:t>
      </w:r>
    </w:p>
    <w:p w14:paraId="056B67E5" w14:textId="77777777" w:rsidR="004E4B69" w:rsidRPr="003A2E84" w:rsidRDefault="004E4B69" w:rsidP="004E4B69">
      <w:pPr>
        <w:jc w:val="both"/>
        <w:rPr>
          <w:rFonts w:ascii="Verdana" w:eastAsia="Calibri" w:hAnsi="Verdana" w:cs="Arial"/>
          <w:i/>
          <w:sz w:val="16"/>
          <w:szCs w:val="22"/>
          <w:lang w:eastAsia="en-US"/>
        </w:rPr>
      </w:pPr>
      <w:r w:rsidRPr="003A2E84">
        <w:rPr>
          <w:rFonts w:ascii="Verdana" w:eastAsia="Calibri" w:hAnsi="Verdana" w:cs="Arial"/>
          <w:i/>
          <w:sz w:val="16"/>
          <w:szCs w:val="22"/>
          <w:highlight w:val="lightGray"/>
          <w:lang w:eastAsia="en-US"/>
        </w:rPr>
        <w:t>Opció 1.2. Volum anual de negocis en l’àmbit referit al contracte:</w:t>
      </w:r>
    </w:p>
    <w:p w14:paraId="047D73F1" w14:textId="6D53376D"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cs="Arial"/>
          <w:szCs w:val="22"/>
          <w:lang w:eastAsia="en-US"/>
        </w:rPr>
      </w:pPr>
      <w:r w:rsidRPr="003A2E84">
        <w:rPr>
          <w:rFonts w:ascii="Verdana" w:eastAsia="Calibri" w:hAnsi="Verdana" w:cs="Arial"/>
          <w:szCs w:val="22"/>
          <w:lang w:eastAsia="en-US"/>
        </w:rPr>
        <w:t xml:space="preserve">D’acord amb la previsió de l’article 87.1.a) LCSP, el volum anual de negocis en l’àmbit d’aquest contracte referit al millor dels tres últims exercicis anteriors a la data de presentació de les proposicions o en funció de les dates de constitució o d’inici d’activitats de l’empresa ha de tenir un import igual o superior de </w:t>
      </w:r>
      <w:r w:rsidRPr="003A2E84">
        <w:rPr>
          <w:rFonts w:ascii="Verdana" w:hAnsi="Verdana"/>
          <w:highlight w:val="yellow"/>
        </w:rPr>
        <w:t>[*]</w:t>
      </w:r>
      <w:r w:rsidRPr="003A2E84">
        <w:rPr>
          <w:rFonts w:ascii="Verdana" w:hAnsi="Verdana"/>
        </w:rPr>
        <w:t xml:space="preserve"> </w:t>
      </w:r>
      <w:r w:rsidRPr="003A2E84">
        <w:rPr>
          <w:rFonts w:ascii="Verdana" w:eastAsia="Calibri" w:hAnsi="Verdana" w:cs="Arial"/>
          <w:szCs w:val="22"/>
          <w:lang w:eastAsia="en-US"/>
        </w:rPr>
        <w:t>euros</w:t>
      </w:r>
      <w:r w:rsidR="003549F0">
        <w:rPr>
          <w:rFonts w:ascii="Verdana" w:eastAsia="Calibri" w:hAnsi="Verdana" w:cs="Arial"/>
          <w:szCs w:val="22"/>
          <w:lang w:eastAsia="en-US"/>
        </w:rPr>
        <w:t xml:space="preserve"> </w:t>
      </w:r>
      <w:r w:rsidR="003549F0">
        <w:rPr>
          <w:rFonts w:ascii="Verdana" w:eastAsia="Calibri" w:hAnsi="Verdana" w:cs="Arial"/>
          <w:i/>
          <w:sz w:val="16"/>
          <w:szCs w:val="22"/>
          <w:highlight w:val="magenta"/>
          <w:lang w:eastAsia="en-US"/>
        </w:rPr>
        <w:t>(si hi ha lots, s’ha d’indicar el volum anual de negocis exigit per cada lot o conjunt de lots)</w:t>
      </w:r>
      <w:r w:rsidRPr="003A2E84">
        <w:rPr>
          <w:rFonts w:ascii="Verdana" w:eastAsia="Calibri" w:hAnsi="Verdana" w:cs="Arial"/>
          <w:szCs w:val="22"/>
          <w:lang w:eastAsia="en-US"/>
        </w:rPr>
        <w:t xml:space="preserve">. </w:t>
      </w:r>
      <w:r w:rsidR="003549F0">
        <w:rPr>
          <w:rFonts w:ascii="Verdana" w:eastAsia="Calibri" w:hAnsi="Verdana" w:cs="Arial"/>
          <w:szCs w:val="22"/>
          <w:lang w:eastAsia="en-US"/>
        </w:rPr>
        <w:t>Quan la data de constitució de l’empresa o d’inici d’activitat sigui inferior a un any comptat fins a la data final de presentació de proposicions el requeriment s’entendrà proporcional al període.</w:t>
      </w:r>
    </w:p>
    <w:p w14:paraId="5BD59D6C" w14:textId="77777777" w:rsidR="004E4B69" w:rsidRPr="003A2E84" w:rsidRDefault="004E4B69" w:rsidP="004E4B69">
      <w:pPr>
        <w:jc w:val="both"/>
        <w:rPr>
          <w:rFonts w:ascii="Verdana" w:eastAsia="Calibri" w:hAnsi="Verdana" w:cs="Arial"/>
          <w:i/>
          <w:sz w:val="16"/>
          <w:szCs w:val="22"/>
          <w:lang w:eastAsia="en-US"/>
        </w:rPr>
      </w:pPr>
    </w:p>
    <w:p w14:paraId="2D050CE8" w14:textId="77777777" w:rsidR="004E4B69" w:rsidRPr="003A2E84" w:rsidRDefault="004E4B69" w:rsidP="004E4B69">
      <w:pPr>
        <w:jc w:val="both"/>
        <w:rPr>
          <w:rFonts w:ascii="Verdana" w:eastAsia="Calibri" w:hAnsi="Verdana" w:cs="Arial"/>
          <w:i/>
          <w:sz w:val="16"/>
          <w:szCs w:val="22"/>
          <w:highlight w:val="lightGray"/>
          <w:lang w:eastAsia="en-US"/>
        </w:rPr>
      </w:pPr>
      <w:r w:rsidRPr="003A2E84">
        <w:rPr>
          <w:rFonts w:ascii="Verdana" w:eastAsia="Calibri" w:hAnsi="Verdana" w:cs="Arial"/>
          <w:i/>
          <w:sz w:val="16"/>
          <w:szCs w:val="22"/>
          <w:highlight w:val="lightGray"/>
          <w:lang w:eastAsia="en-US"/>
        </w:rPr>
        <w:t>Opció 2. Patrimoni net o ràtio entre actius i passius (art. 87.1.c) LCSP):</w:t>
      </w:r>
    </w:p>
    <w:p w14:paraId="35CCDD80" w14:textId="77777777" w:rsidR="004E4B69" w:rsidRPr="003A2E84" w:rsidRDefault="004E4B69" w:rsidP="004E4B69">
      <w:pPr>
        <w:jc w:val="both"/>
        <w:rPr>
          <w:rFonts w:ascii="Verdana" w:eastAsia="Calibri" w:hAnsi="Verdana" w:cs="Arial"/>
          <w:i/>
          <w:sz w:val="16"/>
          <w:szCs w:val="22"/>
          <w:lang w:eastAsia="en-US"/>
        </w:rPr>
      </w:pPr>
      <w:r w:rsidRPr="003A2E84">
        <w:rPr>
          <w:rFonts w:ascii="Verdana" w:eastAsia="Calibri" w:hAnsi="Verdana" w:cs="Arial"/>
          <w:i/>
          <w:sz w:val="16"/>
          <w:szCs w:val="22"/>
          <w:highlight w:val="lightGray"/>
          <w:lang w:eastAsia="en-US"/>
        </w:rPr>
        <w:t>Opció 2.1. Patrimoni net (art. 87.1.c) LCSP):</w:t>
      </w:r>
    </w:p>
    <w:p w14:paraId="0F5A3A57" w14:textId="421C46F3"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cs="Arial"/>
          <w:szCs w:val="22"/>
          <w:lang w:eastAsia="en-US"/>
        </w:rPr>
      </w:pPr>
      <w:r w:rsidRPr="003A2E84">
        <w:rPr>
          <w:rFonts w:ascii="Verdana" w:eastAsia="Calibri" w:hAnsi="Verdana" w:cs="Arial"/>
          <w:szCs w:val="22"/>
          <w:lang w:eastAsia="en-US"/>
        </w:rPr>
        <w:t xml:space="preserve">D’acord amb l’article 87.1.c) LCSP, el patrimoni net al tancament de l’últim exercici econòmic per al qual estigui vençuda l’obligació d’aprovació de comptes anuals ha de tenir un import igual o superior de </w:t>
      </w:r>
      <w:r w:rsidRPr="003A2E84">
        <w:rPr>
          <w:rFonts w:ascii="Verdana" w:hAnsi="Verdana"/>
          <w:highlight w:val="yellow"/>
        </w:rPr>
        <w:t>[*]</w:t>
      </w:r>
      <w:r w:rsidRPr="003A2E84">
        <w:rPr>
          <w:rFonts w:ascii="Verdana" w:hAnsi="Verdana"/>
        </w:rPr>
        <w:t xml:space="preserve"> </w:t>
      </w:r>
      <w:r w:rsidRPr="003A2E84">
        <w:rPr>
          <w:rFonts w:ascii="Verdana" w:eastAsia="Calibri" w:hAnsi="Verdana" w:cs="Arial"/>
          <w:szCs w:val="22"/>
          <w:lang w:eastAsia="en-US"/>
        </w:rPr>
        <w:t>euros.</w:t>
      </w:r>
    </w:p>
    <w:p w14:paraId="137CCFFC" w14:textId="77777777" w:rsidR="004E4B69" w:rsidRPr="003A2E84" w:rsidRDefault="004E4B69" w:rsidP="004E4B69">
      <w:pPr>
        <w:jc w:val="both"/>
        <w:rPr>
          <w:rFonts w:ascii="Verdana" w:eastAsia="Calibri" w:hAnsi="Verdana" w:cs="Arial"/>
          <w:i/>
          <w:sz w:val="16"/>
          <w:szCs w:val="22"/>
          <w:lang w:eastAsia="en-US"/>
        </w:rPr>
      </w:pPr>
      <w:r w:rsidRPr="003A2E84">
        <w:rPr>
          <w:rFonts w:ascii="Verdana" w:eastAsia="Calibri" w:hAnsi="Verdana" w:cs="Arial"/>
          <w:i/>
          <w:sz w:val="16"/>
          <w:szCs w:val="22"/>
          <w:highlight w:val="lightGray"/>
          <w:lang w:eastAsia="en-US"/>
        </w:rPr>
        <w:t>Opció 2.2. Ràtio entre actius i passius (art. 87.1.c) LCSP):</w:t>
      </w:r>
    </w:p>
    <w:p w14:paraId="3643A8C0" w14:textId="3FBE13FB"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cs="Arial"/>
          <w:szCs w:val="22"/>
          <w:lang w:eastAsia="en-US"/>
        </w:rPr>
      </w:pPr>
      <w:r w:rsidRPr="003A2E84">
        <w:rPr>
          <w:rFonts w:ascii="Verdana" w:eastAsia="Calibri" w:hAnsi="Verdana" w:cs="Arial"/>
          <w:szCs w:val="22"/>
          <w:lang w:eastAsia="en-US"/>
        </w:rPr>
        <w:t xml:space="preserve">D’acord amb l’article 87.1.c) LCSP, la ràtio mínima entre actius i passius, al tancament de l’últim exercici econòmic per al qual estigui vençuda l’obligació d’aprovació de comptes anuals ha de ser de </w:t>
      </w:r>
      <w:r w:rsidRPr="003A2E84">
        <w:rPr>
          <w:rFonts w:ascii="Verdana" w:hAnsi="Verdana"/>
          <w:highlight w:val="yellow"/>
        </w:rPr>
        <w:t>[*]</w:t>
      </w:r>
      <w:r w:rsidRPr="003A2E84">
        <w:rPr>
          <w:rFonts w:ascii="Verdana" w:hAnsi="Verdana"/>
        </w:rPr>
        <w:t xml:space="preserve">, </w:t>
      </w:r>
      <w:r w:rsidRPr="003A2E84">
        <w:rPr>
          <w:rFonts w:ascii="Verdana" w:eastAsia="Calibri" w:hAnsi="Verdana" w:cs="Arial"/>
          <w:szCs w:val="22"/>
          <w:lang w:eastAsia="en-US"/>
        </w:rPr>
        <w:t xml:space="preserve">segons el criteri següent de valoració: </w:t>
      </w:r>
      <w:r w:rsidRPr="003A2E84">
        <w:rPr>
          <w:rFonts w:ascii="Verdana" w:hAnsi="Verdana"/>
          <w:highlight w:val="yellow"/>
        </w:rPr>
        <w:t>[*]</w:t>
      </w:r>
      <w:r w:rsidRPr="003A2E84">
        <w:rPr>
          <w:rFonts w:ascii="Verdana" w:hAnsi="Verdana"/>
        </w:rPr>
        <w:t>.</w:t>
      </w:r>
    </w:p>
    <w:p w14:paraId="5CAD9C0C" w14:textId="77777777" w:rsidR="004E4B69" w:rsidRPr="003A2E84" w:rsidRDefault="004E4B69" w:rsidP="004E4B69">
      <w:pPr>
        <w:jc w:val="both"/>
        <w:rPr>
          <w:rFonts w:ascii="Verdana" w:hAnsi="Verdana" w:cs="Arial"/>
        </w:rPr>
      </w:pPr>
    </w:p>
    <w:p w14:paraId="0B487172" w14:textId="7C1B12C1" w:rsidR="004E4B69" w:rsidRPr="003A2E84" w:rsidRDefault="004E4B69" w:rsidP="001A2ABE">
      <w:pPr>
        <w:pStyle w:val="Pargrafdellista"/>
        <w:numPr>
          <w:ilvl w:val="2"/>
          <w:numId w:val="39"/>
        </w:numPr>
        <w:tabs>
          <w:tab w:val="left" w:pos="993"/>
          <w:tab w:val="left" w:pos="1702"/>
          <w:tab w:val="left" w:pos="4678"/>
          <w:tab w:val="left" w:pos="5245"/>
        </w:tabs>
        <w:ind w:left="993" w:hanging="993"/>
        <w:jc w:val="both"/>
        <w:rPr>
          <w:rFonts w:ascii="Verdana" w:hAnsi="Verdana"/>
          <w:b/>
        </w:rPr>
      </w:pPr>
      <w:r w:rsidRPr="003A2E84">
        <w:rPr>
          <w:rFonts w:ascii="Verdana" w:hAnsi="Verdana"/>
          <w:b/>
        </w:rPr>
        <w:t>SOLVÈNCIA TÈCNICA O PROFESSIONAL</w:t>
      </w:r>
    </w:p>
    <w:p w14:paraId="7534EA44" w14:textId="77777777" w:rsidR="004E4B69" w:rsidRPr="003A2E84" w:rsidRDefault="004E4B69" w:rsidP="004E4B69">
      <w:pPr>
        <w:tabs>
          <w:tab w:val="left" w:pos="567"/>
          <w:tab w:val="left" w:pos="1134"/>
          <w:tab w:val="left" w:pos="1702"/>
          <w:tab w:val="left" w:pos="4678"/>
          <w:tab w:val="left" w:pos="5245"/>
        </w:tabs>
        <w:jc w:val="both"/>
        <w:rPr>
          <w:rFonts w:ascii="Verdana" w:hAnsi="Verdana"/>
        </w:rPr>
      </w:pPr>
    </w:p>
    <w:p w14:paraId="0A0C3A54" w14:textId="77777777" w:rsidR="004E4B69" w:rsidRPr="003A2E84" w:rsidRDefault="004E4B69" w:rsidP="004E4B69">
      <w:pPr>
        <w:jc w:val="both"/>
        <w:rPr>
          <w:rFonts w:ascii="Verdana" w:eastAsia="Calibri" w:hAnsi="Verdana" w:cs="Arial"/>
          <w:i/>
          <w:sz w:val="16"/>
          <w:szCs w:val="22"/>
          <w:highlight w:val="lightGray"/>
          <w:lang w:eastAsia="en-US"/>
        </w:rPr>
      </w:pPr>
      <w:r w:rsidRPr="003A2E84">
        <w:rPr>
          <w:rFonts w:ascii="Verdana" w:eastAsia="Calibri" w:hAnsi="Verdana" w:cs="Arial"/>
          <w:i/>
          <w:sz w:val="16"/>
          <w:szCs w:val="22"/>
          <w:highlight w:val="lightGray"/>
          <w:lang w:eastAsia="en-US"/>
        </w:rPr>
        <w:t>(Escollir com a mínim una de les opcions següents)</w:t>
      </w:r>
    </w:p>
    <w:p w14:paraId="12265327" w14:textId="77777777" w:rsidR="004E4B69" w:rsidRPr="003A2E84" w:rsidRDefault="004E4B69" w:rsidP="004E4B69">
      <w:pPr>
        <w:jc w:val="both"/>
        <w:rPr>
          <w:rFonts w:ascii="Verdana" w:hAnsi="Verdana" w:cs="Arial"/>
          <w:highlight w:val="lightGray"/>
        </w:rPr>
      </w:pPr>
      <w:r w:rsidRPr="003A2E84">
        <w:rPr>
          <w:rFonts w:ascii="Verdana" w:eastAsia="Calibri" w:hAnsi="Verdana"/>
          <w:i/>
          <w:sz w:val="16"/>
          <w:szCs w:val="16"/>
          <w:highlight w:val="lightGray"/>
          <w:lang w:eastAsia="en-US"/>
        </w:rPr>
        <w:t>En cas d’escollir l’Opció 1 següent, aquesta ha d’anar acompanyada d’una de les Opcions 2 a 6 per si es presenta una empresa licitadora de nova creació (art. 88.2 LCSP).</w:t>
      </w:r>
    </w:p>
    <w:p w14:paraId="6350C034" w14:textId="77777777" w:rsidR="004E4B69" w:rsidRPr="003A2E84" w:rsidRDefault="004E4B69" w:rsidP="004E4B69">
      <w:pPr>
        <w:jc w:val="both"/>
        <w:rPr>
          <w:rFonts w:ascii="Verdana" w:hAnsi="Verdana" w:cs="Arial"/>
          <w:highlight w:val="lightGray"/>
        </w:rPr>
      </w:pPr>
    </w:p>
    <w:p w14:paraId="2BEA7E35" w14:textId="77777777" w:rsidR="004E4B69" w:rsidRPr="003A2E84" w:rsidRDefault="004E4B69" w:rsidP="004E4B69">
      <w:pPr>
        <w:jc w:val="both"/>
        <w:rPr>
          <w:rFonts w:ascii="Verdana" w:eastAsia="Calibri" w:hAnsi="Verdana"/>
          <w:i/>
          <w:sz w:val="16"/>
          <w:szCs w:val="16"/>
          <w:lang w:eastAsia="en-US"/>
        </w:rPr>
      </w:pPr>
      <w:r w:rsidRPr="003A2E84">
        <w:rPr>
          <w:rFonts w:ascii="Verdana" w:eastAsia="Calibri" w:hAnsi="Verdana"/>
          <w:i/>
          <w:color w:val="7030A0"/>
          <w:sz w:val="16"/>
          <w:szCs w:val="16"/>
          <w:highlight w:val="lightGray"/>
          <w:lang w:eastAsia="en-US"/>
        </w:rPr>
        <w:t>Opció 1</w:t>
      </w:r>
      <w:r w:rsidRPr="003A2E84">
        <w:rPr>
          <w:rFonts w:ascii="Verdana" w:eastAsia="Calibri" w:hAnsi="Verdana"/>
          <w:i/>
          <w:sz w:val="16"/>
          <w:szCs w:val="16"/>
          <w:highlight w:val="lightGray"/>
          <w:lang w:eastAsia="en-US"/>
        </w:rPr>
        <w:t>. Relació d’obres executades en el curs dels 5 darrers anys o 10, si s’ha de garantir un nivell adequat de competència (art. 88.1.a) LCSP):</w:t>
      </w:r>
    </w:p>
    <w:p w14:paraId="5DF87FA2" w14:textId="3E73A46E"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sz w:val="16"/>
          <w:szCs w:val="16"/>
          <w:lang w:eastAsia="en-US"/>
        </w:rPr>
      </w:pPr>
      <w:r w:rsidRPr="003A2E84">
        <w:rPr>
          <w:rFonts w:ascii="Verdana" w:eastAsia="Calibri" w:hAnsi="Verdana" w:cs="Arial"/>
          <w:szCs w:val="22"/>
          <w:lang w:eastAsia="en-US"/>
        </w:rPr>
        <w:t xml:space="preserve">L’import anual, sense incloure els impostos, que el licitador ha de declarar com a executat durant l’any de superior execució en el decurs dels últims </w:t>
      </w:r>
      <w:r w:rsidRPr="003A2E84">
        <w:rPr>
          <w:rFonts w:ascii="Verdana" w:eastAsia="Calibri" w:hAnsi="Verdana"/>
          <w:i/>
          <w:sz w:val="16"/>
          <w:szCs w:val="16"/>
          <w:highlight w:val="lightGray"/>
          <w:lang w:eastAsia="en-US"/>
        </w:rPr>
        <w:t>(escollir) (Opció 1.1</w:t>
      </w:r>
      <w:r w:rsidRPr="003A2E84">
        <w:rPr>
          <w:rFonts w:ascii="Verdana" w:eastAsia="Calibri" w:hAnsi="Verdana"/>
          <w:i/>
          <w:sz w:val="16"/>
          <w:szCs w:val="16"/>
          <w:lang w:eastAsia="en-US"/>
        </w:rPr>
        <w:t xml:space="preserve">: </w:t>
      </w:r>
      <w:r w:rsidRPr="003A2E84">
        <w:rPr>
          <w:rFonts w:ascii="Verdana" w:eastAsia="Calibri" w:hAnsi="Verdana"/>
          <w:lang w:eastAsia="en-US"/>
        </w:rPr>
        <w:t>5 anys</w:t>
      </w:r>
      <w:r w:rsidRPr="003A2E84">
        <w:rPr>
          <w:rFonts w:ascii="Verdana" w:eastAsia="Calibri" w:hAnsi="Verdana"/>
          <w:i/>
          <w:sz w:val="16"/>
          <w:szCs w:val="16"/>
          <w:highlight w:val="lightGray"/>
          <w:lang w:eastAsia="en-US"/>
        </w:rPr>
        <w:t>) (Opció 1.2. Quan sigui necessari garantir un nivell adequat de competència:</w:t>
      </w:r>
      <w:r w:rsidRPr="003A2E84">
        <w:rPr>
          <w:rFonts w:ascii="Verdana" w:eastAsia="Calibri" w:hAnsi="Verdana"/>
          <w:i/>
          <w:sz w:val="16"/>
          <w:lang w:eastAsia="en-US"/>
        </w:rPr>
        <w:t xml:space="preserve"> </w:t>
      </w:r>
      <w:r w:rsidRPr="003A2E84">
        <w:rPr>
          <w:rFonts w:ascii="Verdana" w:eastAsia="Calibri" w:hAnsi="Verdana"/>
          <w:lang w:eastAsia="en-US"/>
        </w:rPr>
        <w:t>10 anys</w:t>
      </w:r>
      <w:r w:rsidRPr="003A2E84">
        <w:rPr>
          <w:rFonts w:ascii="Verdana" w:eastAsia="Calibri" w:hAnsi="Verdana"/>
          <w:i/>
          <w:sz w:val="16"/>
          <w:szCs w:val="16"/>
          <w:highlight w:val="lightGray"/>
          <w:lang w:eastAsia="en-US"/>
        </w:rPr>
        <w:t>)</w:t>
      </w:r>
      <w:r w:rsidRPr="003A2E84">
        <w:rPr>
          <w:rFonts w:ascii="Verdana" w:eastAsia="Calibri" w:hAnsi="Verdana"/>
          <w:i/>
          <w:sz w:val="16"/>
          <w:lang w:eastAsia="en-US"/>
        </w:rPr>
        <w:t xml:space="preserve"> </w:t>
      </w:r>
      <w:r w:rsidRPr="003A2E84">
        <w:rPr>
          <w:rFonts w:ascii="Verdana" w:eastAsia="Calibri" w:hAnsi="Verdana"/>
          <w:lang w:eastAsia="en-US"/>
        </w:rPr>
        <w:t xml:space="preserve">en obres de naturalesa igual o similar que els que constitueixen l’objecte d’aquest contracte ha de ser com a mínim de </w:t>
      </w:r>
      <w:r w:rsidRPr="003A2E84">
        <w:rPr>
          <w:rFonts w:ascii="Verdana" w:hAnsi="Verdana"/>
          <w:highlight w:val="yellow"/>
        </w:rPr>
        <w:t>[*]</w:t>
      </w:r>
      <w:r w:rsidRPr="003A2E84">
        <w:rPr>
          <w:rFonts w:ascii="Verdana" w:eastAsia="Calibri" w:hAnsi="Verdana"/>
          <w:lang w:eastAsia="en-US"/>
        </w:rPr>
        <w:t xml:space="preserve"> euros. Les obres executades per una societat estrangera filial del contractista d’obres tenen la mateixa consideració que les directament executades pel mateix contractista, sempre que aquest últim en tingui el control directament o indirectament en els termes que estableix l’article 42 del Codi de Comerç. Quan es tracti d’obres executades per una societat estrangera participada pel contractista sense que es compleixi la condició esmentada, només es reconeix com a experiència atribuïble al contractista l’obra executada per la societat participada en la proporció de la participació d’aquell en el capital social d’aquesta.</w:t>
      </w:r>
    </w:p>
    <w:p w14:paraId="21455587" w14:textId="77777777" w:rsidR="004E4B69" w:rsidRPr="003A2E84" w:rsidRDefault="004E4B69" w:rsidP="004E4B69">
      <w:pPr>
        <w:jc w:val="both"/>
        <w:rPr>
          <w:rFonts w:ascii="Verdana" w:hAnsi="Verdana" w:cs="Arial"/>
        </w:rPr>
      </w:pPr>
    </w:p>
    <w:p w14:paraId="7BEED031" w14:textId="2C8248EF" w:rsidR="004E4B69" w:rsidRPr="003A2E84" w:rsidRDefault="004E4B69" w:rsidP="00400F88">
      <w:pPr>
        <w:tabs>
          <w:tab w:val="left" w:pos="993"/>
          <w:tab w:val="left" w:pos="1702"/>
          <w:tab w:val="left" w:pos="4678"/>
          <w:tab w:val="left" w:pos="5245"/>
        </w:tabs>
        <w:ind w:left="993"/>
        <w:jc w:val="both"/>
        <w:rPr>
          <w:rFonts w:ascii="Verdana" w:hAnsi="Verdana"/>
          <w:b/>
        </w:rPr>
      </w:pPr>
      <w:r w:rsidRPr="003A2E84">
        <w:rPr>
          <w:rFonts w:ascii="Verdana" w:hAnsi="Verdana"/>
        </w:rPr>
        <w:t>El criteri de correspondència entre les obres executades per la licitadora i les que constitueixen l’objecte del contracte és la pertinença al mateix subgrup de classificació, si el contracte està enquadrat en algun dels que estableix el RGCAP i, en cas contrari, la igualtat entre els tres primers dígits dels respectius codis CPV. Es verificarà també que l’import mitjà del contracte sigui igual o inferior a la categoria de la classificació en el subgrup corresponent, tot d’acord amb l’article 92 LCSP.</w:t>
      </w:r>
    </w:p>
    <w:p w14:paraId="13B5D1D4" w14:textId="77777777" w:rsidR="004E4B69" w:rsidRPr="003A2E84" w:rsidRDefault="004E4B69" w:rsidP="004E4B69">
      <w:pPr>
        <w:jc w:val="both"/>
        <w:rPr>
          <w:rFonts w:ascii="Verdana" w:hAnsi="Verdana"/>
          <w:b/>
        </w:rPr>
      </w:pPr>
    </w:p>
    <w:p w14:paraId="413F6664" w14:textId="1F01B268" w:rsidR="004E4B69" w:rsidRPr="003A2E84" w:rsidRDefault="004E4B69" w:rsidP="00400F88">
      <w:pPr>
        <w:tabs>
          <w:tab w:val="left" w:pos="993"/>
          <w:tab w:val="left" w:pos="1702"/>
          <w:tab w:val="left" w:pos="4678"/>
          <w:tab w:val="left" w:pos="5245"/>
        </w:tabs>
        <w:ind w:left="993"/>
        <w:jc w:val="both"/>
        <w:rPr>
          <w:rFonts w:ascii="Verdana" w:hAnsi="Verdana"/>
        </w:rPr>
      </w:pPr>
      <w:r w:rsidRPr="003A2E84">
        <w:rPr>
          <w:rFonts w:ascii="Verdana" w:hAnsi="Verdana"/>
        </w:rPr>
        <w:lastRenderedPageBreak/>
        <w:t>Les empreses amb una antiguitat, computada des de la data d’inscripció en el registre corresponent o, si no procedeix, des de la data de la seva constitució, inferior a cinc anys, han d’acreditar la seva solvència tècnica o professional segons els altres criteris establerts en aquest apartat.</w:t>
      </w:r>
    </w:p>
    <w:p w14:paraId="3847E2E5" w14:textId="77777777" w:rsidR="004E4B69" w:rsidRPr="003A2E84" w:rsidRDefault="004E4B69" w:rsidP="004E4B69">
      <w:pPr>
        <w:jc w:val="both"/>
        <w:rPr>
          <w:rFonts w:ascii="Verdana" w:hAnsi="Verdana"/>
          <w:b/>
        </w:rPr>
      </w:pPr>
    </w:p>
    <w:p w14:paraId="38D8397E" w14:textId="77777777"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i/>
          <w:sz w:val="16"/>
          <w:highlight w:val="lightGray"/>
          <w:lang w:eastAsia="en-US"/>
        </w:rPr>
      </w:pPr>
      <w:r w:rsidRPr="003A2E84">
        <w:rPr>
          <w:rFonts w:ascii="Verdana" w:eastAsia="Calibri" w:hAnsi="Verdana"/>
          <w:i/>
          <w:color w:val="7030A0"/>
          <w:sz w:val="16"/>
          <w:szCs w:val="16"/>
          <w:highlight w:val="lightGray"/>
          <w:lang w:eastAsia="en-US"/>
        </w:rPr>
        <w:t>Opció 2</w:t>
      </w:r>
      <w:r w:rsidRPr="003A2E84">
        <w:rPr>
          <w:rFonts w:ascii="Verdana" w:eastAsia="Calibri" w:hAnsi="Verdana"/>
          <w:i/>
          <w:sz w:val="16"/>
          <w:highlight w:val="lightGray"/>
          <w:lang w:eastAsia="en-US"/>
        </w:rPr>
        <w:t>: personal tècnic o organismes tècnics que l’empresa disposa per a l’execució de les obres</w:t>
      </w:r>
      <w:r w:rsidRPr="003A2E84" w:rsidDel="00DF1F71">
        <w:rPr>
          <w:rFonts w:ascii="Verdana" w:eastAsia="Calibri" w:hAnsi="Verdana"/>
          <w:i/>
          <w:sz w:val="16"/>
          <w:highlight w:val="lightGray"/>
          <w:lang w:eastAsia="en-US"/>
        </w:rPr>
        <w:t xml:space="preserve"> </w:t>
      </w:r>
      <w:r w:rsidRPr="003A2E84">
        <w:rPr>
          <w:rFonts w:ascii="Verdana" w:eastAsia="Calibri" w:hAnsi="Verdana"/>
          <w:i/>
          <w:sz w:val="16"/>
          <w:highlight w:val="lightGray"/>
          <w:lang w:eastAsia="en-US"/>
        </w:rPr>
        <w:t>, sempre que no s’avaluïn com a criteri d’adjudicació:</w:t>
      </w:r>
    </w:p>
    <w:p w14:paraId="72527F4D" w14:textId="35F84BB2" w:rsidR="0038744B" w:rsidRPr="003A2E84" w:rsidRDefault="004E4B69" w:rsidP="0038744B">
      <w:pPr>
        <w:tabs>
          <w:tab w:val="left" w:pos="993"/>
          <w:tab w:val="left" w:pos="1702"/>
          <w:tab w:val="left" w:pos="4678"/>
          <w:tab w:val="left" w:pos="5245"/>
        </w:tabs>
        <w:ind w:left="993"/>
        <w:jc w:val="both"/>
        <w:rPr>
          <w:rFonts w:ascii="Verdana" w:eastAsia="Calibri" w:hAnsi="Verdana"/>
          <w:i/>
          <w:sz w:val="16"/>
          <w:lang w:eastAsia="en-US"/>
        </w:rPr>
      </w:pPr>
      <w:r w:rsidRPr="003A2E84">
        <w:rPr>
          <w:rFonts w:ascii="Verdana" w:eastAsia="Calibri" w:hAnsi="Verdana"/>
          <w:i/>
          <w:sz w:val="16"/>
          <w:highlight w:val="lightGray"/>
          <w:lang w:eastAsia="en-US"/>
        </w:rPr>
        <w:t>Opció 2.1.: titulacions i experiència professional dels tècnics:</w:t>
      </w:r>
      <w:r w:rsidRPr="003A2E84">
        <w:rPr>
          <w:rFonts w:ascii="Verdana" w:eastAsia="Calibri" w:hAnsi="Verdana"/>
          <w:i/>
          <w:sz w:val="16"/>
          <w:lang w:eastAsia="en-US"/>
        </w:rPr>
        <w:t xml:space="preserve"> </w:t>
      </w:r>
      <w:r w:rsidR="0038744B" w:rsidRPr="003A2E84">
        <w:rPr>
          <w:rFonts w:ascii="Verdana" w:eastAsia="Calibri" w:hAnsi="Verdana"/>
          <w:lang w:eastAsia="en-US"/>
        </w:rPr>
        <w:t xml:space="preserve">D’acord amb l’article 88.1.b) LCSP, els títols o acreditacions acadèmiques o professionals del personal tècnic, el nombre de tècnics i la seva experiència professional mínima han de ser els següents: </w:t>
      </w:r>
      <w:r w:rsidR="0038744B" w:rsidRPr="003A2E84">
        <w:rPr>
          <w:rFonts w:ascii="Verdana" w:eastAsia="Calibri" w:hAnsi="Verdana"/>
          <w:highlight w:val="yellow"/>
          <w:lang w:eastAsia="en-US"/>
        </w:rPr>
        <w:t>[*]</w:t>
      </w:r>
      <w:r w:rsidR="0038744B" w:rsidRPr="003A2E84">
        <w:rPr>
          <w:rFonts w:ascii="Verdana" w:eastAsia="Calibri" w:hAnsi="Verdana"/>
          <w:lang w:eastAsia="en-US"/>
        </w:rPr>
        <w:t>.</w:t>
      </w:r>
    </w:p>
    <w:p w14:paraId="7535F4FD" w14:textId="117CB326" w:rsidR="004E4B69" w:rsidRPr="003A2E84" w:rsidRDefault="004E4B69" w:rsidP="0038744B">
      <w:pPr>
        <w:tabs>
          <w:tab w:val="left" w:pos="993"/>
          <w:tab w:val="left" w:pos="1702"/>
          <w:tab w:val="left" w:pos="4678"/>
          <w:tab w:val="left" w:pos="5245"/>
        </w:tabs>
        <w:ind w:left="993"/>
        <w:jc w:val="both"/>
        <w:rPr>
          <w:rFonts w:ascii="Verdana" w:eastAsia="Calibri" w:hAnsi="Verdana"/>
          <w:lang w:eastAsia="en-US"/>
        </w:rPr>
      </w:pPr>
      <w:r w:rsidRPr="003A2E84">
        <w:rPr>
          <w:rFonts w:ascii="Verdana" w:eastAsia="Calibri" w:hAnsi="Verdana"/>
          <w:i/>
          <w:sz w:val="16"/>
          <w:highlight w:val="lightGray"/>
          <w:lang w:eastAsia="en-US"/>
        </w:rPr>
        <w:t>Opció 2.2.: organismes tècnics:</w:t>
      </w:r>
      <w:r w:rsidRPr="003A2E84">
        <w:rPr>
          <w:rFonts w:ascii="Verdana" w:eastAsia="Calibri" w:hAnsi="Verdana"/>
          <w:b/>
          <w:lang w:eastAsia="en-US"/>
        </w:rPr>
        <w:t xml:space="preserve"> </w:t>
      </w:r>
      <w:r w:rsidRPr="003A2E84">
        <w:rPr>
          <w:rFonts w:ascii="Verdana" w:eastAsia="Calibri" w:hAnsi="Verdana"/>
          <w:lang w:eastAsia="en-US"/>
        </w:rPr>
        <w:t xml:space="preserve">Les característiques i les capacitats mínimes dels organismes tècnics han de ser les següents: </w:t>
      </w:r>
      <w:r w:rsidRPr="003A2E84">
        <w:rPr>
          <w:rFonts w:ascii="Verdana" w:eastAsia="Calibri" w:hAnsi="Verdana"/>
          <w:highlight w:val="yellow"/>
          <w:lang w:eastAsia="en-US"/>
        </w:rPr>
        <w:t>[*]</w:t>
      </w:r>
      <w:r w:rsidRPr="003A2E84">
        <w:rPr>
          <w:rFonts w:ascii="Verdana" w:eastAsia="Calibri" w:hAnsi="Verdana"/>
          <w:lang w:eastAsia="en-US"/>
        </w:rPr>
        <w:t>.</w:t>
      </w:r>
      <w:r w:rsidR="0038744B" w:rsidRPr="003A2E84">
        <w:rPr>
          <w:rFonts w:ascii="Verdana" w:eastAsia="Calibri" w:hAnsi="Verdana"/>
          <w:lang w:eastAsia="en-US"/>
        </w:rPr>
        <w:t xml:space="preserve"> </w:t>
      </w:r>
      <w:r w:rsidRPr="003A2E84">
        <w:rPr>
          <w:rFonts w:ascii="Verdana" w:eastAsia="Calibri" w:hAnsi="Verdana"/>
          <w:lang w:eastAsia="en-US"/>
        </w:rPr>
        <w:t>Els licitadors han de disposar dels documents acreditatius corresponents quan li ho requereixin els serveis dependents de l’òrgan de contractació</w:t>
      </w:r>
    </w:p>
    <w:p w14:paraId="74E95367" w14:textId="5EA43C00" w:rsidR="004E4B69" w:rsidRPr="003A2E84" w:rsidRDefault="004E4B69" w:rsidP="0038744B">
      <w:pPr>
        <w:tabs>
          <w:tab w:val="left" w:pos="993"/>
          <w:tab w:val="left" w:pos="1702"/>
          <w:tab w:val="left" w:pos="4678"/>
          <w:tab w:val="left" w:pos="5245"/>
        </w:tabs>
        <w:ind w:left="993"/>
        <w:jc w:val="both"/>
        <w:rPr>
          <w:rFonts w:ascii="Verdana" w:eastAsia="Calibri" w:hAnsi="Verdana"/>
          <w:i/>
          <w:sz w:val="16"/>
          <w:highlight w:val="lightGray"/>
          <w:lang w:eastAsia="en-US"/>
        </w:rPr>
      </w:pPr>
      <w:r w:rsidRPr="003A2E84">
        <w:rPr>
          <w:rFonts w:ascii="Verdana" w:eastAsia="Calibri" w:hAnsi="Verdana"/>
          <w:i/>
          <w:sz w:val="16"/>
          <w:highlight w:val="lightGray"/>
          <w:lang w:eastAsia="en-US"/>
        </w:rPr>
        <w:t xml:space="preserve"> Opció 2.3.: títols acadèmics i professionals de l’empresari i directius i en particular del responsable/s de les obres, sempre que no s’avaluïn com a criteri d’adjudicació:</w:t>
      </w:r>
      <w:r w:rsidR="0038744B" w:rsidRPr="003A2E84">
        <w:rPr>
          <w:rFonts w:ascii="Verdana" w:eastAsia="Calibri" w:hAnsi="Verdana"/>
          <w:i/>
          <w:sz w:val="16"/>
          <w:lang w:eastAsia="en-US"/>
        </w:rPr>
        <w:t xml:space="preserve"> </w:t>
      </w:r>
      <w:r w:rsidRPr="003A2E84">
        <w:rPr>
          <w:rFonts w:ascii="Verdana" w:eastAsia="Calibri" w:hAnsi="Verdana"/>
          <w:lang w:eastAsia="en-US"/>
        </w:rPr>
        <w:t xml:space="preserve">Els empresaris i/o directius de l’empresa licitadora han de tenir els títols o les acreditacions acadèmiques o professionals següents: </w:t>
      </w:r>
      <w:r w:rsidRPr="003A2E84">
        <w:rPr>
          <w:rFonts w:ascii="Verdana" w:eastAsia="Calibri" w:hAnsi="Verdana"/>
          <w:highlight w:val="yellow"/>
          <w:lang w:eastAsia="en-US"/>
        </w:rPr>
        <w:t>[*]</w:t>
      </w:r>
      <w:r w:rsidRPr="003A2E84">
        <w:rPr>
          <w:rFonts w:ascii="Verdana" w:eastAsia="Calibri" w:hAnsi="Verdana"/>
          <w:lang w:eastAsia="en-US"/>
        </w:rPr>
        <w:t xml:space="preserve">. El/s responsable/s de les obres ha de tenir les acreditacions acadèmiques o professionals següents: </w:t>
      </w:r>
      <w:r w:rsidRPr="003A2E84">
        <w:rPr>
          <w:rFonts w:ascii="Verdana" w:eastAsia="Calibri" w:hAnsi="Verdana"/>
          <w:highlight w:val="yellow"/>
          <w:lang w:eastAsia="en-US"/>
        </w:rPr>
        <w:t>[*]</w:t>
      </w:r>
      <w:r w:rsidRPr="003A2E84">
        <w:rPr>
          <w:rFonts w:ascii="Verdana" w:eastAsia="Calibri" w:hAnsi="Verdana"/>
          <w:lang w:eastAsia="en-US"/>
        </w:rPr>
        <w:t>.</w:t>
      </w:r>
    </w:p>
    <w:p w14:paraId="36317DD2" w14:textId="77777777" w:rsidR="004E4B69" w:rsidRPr="003A2E84" w:rsidRDefault="004E4B69" w:rsidP="004E4B69">
      <w:pPr>
        <w:shd w:val="clear" w:color="auto" w:fill="FFFFFF"/>
        <w:jc w:val="both"/>
        <w:rPr>
          <w:rFonts w:ascii="Verdana" w:eastAsia="Calibri" w:hAnsi="Verdana"/>
          <w:highlight w:val="lightGray"/>
          <w:lang w:eastAsia="en-US"/>
        </w:rPr>
      </w:pPr>
    </w:p>
    <w:p w14:paraId="23B4AE3E" w14:textId="77777777" w:rsidR="004E4B69" w:rsidRPr="003A2E84" w:rsidRDefault="004E4B69" w:rsidP="0038744B">
      <w:pPr>
        <w:tabs>
          <w:tab w:val="left" w:pos="993"/>
          <w:tab w:val="left" w:pos="1702"/>
          <w:tab w:val="left" w:pos="4678"/>
          <w:tab w:val="left" w:pos="5245"/>
        </w:tabs>
        <w:ind w:left="993"/>
        <w:jc w:val="both"/>
        <w:rPr>
          <w:rFonts w:ascii="Verdana" w:eastAsia="Calibri" w:hAnsi="Verdana"/>
          <w:i/>
          <w:sz w:val="16"/>
          <w:highlight w:val="lightGray"/>
          <w:lang w:eastAsia="en-US"/>
        </w:rPr>
      </w:pPr>
      <w:r w:rsidRPr="003A2E84">
        <w:rPr>
          <w:rFonts w:ascii="Verdana" w:eastAsia="Calibri" w:hAnsi="Verdana"/>
          <w:i/>
          <w:color w:val="7030A0"/>
          <w:sz w:val="16"/>
          <w:szCs w:val="16"/>
          <w:highlight w:val="lightGray"/>
          <w:lang w:eastAsia="en-US"/>
        </w:rPr>
        <w:t>Opció 3:</w:t>
      </w:r>
      <w:r w:rsidRPr="003A2E84">
        <w:rPr>
          <w:rFonts w:ascii="Verdana" w:eastAsia="Calibri" w:hAnsi="Verdana"/>
          <w:i/>
          <w:sz w:val="16"/>
          <w:highlight w:val="lightGray"/>
          <w:lang w:eastAsia="en-US"/>
        </w:rPr>
        <w:t xml:space="preserve"> Formació en gènere del personal tècnic de l’empresa licitadora que executaria el contracte (art. 88.1.c) LCSP). Sempre que no s’avaluïn com a criteri d’adjudicació:</w:t>
      </w:r>
    </w:p>
    <w:p w14:paraId="658D48E7" w14:textId="6FBD913D"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lang w:eastAsia="en-US"/>
        </w:rPr>
      </w:pPr>
      <w:r w:rsidRPr="003A2E84">
        <w:rPr>
          <w:rFonts w:ascii="Verdana" w:eastAsia="Calibri" w:hAnsi="Verdana"/>
          <w:lang w:eastAsia="en-US"/>
        </w:rPr>
        <w:t xml:space="preserve">D’acord amb l’article 90.1.e LSCP, que el personal tècnic encarregat dins de l’execució del contracte de </w:t>
      </w:r>
      <w:r w:rsidRPr="003A2E84">
        <w:rPr>
          <w:rFonts w:ascii="Verdana" w:eastAsia="Calibri" w:hAnsi="Verdana"/>
          <w:highlight w:val="yellow"/>
          <w:lang w:eastAsia="en-US"/>
        </w:rPr>
        <w:t>[*]</w:t>
      </w:r>
      <w:r w:rsidRPr="003A2E84">
        <w:rPr>
          <w:rFonts w:ascii="Verdana" w:eastAsia="Calibri" w:hAnsi="Verdana"/>
          <w:lang w:eastAsia="en-US"/>
        </w:rPr>
        <w:t xml:space="preserve"> </w:t>
      </w:r>
      <w:r w:rsidRPr="003A2E84">
        <w:rPr>
          <w:rFonts w:ascii="Verdana" w:eastAsia="Calibri" w:hAnsi="Verdana"/>
          <w:i/>
          <w:sz w:val="16"/>
          <w:highlight w:val="lightGray"/>
          <w:lang w:eastAsia="en-US"/>
        </w:rPr>
        <w:t>[...Funcions o perfils definits...]</w:t>
      </w:r>
      <w:r w:rsidRPr="003A2E84">
        <w:rPr>
          <w:rFonts w:ascii="Verdana" w:eastAsia="Calibri" w:hAnsi="Verdana"/>
          <w:lang w:eastAsia="en-US"/>
        </w:rPr>
        <w:t xml:space="preserve">, ha de comptar amb titulació corresponent a Formació en gènere expedida per un centre de formació acreditat, Administració Pública, Universitat, Col·legi o associació professional amb el nivell de </w:t>
      </w:r>
      <w:r w:rsidRPr="003A2E84">
        <w:rPr>
          <w:rFonts w:ascii="Verdana" w:eastAsia="Calibri" w:hAnsi="Verdana"/>
          <w:i/>
          <w:sz w:val="16"/>
          <w:highlight w:val="lightGray"/>
          <w:lang w:eastAsia="en-US"/>
        </w:rPr>
        <w:t>[Màster / Grau / Postgrau, etc.]</w:t>
      </w:r>
      <w:r w:rsidRPr="003A2E84">
        <w:rPr>
          <w:rFonts w:ascii="Verdana" w:eastAsia="Calibri" w:hAnsi="Verdana"/>
          <w:i/>
          <w:sz w:val="16"/>
          <w:lang w:eastAsia="en-US"/>
        </w:rPr>
        <w:t>.</w:t>
      </w:r>
    </w:p>
    <w:p w14:paraId="7832B196" w14:textId="77777777" w:rsidR="004E4B69" w:rsidRPr="003A2E84" w:rsidRDefault="004E4B69" w:rsidP="004E4B69">
      <w:pPr>
        <w:shd w:val="clear" w:color="auto" w:fill="FFFFFF"/>
        <w:jc w:val="both"/>
        <w:rPr>
          <w:rFonts w:ascii="Verdana" w:eastAsia="Calibri" w:hAnsi="Verdana"/>
          <w:highlight w:val="lightGray"/>
          <w:lang w:eastAsia="en-US"/>
        </w:rPr>
      </w:pPr>
    </w:p>
    <w:p w14:paraId="4BD3C85E" w14:textId="03D3DAF4" w:rsidR="004E4B69" w:rsidRPr="003A2E84" w:rsidRDefault="0038744B" w:rsidP="0038744B">
      <w:pPr>
        <w:tabs>
          <w:tab w:val="left" w:pos="993"/>
          <w:tab w:val="left" w:pos="1702"/>
          <w:tab w:val="left" w:pos="4678"/>
          <w:tab w:val="left" w:pos="5245"/>
        </w:tabs>
        <w:ind w:left="851"/>
        <w:jc w:val="both"/>
        <w:rPr>
          <w:rFonts w:ascii="Verdana" w:eastAsia="Calibri" w:hAnsi="Verdana"/>
          <w:i/>
          <w:sz w:val="16"/>
          <w:lang w:eastAsia="en-US"/>
        </w:rPr>
      </w:pPr>
      <w:r w:rsidRPr="003A2E84">
        <w:rPr>
          <w:rFonts w:ascii="Verdana" w:eastAsia="Calibri" w:hAnsi="Verdana"/>
          <w:i/>
          <w:color w:val="7030A0"/>
          <w:sz w:val="16"/>
          <w:szCs w:val="16"/>
          <w:lang w:eastAsia="en-US"/>
        </w:rPr>
        <w:tab/>
      </w:r>
      <w:r w:rsidR="004E4B69" w:rsidRPr="003A2E84">
        <w:rPr>
          <w:rFonts w:ascii="Verdana" w:eastAsia="Calibri" w:hAnsi="Verdana"/>
          <w:i/>
          <w:color w:val="7030A0"/>
          <w:sz w:val="16"/>
          <w:szCs w:val="16"/>
          <w:highlight w:val="lightGray"/>
          <w:lang w:eastAsia="en-US"/>
        </w:rPr>
        <w:t>Opció 4:</w:t>
      </w:r>
      <w:r w:rsidR="004E4B69" w:rsidRPr="003A2E84">
        <w:rPr>
          <w:rFonts w:ascii="Verdana" w:eastAsia="Calibri" w:hAnsi="Verdana"/>
          <w:i/>
          <w:sz w:val="16"/>
          <w:highlight w:val="lightGray"/>
          <w:lang w:eastAsia="en-US"/>
        </w:rPr>
        <w:t xml:space="preserve"> mesures de gestió ambiental</w:t>
      </w:r>
      <w:r w:rsidR="004E4B69" w:rsidRPr="003A2E84">
        <w:rPr>
          <w:rFonts w:ascii="Verdana" w:eastAsia="Calibri" w:hAnsi="Verdana"/>
          <w:i/>
          <w:sz w:val="16"/>
          <w:lang w:eastAsia="en-US"/>
        </w:rPr>
        <w:t>:</w:t>
      </w:r>
    </w:p>
    <w:p w14:paraId="16BAA82D" w14:textId="21BEB308"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lang w:eastAsia="en-US"/>
        </w:rPr>
      </w:pPr>
      <w:r w:rsidRPr="003A2E84">
        <w:rPr>
          <w:rFonts w:ascii="Verdana" w:eastAsia="Calibri" w:hAnsi="Verdana"/>
          <w:lang w:eastAsia="en-US"/>
        </w:rPr>
        <w:t xml:space="preserve">Les mesures de gestió ambiental que l’empresari ha d’aplicar en l’execució del contracte, tenint en compte que les normes tècniques o especificacions tècniques aplicables a l’execució són </w:t>
      </w:r>
      <w:r w:rsidRPr="003A2E84">
        <w:rPr>
          <w:rFonts w:ascii="Verdana" w:eastAsia="Calibri" w:hAnsi="Verdana"/>
          <w:highlight w:val="yellow"/>
          <w:lang w:eastAsia="en-US"/>
        </w:rPr>
        <w:t>[*]</w:t>
      </w:r>
      <w:r w:rsidRPr="003A2E84">
        <w:rPr>
          <w:rFonts w:ascii="Verdana" w:eastAsia="Calibri" w:hAnsi="Verdana"/>
          <w:lang w:eastAsia="en-US"/>
        </w:rPr>
        <w:t xml:space="preserve"> i que la verificació objectiva de l’aplicació correcta de les mesures esmentades es realitzarà d’acord amb </w:t>
      </w:r>
      <w:r w:rsidRPr="003A2E84">
        <w:rPr>
          <w:rFonts w:ascii="Verdana" w:eastAsia="Calibri" w:hAnsi="Verdana"/>
          <w:highlight w:val="yellow"/>
          <w:lang w:eastAsia="en-US"/>
        </w:rPr>
        <w:t>[*]</w:t>
      </w:r>
      <w:r w:rsidRPr="003A2E84">
        <w:rPr>
          <w:rFonts w:ascii="Verdana" w:eastAsia="Calibri" w:hAnsi="Verdana"/>
          <w:lang w:eastAsia="en-US"/>
        </w:rPr>
        <w:t>, són les següents:</w:t>
      </w:r>
    </w:p>
    <w:p w14:paraId="11D27AA7" w14:textId="77777777" w:rsidR="004E4B69" w:rsidRPr="003A2E84" w:rsidRDefault="004E4B69" w:rsidP="0038744B">
      <w:pPr>
        <w:shd w:val="clear" w:color="auto" w:fill="FFFFFF"/>
        <w:ind w:left="851"/>
        <w:jc w:val="both"/>
        <w:rPr>
          <w:rFonts w:ascii="Verdana" w:eastAsia="Calibri" w:hAnsi="Verdana"/>
          <w:lang w:eastAsia="en-US"/>
        </w:rPr>
      </w:pPr>
    </w:p>
    <w:p w14:paraId="52B803E7" w14:textId="77777777" w:rsidR="004E4B69" w:rsidRPr="003A2E84" w:rsidRDefault="004E4B69" w:rsidP="0038744B">
      <w:pPr>
        <w:pStyle w:val="Pargrafdellista"/>
        <w:numPr>
          <w:ilvl w:val="0"/>
          <w:numId w:val="4"/>
        </w:numPr>
        <w:shd w:val="clear" w:color="auto" w:fill="FFFFFF"/>
        <w:ind w:left="1276" w:hanging="283"/>
        <w:jc w:val="both"/>
        <w:rPr>
          <w:rFonts w:ascii="Verdana" w:eastAsia="Calibri" w:hAnsi="Verdana"/>
          <w:lang w:eastAsia="en-US"/>
        </w:rPr>
      </w:pPr>
      <w:r w:rsidRPr="003A2E84">
        <w:rPr>
          <w:rFonts w:ascii="Verdana" w:eastAsia="Calibri" w:hAnsi="Verdana"/>
          <w:highlight w:val="yellow"/>
          <w:lang w:eastAsia="en-US"/>
        </w:rPr>
        <w:t>[*]</w:t>
      </w:r>
      <w:r w:rsidRPr="003A2E84">
        <w:rPr>
          <w:rFonts w:ascii="Verdana" w:eastAsia="Calibri" w:hAnsi="Verdana"/>
          <w:lang w:eastAsia="en-US"/>
        </w:rPr>
        <w:t>.</w:t>
      </w:r>
    </w:p>
    <w:p w14:paraId="787A8756" w14:textId="77777777" w:rsidR="004E4B69" w:rsidRPr="003A2E84" w:rsidRDefault="004E4B69" w:rsidP="0038744B">
      <w:pPr>
        <w:pStyle w:val="Pargrafdellista"/>
        <w:numPr>
          <w:ilvl w:val="0"/>
          <w:numId w:val="4"/>
        </w:numPr>
        <w:shd w:val="clear" w:color="auto" w:fill="FFFFFF"/>
        <w:ind w:left="1276" w:hanging="283"/>
        <w:jc w:val="both"/>
        <w:rPr>
          <w:rFonts w:ascii="Verdana" w:eastAsia="Calibri" w:hAnsi="Verdana"/>
          <w:lang w:eastAsia="en-US"/>
        </w:rPr>
      </w:pPr>
      <w:r w:rsidRPr="003A2E84">
        <w:rPr>
          <w:rFonts w:ascii="Verdana" w:eastAsia="Calibri" w:hAnsi="Verdana"/>
          <w:highlight w:val="yellow"/>
          <w:lang w:eastAsia="en-US"/>
        </w:rPr>
        <w:t>[*]</w:t>
      </w:r>
      <w:r w:rsidRPr="003A2E84">
        <w:rPr>
          <w:rFonts w:ascii="Verdana" w:eastAsia="Calibri" w:hAnsi="Verdana"/>
          <w:lang w:eastAsia="en-US"/>
        </w:rPr>
        <w:t>.</w:t>
      </w:r>
    </w:p>
    <w:p w14:paraId="0FA6E6F4" w14:textId="77777777" w:rsidR="004E4B69" w:rsidRPr="003A2E84" w:rsidRDefault="004E4B69" w:rsidP="0038744B">
      <w:pPr>
        <w:shd w:val="clear" w:color="auto" w:fill="FFFFFF"/>
        <w:ind w:left="851"/>
        <w:jc w:val="both"/>
        <w:rPr>
          <w:rFonts w:ascii="Verdana" w:eastAsia="Calibri" w:hAnsi="Verdana"/>
          <w:lang w:eastAsia="en-US"/>
        </w:rPr>
      </w:pPr>
    </w:p>
    <w:p w14:paraId="10F6EA19" w14:textId="77777777" w:rsidR="004E4B69" w:rsidRPr="003A2E84" w:rsidRDefault="004E4B69" w:rsidP="0038744B">
      <w:pPr>
        <w:shd w:val="clear" w:color="auto" w:fill="FFFFFF"/>
        <w:ind w:left="851" w:firstLine="142"/>
        <w:jc w:val="both"/>
        <w:rPr>
          <w:rFonts w:ascii="Verdana" w:eastAsia="Calibri" w:hAnsi="Verdana"/>
          <w:i/>
          <w:sz w:val="16"/>
          <w:lang w:eastAsia="en-US"/>
        </w:rPr>
      </w:pPr>
      <w:r w:rsidRPr="003A2E84">
        <w:rPr>
          <w:rFonts w:ascii="Verdana" w:eastAsia="Calibri" w:hAnsi="Verdana"/>
          <w:i/>
          <w:color w:val="7030A0"/>
          <w:sz w:val="16"/>
          <w:szCs w:val="16"/>
          <w:highlight w:val="lightGray"/>
          <w:lang w:eastAsia="en-US"/>
        </w:rPr>
        <w:t>Opció 5:</w:t>
      </w:r>
      <w:r w:rsidRPr="003A2E84">
        <w:rPr>
          <w:rFonts w:ascii="Verdana" w:eastAsia="Calibri" w:hAnsi="Verdana"/>
          <w:i/>
          <w:sz w:val="16"/>
          <w:highlight w:val="lightGray"/>
          <w:lang w:eastAsia="en-US"/>
        </w:rPr>
        <w:t xml:space="preserve"> plantilla mitjana anual:</w:t>
      </w:r>
    </w:p>
    <w:p w14:paraId="6B7F712F" w14:textId="70FE8BE8"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lang w:eastAsia="en-US"/>
        </w:rPr>
      </w:pPr>
      <w:r w:rsidRPr="003A2E84">
        <w:rPr>
          <w:rFonts w:ascii="Verdana" w:eastAsia="Calibri" w:hAnsi="Verdana"/>
          <w:lang w:eastAsia="en-US"/>
        </w:rPr>
        <w:t xml:space="preserve">El valor mínim de la plantilla mitjana anual de l’empresa durant els tres últims anys ha de ser de </w:t>
      </w:r>
      <w:r w:rsidRPr="003A2E84">
        <w:rPr>
          <w:rFonts w:ascii="Verdana" w:eastAsia="Calibri" w:hAnsi="Verdana"/>
          <w:highlight w:val="yellow"/>
          <w:lang w:eastAsia="en-US"/>
        </w:rPr>
        <w:t>[*]</w:t>
      </w:r>
      <w:r w:rsidRPr="003A2E84">
        <w:rPr>
          <w:rFonts w:ascii="Verdana" w:eastAsia="Calibri" w:hAnsi="Verdana"/>
          <w:lang w:eastAsia="en-US"/>
        </w:rPr>
        <w:t xml:space="preserve">. El valor mínim del personal directiu durant els tres últims anys ha de ser de </w:t>
      </w:r>
      <w:r w:rsidRPr="003A2E84">
        <w:rPr>
          <w:rFonts w:ascii="Verdana" w:eastAsia="Calibri" w:hAnsi="Verdana"/>
          <w:highlight w:val="yellow"/>
          <w:lang w:eastAsia="en-US"/>
        </w:rPr>
        <w:t>[*]</w:t>
      </w:r>
      <w:r w:rsidRPr="003A2E84">
        <w:rPr>
          <w:rFonts w:ascii="Verdana" w:eastAsia="Calibri" w:hAnsi="Verdana"/>
          <w:lang w:eastAsia="en-US"/>
        </w:rPr>
        <w:t>.</w:t>
      </w:r>
    </w:p>
    <w:p w14:paraId="13260972" w14:textId="77777777" w:rsidR="004E4B69" w:rsidRPr="003A2E84" w:rsidRDefault="004E4B69" w:rsidP="0038744B">
      <w:pPr>
        <w:shd w:val="clear" w:color="auto" w:fill="FFFFFF"/>
        <w:ind w:left="851"/>
        <w:jc w:val="both"/>
        <w:rPr>
          <w:rFonts w:ascii="Verdana" w:eastAsia="Calibri" w:hAnsi="Verdana"/>
          <w:lang w:eastAsia="en-US"/>
        </w:rPr>
      </w:pPr>
    </w:p>
    <w:p w14:paraId="35450726" w14:textId="4C4D8539" w:rsidR="004E4B69" w:rsidRPr="003A2E84" w:rsidRDefault="004E4B69" w:rsidP="0038744B">
      <w:pPr>
        <w:shd w:val="clear" w:color="auto" w:fill="FFFFFF"/>
        <w:ind w:left="993"/>
        <w:jc w:val="both"/>
        <w:rPr>
          <w:rFonts w:ascii="Verdana" w:eastAsia="Calibri" w:hAnsi="Verdana"/>
          <w:lang w:eastAsia="en-US"/>
        </w:rPr>
      </w:pPr>
      <w:r w:rsidRPr="003A2E84">
        <w:rPr>
          <w:rFonts w:ascii="Verdana" w:eastAsia="Calibri" w:hAnsi="Verdana"/>
          <w:lang w:eastAsia="en-US"/>
        </w:rPr>
        <w:t>Quan la data de creació o d’inici de les activitats de l’empresa licitadora sigui inferior a tres anys, el requeriment es pot referir al període d’activitat. Quan aquesta data sigui inferior a un any, el requeriment pot ser proporcional al període.</w:t>
      </w:r>
    </w:p>
    <w:p w14:paraId="34300124" w14:textId="77777777" w:rsidR="004E4B69" w:rsidRPr="003A2E84" w:rsidRDefault="004E4B69" w:rsidP="0038744B">
      <w:pPr>
        <w:shd w:val="clear" w:color="auto" w:fill="FFFFFF"/>
        <w:ind w:left="851"/>
        <w:jc w:val="both"/>
        <w:rPr>
          <w:rFonts w:ascii="Verdana" w:eastAsia="Calibri" w:hAnsi="Verdana"/>
          <w:color w:val="7030A0"/>
          <w:szCs w:val="16"/>
          <w:highlight w:val="lightGray"/>
          <w:lang w:eastAsia="en-US"/>
        </w:rPr>
      </w:pPr>
    </w:p>
    <w:p w14:paraId="30A88EBB" w14:textId="77777777" w:rsidR="004E4B69" w:rsidRPr="003A2E84" w:rsidRDefault="004E4B69" w:rsidP="0038744B">
      <w:pPr>
        <w:shd w:val="clear" w:color="auto" w:fill="FFFFFF"/>
        <w:ind w:left="851" w:firstLine="142"/>
        <w:jc w:val="both"/>
        <w:rPr>
          <w:rFonts w:ascii="Verdana" w:eastAsia="Calibri" w:hAnsi="Verdana"/>
          <w:sz w:val="16"/>
          <w:lang w:eastAsia="en-US"/>
        </w:rPr>
      </w:pPr>
      <w:r w:rsidRPr="003A2E84">
        <w:rPr>
          <w:rFonts w:ascii="Verdana" w:eastAsia="Calibri" w:hAnsi="Verdana"/>
          <w:i/>
          <w:color w:val="7030A0"/>
          <w:sz w:val="16"/>
          <w:szCs w:val="16"/>
          <w:highlight w:val="lightGray"/>
          <w:lang w:eastAsia="en-US"/>
        </w:rPr>
        <w:t>Opció 6</w:t>
      </w:r>
      <w:r w:rsidRPr="003A2E84">
        <w:rPr>
          <w:rFonts w:ascii="Verdana" w:eastAsia="Calibri" w:hAnsi="Verdana"/>
          <w:i/>
          <w:sz w:val="16"/>
          <w:highlight w:val="lightGray"/>
          <w:lang w:eastAsia="en-US"/>
        </w:rPr>
        <w:t>: maquinària, material i equip que s’ha de disposar:</w:t>
      </w:r>
    </w:p>
    <w:p w14:paraId="4D786ECE" w14:textId="51DE323B" w:rsidR="004E4B69" w:rsidRPr="003A2E84" w:rsidRDefault="004E4B69" w:rsidP="00510045">
      <w:pPr>
        <w:pStyle w:val="Pargrafdellista"/>
        <w:tabs>
          <w:tab w:val="left" w:pos="993"/>
          <w:tab w:val="left" w:pos="1702"/>
          <w:tab w:val="left" w:pos="4678"/>
          <w:tab w:val="left" w:pos="5245"/>
        </w:tabs>
        <w:ind w:left="993"/>
        <w:jc w:val="both"/>
        <w:rPr>
          <w:rFonts w:ascii="Verdana" w:eastAsia="Calibri" w:hAnsi="Verdana"/>
          <w:lang w:eastAsia="en-US"/>
        </w:rPr>
      </w:pPr>
      <w:r w:rsidRPr="003A2E84">
        <w:rPr>
          <w:rFonts w:ascii="Verdana" w:eastAsia="Calibri" w:hAnsi="Verdana"/>
          <w:lang w:eastAsia="en-US"/>
        </w:rPr>
        <w:t xml:space="preserve">Per a l’execució de les obres, la maquinària, el material i els equips tècnics que com a mínim han d’estar a disposició de l’empresa, així com les seves capacitats funcionals mínimes són: </w:t>
      </w:r>
    </w:p>
    <w:p w14:paraId="203FAAA2" w14:textId="77777777" w:rsidR="004E4B69" w:rsidRPr="003A2E84" w:rsidRDefault="004E4B69" w:rsidP="0038744B">
      <w:pPr>
        <w:shd w:val="clear" w:color="auto" w:fill="FFFFFF"/>
        <w:ind w:left="851"/>
        <w:jc w:val="both"/>
        <w:rPr>
          <w:rFonts w:ascii="Verdana" w:eastAsia="Calibri" w:hAnsi="Verdana"/>
          <w:lang w:eastAsia="en-US"/>
        </w:rPr>
      </w:pPr>
    </w:p>
    <w:p w14:paraId="5E72F40B" w14:textId="77777777" w:rsidR="0038744B" w:rsidRPr="003A2E84" w:rsidRDefault="0038744B" w:rsidP="0038744B">
      <w:pPr>
        <w:pStyle w:val="Pargrafdellista"/>
        <w:numPr>
          <w:ilvl w:val="0"/>
          <w:numId w:val="4"/>
        </w:numPr>
        <w:shd w:val="clear" w:color="auto" w:fill="FFFFFF"/>
        <w:ind w:left="1276" w:hanging="283"/>
        <w:jc w:val="both"/>
        <w:rPr>
          <w:rFonts w:ascii="Verdana" w:eastAsia="Calibri" w:hAnsi="Verdana"/>
          <w:lang w:eastAsia="en-US"/>
        </w:rPr>
      </w:pPr>
      <w:r w:rsidRPr="003A2E84">
        <w:rPr>
          <w:rFonts w:ascii="Verdana" w:eastAsia="Calibri" w:hAnsi="Verdana"/>
          <w:highlight w:val="yellow"/>
          <w:lang w:eastAsia="en-US"/>
        </w:rPr>
        <w:t>[*]</w:t>
      </w:r>
      <w:r w:rsidRPr="003A2E84">
        <w:rPr>
          <w:rFonts w:ascii="Verdana" w:eastAsia="Calibri" w:hAnsi="Verdana"/>
          <w:lang w:eastAsia="en-US"/>
        </w:rPr>
        <w:t>.</w:t>
      </w:r>
    </w:p>
    <w:p w14:paraId="7B09221C" w14:textId="77777777" w:rsidR="0038744B" w:rsidRPr="003A2E84" w:rsidRDefault="0038744B" w:rsidP="0038744B">
      <w:pPr>
        <w:pStyle w:val="Pargrafdellista"/>
        <w:numPr>
          <w:ilvl w:val="0"/>
          <w:numId w:val="4"/>
        </w:numPr>
        <w:shd w:val="clear" w:color="auto" w:fill="FFFFFF"/>
        <w:ind w:left="1276" w:hanging="283"/>
        <w:jc w:val="both"/>
        <w:rPr>
          <w:rFonts w:ascii="Verdana" w:eastAsia="Calibri" w:hAnsi="Verdana"/>
          <w:lang w:eastAsia="en-US"/>
        </w:rPr>
      </w:pPr>
      <w:r w:rsidRPr="003A2E84">
        <w:rPr>
          <w:rFonts w:ascii="Verdana" w:eastAsia="Calibri" w:hAnsi="Verdana"/>
          <w:highlight w:val="yellow"/>
          <w:lang w:eastAsia="en-US"/>
        </w:rPr>
        <w:t>[*]</w:t>
      </w:r>
      <w:r w:rsidRPr="003A2E84">
        <w:rPr>
          <w:rFonts w:ascii="Verdana" w:eastAsia="Calibri" w:hAnsi="Verdana"/>
          <w:lang w:eastAsia="en-US"/>
        </w:rPr>
        <w:t>.</w:t>
      </w:r>
    </w:p>
    <w:p w14:paraId="1A60E208" w14:textId="77777777" w:rsidR="004E4B69" w:rsidRPr="003A2E84" w:rsidRDefault="004E4B69" w:rsidP="004E4B69">
      <w:pPr>
        <w:shd w:val="clear" w:color="auto" w:fill="FFFFFF"/>
        <w:jc w:val="both"/>
        <w:rPr>
          <w:rFonts w:ascii="Verdana" w:eastAsia="Calibri" w:hAnsi="Verdana"/>
          <w:lang w:eastAsia="en-US"/>
        </w:rPr>
      </w:pPr>
    </w:p>
    <w:p w14:paraId="11CC1703" w14:textId="77777777" w:rsidR="004E4B69" w:rsidRPr="003A2E84" w:rsidRDefault="004E4B69" w:rsidP="004E4B69">
      <w:pPr>
        <w:jc w:val="both"/>
        <w:rPr>
          <w:rFonts w:ascii="Verdana" w:hAnsi="Verdana" w:cs="Arial"/>
          <w:i/>
          <w:sz w:val="16"/>
          <w:szCs w:val="16"/>
        </w:rPr>
      </w:pPr>
      <w:r w:rsidRPr="003A2E84">
        <w:rPr>
          <w:rFonts w:ascii="Verdana" w:hAnsi="Verdana" w:cs="Arial"/>
          <w:i/>
          <w:sz w:val="16"/>
          <w:szCs w:val="16"/>
          <w:highlight w:val="lightGray"/>
        </w:rPr>
        <w:lastRenderedPageBreak/>
        <w:t>Paràgraf obligatori quan una part de la prestació hagi de ser realitzada per empreses especialitzades que comptin amb una determinada habilitació o autorització professional fins al 50%del preu del contracte (IVA exclòs):</w:t>
      </w:r>
    </w:p>
    <w:p w14:paraId="5D9B9A37" w14:textId="5A9CE42E" w:rsidR="004E4B69" w:rsidRPr="003A2E84" w:rsidRDefault="004E4B69" w:rsidP="00510045">
      <w:pPr>
        <w:pStyle w:val="Pargrafdellista"/>
        <w:tabs>
          <w:tab w:val="left" w:pos="851"/>
          <w:tab w:val="left" w:pos="1702"/>
          <w:tab w:val="left" w:pos="4678"/>
          <w:tab w:val="left" w:pos="5245"/>
        </w:tabs>
        <w:ind w:left="851"/>
        <w:jc w:val="both"/>
        <w:rPr>
          <w:rFonts w:ascii="Verdana" w:hAnsi="Verdana" w:cs="Arial"/>
        </w:rPr>
      </w:pPr>
      <w:r w:rsidRPr="003A2E84">
        <w:rPr>
          <w:rFonts w:ascii="Verdana" w:hAnsi="Verdana" w:cs="Arial"/>
        </w:rPr>
        <w:t xml:space="preserve">La part de la prestació objecte del contracte que ha de ser realitzada per empreses especialitzades que comptin amb una determinada habilitació o autorització professional, la classificació en el grup o subgrup corresponent a aquesta especialització, podrà suplir-se pel compromís de l'empresari de subcontractar l'execució d'aquesta porció amb altres empresaris que disposin de l'habilitació necessària i de la classificació que s’indica a continuació, sempre que l'import de la part que ha de ser executada per aquests no excedeixi del 50%del preu del contracte (IVA exclòs). </w:t>
      </w:r>
    </w:p>
    <w:p w14:paraId="35781ECD" w14:textId="77777777" w:rsidR="004E4B69" w:rsidRPr="003A2E84" w:rsidRDefault="004E4B69" w:rsidP="004E4B69">
      <w:pPr>
        <w:jc w:val="both"/>
        <w:rPr>
          <w:rFonts w:ascii="Verdana" w:hAnsi="Verdana" w:cs="Arial"/>
        </w:rPr>
      </w:pPr>
    </w:p>
    <w:tbl>
      <w:tblPr>
        <w:tblStyle w:val="Taulaambquadrcula"/>
        <w:tblW w:w="0" w:type="auto"/>
        <w:jc w:val="right"/>
        <w:tblInd w:w="353" w:type="dxa"/>
        <w:tblLook w:val="04A0" w:firstRow="1" w:lastRow="0" w:firstColumn="1" w:lastColumn="0" w:noHBand="0" w:noVBand="1"/>
      </w:tblPr>
      <w:tblGrid>
        <w:gridCol w:w="2268"/>
        <w:gridCol w:w="2045"/>
        <w:gridCol w:w="2458"/>
        <w:gridCol w:w="2232"/>
      </w:tblGrid>
      <w:tr w:rsidR="004E4B69" w:rsidRPr="003A2E84" w14:paraId="33487239" w14:textId="77777777" w:rsidTr="00400F88">
        <w:trPr>
          <w:jc w:val="right"/>
        </w:trPr>
        <w:tc>
          <w:tcPr>
            <w:tcW w:w="2268" w:type="dxa"/>
            <w:shd w:val="clear" w:color="auto" w:fill="D9D9D9" w:themeFill="background1" w:themeFillShade="D9"/>
            <w:vAlign w:val="center"/>
          </w:tcPr>
          <w:p w14:paraId="5C426AC0" w14:textId="77777777" w:rsidR="004E4B69" w:rsidRPr="003A2E84" w:rsidRDefault="004E4B69" w:rsidP="00EC0B6D">
            <w:pPr>
              <w:jc w:val="center"/>
              <w:rPr>
                <w:rFonts w:ascii="Verdana" w:hAnsi="Verdana" w:cs="Arial"/>
                <w:b/>
                <w:sz w:val="18"/>
              </w:rPr>
            </w:pPr>
            <w:r w:rsidRPr="003A2E84">
              <w:rPr>
                <w:rFonts w:ascii="Verdana" w:hAnsi="Verdana" w:cs="Arial"/>
                <w:b/>
                <w:sz w:val="18"/>
              </w:rPr>
              <w:t>Grup</w:t>
            </w:r>
          </w:p>
        </w:tc>
        <w:tc>
          <w:tcPr>
            <w:tcW w:w="2045" w:type="dxa"/>
            <w:shd w:val="clear" w:color="auto" w:fill="D9D9D9" w:themeFill="background1" w:themeFillShade="D9"/>
            <w:vAlign w:val="center"/>
          </w:tcPr>
          <w:p w14:paraId="7B061E24" w14:textId="77777777" w:rsidR="004E4B69" w:rsidRPr="003A2E84" w:rsidRDefault="004E4B69" w:rsidP="00EC0B6D">
            <w:pPr>
              <w:jc w:val="center"/>
              <w:rPr>
                <w:rFonts w:ascii="Verdana" w:hAnsi="Verdana" w:cs="Arial"/>
                <w:b/>
                <w:sz w:val="18"/>
              </w:rPr>
            </w:pPr>
            <w:r w:rsidRPr="003A2E84">
              <w:rPr>
                <w:rFonts w:ascii="Verdana" w:hAnsi="Verdana" w:cs="Arial"/>
                <w:b/>
                <w:sz w:val="18"/>
              </w:rPr>
              <w:t>Subgrup</w:t>
            </w:r>
          </w:p>
        </w:tc>
        <w:tc>
          <w:tcPr>
            <w:tcW w:w="2458" w:type="dxa"/>
            <w:shd w:val="clear" w:color="auto" w:fill="D9D9D9" w:themeFill="background1" w:themeFillShade="D9"/>
            <w:vAlign w:val="center"/>
          </w:tcPr>
          <w:p w14:paraId="34BF357A" w14:textId="77777777" w:rsidR="004E4B69" w:rsidRPr="003A2E84" w:rsidRDefault="004E4B69" w:rsidP="00EC0B6D">
            <w:pPr>
              <w:jc w:val="center"/>
              <w:rPr>
                <w:rFonts w:ascii="Verdana" w:hAnsi="Verdana" w:cs="Arial"/>
                <w:b/>
                <w:sz w:val="18"/>
              </w:rPr>
            </w:pPr>
            <w:r w:rsidRPr="003A2E84">
              <w:rPr>
                <w:rFonts w:ascii="Verdana" w:hAnsi="Verdana" w:cs="Arial"/>
                <w:b/>
                <w:sz w:val="18"/>
              </w:rPr>
              <w:t>Categoria RD 1098/2001</w:t>
            </w:r>
          </w:p>
        </w:tc>
        <w:tc>
          <w:tcPr>
            <w:tcW w:w="2232" w:type="dxa"/>
            <w:shd w:val="clear" w:color="auto" w:fill="D9D9D9" w:themeFill="background1" w:themeFillShade="D9"/>
            <w:vAlign w:val="center"/>
          </w:tcPr>
          <w:p w14:paraId="26736077" w14:textId="77777777" w:rsidR="004E4B69" w:rsidRPr="003A2E84" w:rsidRDefault="004E4B69" w:rsidP="00EC0B6D">
            <w:pPr>
              <w:jc w:val="center"/>
              <w:rPr>
                <w:rFonts w:ascii="Verdana" w:hAnsi="Verdana" w:cs="Arial"/>
                <w:b/>
                <w:sz w:val="18"/>
              </w:rPr>
            </w:pPr>
            <w:r w:rsidRPr="003A2E84">
              <w:rPr>
                <w:rFonts w:ascii="Verdana" w:hAnsi="Verdana" w:cs="Arial"/>
                <w:b/>
                <w:sz w:val="18"/>
              </w:rPr>
              <w:t>Categoria actual</w:t>
            </w:r>
          </w:p>
        </w:tc>
      </w:tr>
      <w:tr w:rsidR="004E4B69" w:rsidRPr="003A2E84" w14:paraId="0F0DE190" w14:textId="77777777" w:rsidTr="00400F88">
        <w:trPr>
          <w:jc w:val="right"/>
        </w:trPr>
        <w:tc>
          <w:tcPr>
            <w:tcW w:w="2268" w:type="dxa"/>
          </w:tcPr>
          <w:p w14:paraId="7D52C8FF" w14:textId="77777777" w:rsidR="004E4B69" w:rsidRPr="003A2E84" w:rsidRDefault="004E4B69" w:rsidP="00EC0B6D">
            <w:pPr>
              <w:jc w:val="both"/>
              <w:rPr>
                <w:rFonts w:ascii="Verdana" w:hAnsi="Verdana" w:cs="Arial"/>
              </w:rPr>
            </w:pPr>
          </w:p>
        </w:tc>
        <w:tc>
          <w:tcPr>
            <w:tcW w:w="2045" w:type="dxa"/>
          </w:tcPr>
          <w:p w14:paraId="6BF5EC19" w14:textId="77777777" w:rsidR="004E4B69" w:rsidRPr="003A2E84" w:rsidRDefault="004E4B69" w:rsidP="00EC0B6D">
            <w:pPr>
              <w:jc w:val="both"/>
              <w:rPr>
                <w:rFonts w:ascii="Verdana" w:hAnsi="Verdana" w:cs="Arial"/>
              </w:rPr>
            </w:pPr>
          </w:p>
        </w:tc>
        <w:tc>
          <w:tcPr>
            <w:tcW w:w="2458" w:type="dxa"/>
          </w:tcPr>
          <w:p w14:paraId="546F78E3" w14:textId="77777777" w:rsidR="004E4B69" w:rsidRPr="003A2E84" w:rsidRDefault="004E4B69" w:rsidP="00EC0B6D">
            <w:pPr>
              <w:jc w:val="both"/>
              <w:rPr>
                <w:rFonts w:ascii="Verdana" w:hAnsi="Verdana" w:cs="Arial"/>
              </w:rPr>
            </w:pPr>
          </w:p>
        </w:tc>
        <w:tc>
          <w:tcPr>
            <w:tcW w:w="2232" w:type="dxa"/>
          </w:tcPr>
          <w:p w14:paraId="537D7567" w14:textId="77777777" w:rsidR="004E4B69" w:rsidRPr="003A2E84" w:rsidRDefault="004E4B69" w:rsidP="00EC0B6D">
            <w:pPr>
              <w:jc w:val="both"/>
              <w:rPr>
                <w:rFonts w:ascii="Verdana" w:hAnsi="Verdana" w:cs="Arial"/>
              </w:rPr>
            </w:pPr>
          </w:p>
        </w:tc>
      </w:tr>
      <w:tr w:rsidR="004E4B69" w:rsidRPr="003A2E84" w14:paraId="1CC2D3E2" w14:textId="77777777" w:rsidTr="00400F88">
        <w:trPr>
          <w:jc w:val="right"/>
        </w:trPr>
        <w:tc>
          <w:tcPr>
            <w:tcW w:w="2268" w:type="dxa"/>
          </w:tcPr>
          <w:p w14:paraId="22930F6E" w14:textId="77777777" w:rsidR="004E4B69" w:rsidRPr="003A2E84" w:rsidRDefault="004E4B69" w:rsidP="00EC0B6D">
            <w:pPr>
              <w:jc w:val="both"/>
              <w:rPr>
                <w:rFonts w:ascii="Verdana" w:hAnsi="Verdana" w:cs="Arial"/>
              </w:rPr>
            </w:pPr>
          </w:p>
        </w:tc>
        <w:tc>
          <w:tcPr>
            <w:tcW w:w="2045" w:type="dxa"/>
          </w:tcPr>
          <w:p w14:paraId="7EC3B8B0" w14:textId="77777777" w:rsidR="004E4B69" w:rsidRPr="003A2E84" w:rsidRDefault="004E4B69" w:rsidP="00EC0B6D">
            <w:pPr>
              <w:jc w:val="both"/>
              <w:rPr>
                <w:rFonts w:ascii="Verdana" w:hAnsi="Verdana" w:cs="Arial"/>
              </w:rPr>
            </w:pPr>
          </w:p>
        </w:tc>
        <w:tc>
          <w:tcPr>
            <w:tcW w:w="2458" w:type="dxa"/>
          </w:tcPr>
          <w:p w14:paraId="35912DF3" w14:textId="77777777" w:rsidR="004E4B69" w:rsidRPr="003A2E84" w:rsidRDefault="004E4B69" w:rsidP="00EC0B6D">
            <w:pPr>
              <w:jc w:val="both"/>
              <w:rPr>
                <w:rFonts w:ascii="Verdana" w:hAnsi="Verdana" w:cs="Arial"/>
              </w:rPr>
            </w:pPr>
          </w:p>
        </w:tc>
        <w:tc>
          <w:tcPr>
            <w:tcW w:w="2232" w:type="dxa"/>
          </w:tcPr>
          <w:p w14:paraId="1D9CA06A" w14:textId="77777777" w:rsidR="004E4B69" w:rsidRPr="003A2E84" w:rsidRDefault="004E4B69" w:rsidP="00EC0B6D">
            <w:pPr>
              <w:jc w:val="both"/>
              <w:rPr>
                <w:rFonts w:ascii="Verdana" w:hAnsi="Verdana" w:cs="Arial"/>
              </w:rPr>
            </w:pPr>
          </w:p>
        </w:tc>
      </w:tr>
    </w:tbl>
    <w:p w14:paraId="7947429D" w14:textId="77777777" w:rsidR="004E4B69" w:rsidRPr="003A2E84" w:rsidRDefault="004E4B69" w:rsidP="004E4B69">
      <w:pPr>
        <w:shd w:val="clear" w:color="auto" w:fill="FFFFFF"/>
        <w:jc w:val="both"/>
        <w:rPr>
          <w:rFonts w:ascii="Verdana" w:eastAsia="Calibri" w:hAnsi="Verdana"/>
          <w:highlight w:val="lightGray"/>
          <w:lang w:eastAsia="en-US"/>
        </w:rPr>
      </w:pPr>
    </w:p>
    <w:p w14:paraId="3DD3861C" w14:textId="77777777" w:rsidR="004E4B69" w:rsidRPr="003A2E84" w:rsidRDefault="004E4B69" w:rsidP="004E4B69">
      <w:pPr>
        <w:shd w:val="clear" w:color="auto" w:fill="FFFFFF"/>
        <w:jc w:val="both"/>
        <w:rPr>
          <w:rFonts w:ascii="Verdana" w:eastAsia="Calibri" w:hAnsi="Verdana"/>
          <w:sz w:val="16"/>
          <w:lang w:eastAsia="en-US"/>
        </w:rPr>
      </w:pPr>
      <w:r w:rsidRPr="003A2E84">
        <w:rPr>
          <w:rFonts w:ascii="Verdana" w:eastAsia="Calibri" w:hAnsi="Verdana"/>
          <w:i/>
          <w:sz w:val="16"/>
          <w:highlight w:val="lightGray"/>
          <w:lang w:eastAsia="en-US"/>
        </w:rPr>
        <w:t>Paràgraf opcional per quan es requereix que la licitadora identifiqui en fase de licitació la subcontractació (art. 90.1.i) LCSP</w:t>
      </w:r>
      <w:r w:rsidRPr="003A2E84">
        <w:rPr>
          <w:rFonts w:ascii="Verdana" w:eastAsia="Calibri" w:hAnsi="Verdana"/>
          <w:sz w:val="16"/>
          <w:highlight w:val="lightGray"/>
          <w:lang w:eastAsia="en-US"/>
        </w:rPr>
        <w:t>:</w:t>
      </w:r>
    </w:p>
    <w:p w14:paraId="76CCAA6C" w14:textId="016A9A15"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lang w:eastAsia="en-US"/>
        </w:rPr>
      </w:pPr>
      <w:r w:rsidRPr="003A2E84">
        <w:rPr>
          <w:rFonts w:ascii="Verdana" w:eastAsia="Calibri" w:hAnsi="Verdana"/>
          <w:lang w:eastAsia="en-US"/>
        </w:rPr>
        <w:t>La part o parts del contracte que no pot/den ser objecte de subcontractació és/són:</w:t>
      </w:r>
      <w:r w:rsidR="00400F88" w:rsidRPr="003A2E84">
        <w:rPr>
          <w:rFonts w:ascii="Verdana" w:eastAsia="Calibri" w:hAnsi="Verdana"/>
          <w:lang w:eastAsia="en-US"/>
        </w:rPr>
        <w:t xml:space="preserve"> </w:t>
      </w:r>
      <w:r w:rsidRPr="003A2E84">
        <w:rPr>
          <w:rFonts w:ascii="Verdana" w:eastAsia="Calibri" w:hAnsi="Verdana"/>
          <w:highlight w:val="yellow"/>
          <w:lang w:eastAsia="en-US"/>
        </w:rPr>
        <w:t>[*]</w:t>
      </w:r>
      <w:r w:rsidRPr="003A2E84">
        <w:rPr>
          <w:rFonts w:ascii="Verdana" w:eastAsia="Calibri" w:hAnsi="Verdana"/>
          <w:lang w:eastAsia="en-US"/>
        </w:rPr>
        <w:t>. La licitadora ha d’informar a quines empreses pretén subcontractar parts de l’objecte del contracte i ha de comunicar el nom o denominació social de les empreses, el NIF o DNI i la part de l’objecte del contracte que realitzaria cada subcontractada, així com la estimació del percentatge del preu total del contracte que executarà cadascuna.</w:t>
      </w:r>
    </w:p>
    <w:p w14:paraId="24B2F1AA" w14:textId="77777777" w:rsidR="004E4B69" w:rsidRPr="003A2E84" w:rsidRDefault="004E4B69" w:rsidP="004E4B69">
      <w:pPr>
        <w:shd w:val="clear" w:color="auto" w:fill="FFFFFF"/>
        <w:jc w:val="both"/>
        <w:rPr>
          <w:rFonts w:ascii="Verdana" w:eastAsia="Calibri" w:hAnsi="Verdana"/>
          <w:lang w:eastAsia="en-US"/>
        </w:rPr>
      </w:pPr>
    </w:p>
    <w:p w14:paraId="7FEDC6F8" w14:textId="77777777" w:rsidR="004E4B69" w:rsidRPr="003A2E84" w:rsidRDefault="004E4B69" w:rsidP="004E4B6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16"/>
          <w:lang w:eastAsia="en-US"/>
        </w:rPr>
      </w:pPr>
      <w:r w:rsidRPr="003A2E84">
        <w:rPr>
          <w:rFonts w:ascii="Verdana" w:eastAsia="Calibri" w:hAnsi="Verdana"/>
          <w:i/>
          <w:sz w:val="16"/>
          <w:highlight w:val="lightGray"/>
          <w:lang w:eastAsia="en-US"/>
        </w:rPr>
        <w:t>Paràgraf obligatori quan hi ha lots i es poden adjudicar varis lots a una mateixa empresa i es vol permetre una oferta integradora de varis lots (art. 99.5 LCSP):</w:t>
      </w:r>
    </w:p>
    <w:p w14:paraId="5FF70B7B" w14:textId="4EA6E018"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lang w:eastAsia="en-US"/>
        </w:rPr>
      </w:pPr>
      <w:r w:rsidRPr="003A2E84">
        <w:rPr>
          <w:rFonts w:ascii="Verdana" w:eastAsia="Calibri" w:hAnsi="Verdana"/>
          <w:lang w:eastAsia="en-US"/>
        </w:rPr>
        <w:t>Si una empresa presenta una oferta integradora de varis lots haurà d’acreditar la solvència o classificació requerida en tots els lots que s’inclouen en l’oferta integradora, tot d’acord amb l’article 99.5 LCSP.</w:t>
      </w:r>
    </w:p>
    <w:p w14:paraId="23806366" w14:textId="77777777" w:rsidR="004E4B69" w:rsidRPr="003A2E84" w:rsidRDefault="004E4B69" w:rsidP="004E4B6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0F72013F" w14:textId="77777777" w:rsidR="004E4B69" w:rsidRPr="003A2E84" w:rsidRDefault="004E4B69" w:rsidP="004E4B6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lang w:eastAsia="en-US"/>
        </w:rPr>
      </w:pPr>
      <w:r w:rsidRPr="003A2E84">
        <w:rPr>
          <w:rFonts w:ascii="Verdana" w:eastAsia="Calibri" w:hAnsi="Verdana"/>
          <w:i/>
          <w:sz w:val="16"/>
          <w:highlight w:val="lightGray"/>
          <w:lang w:eastAsia="en-US"/>
        </w:rPr>
        <w:t>Paràgrafs obligatoris quan es vol l’adscripció de mitjans personals i/o materials (art. 76.2 LCSP):</w:t>
      </w:r>
    </w:p>
    <w:p w14:paraId="23A6826A" w14:textId="2B21F026"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eastAsia="Calibri" w:hAnsi="Verdana"/>
          <w:lang w:eastAsia="en-US"/>
        </w:rPr>
      </w:pPr>
      <w:r w:rsidRPr="003A2E84">
        <w:rPr>
          <w:rFonts w:ascii="Verdana" w:eastAsia="Calibri" w:hAnsi="Verdana"/>
          <w:lang w:eastAsia="en-US"/>
        </w:rPr>
        <w:t>Les licitadores han de comprometre’s a dedicar o adscriure a l’execució del contracte els mitjans personals i/o materials següents:</w:t>
      </w:r>
    </w:p>
    <w:p w14:paraId="45E5DCA5" w14:textId="77777777" w:rsidR="004E4B69" w:rsidRPr="003A2E84" w:rsidRDefault="004E4B69" w:rsidP="004E4B6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1E4E925D" w14:textId="77777777" w:rsidR="004E4B69" w:rsidRPr="003A2E84" w:rsidRDefault="004E4B69" w:rsidP="00400F88">
      <w:pPr>
        <w:pStyle w:val="Pargrafdellista"/>
        <w:numPr>
          <w:ilvl w:val="0"/>
          <w:numId w:val="4"/>
        </w:numPr>
        <w:tabs>
          <w:tab w:val="left" w:pos="567"/>
          <w:tab w:val="left" w:pos="2880"/>
          <w:tab w:val="left" w:pos="3600"/>
          <w:tab w:val="left" w:pos="4320"/>
          <w:tab w:val="left" w:pos="4678"/>
          <w:tab w:val="left" w:pos="5245"/>
          <w:tab w:val="left" w:pos="5760"/>
          <w:tab w:val="left" w:pos="6480"/>
          <w:tab w:val="left" w:pos="7200"/>
        </w:tabs>
        <w:ind w:left="1276" w:right="170" w:hanging="283"/>
        <w:jc w:val="both"/>
        <w:rPr>
          <w:rFonts w:ascii="Verdana" w:eastAsia="Calibri" w:hAnsi="Verdana"/>
          <w:lang w:eastAsia="en-US"/>
        </w:rPr>
      </w:pPr>
      <w:r w:rsidRPr="003A2E84">
        <w:rPr>
          <w:rFonts w:ascii="Verdana" w:eastAsia="Calibri" w:hAnsi="Verdana"/>
          <w:highlight w:val="yellow"/>
          <w:lang w:eastAsia="en-US"/>
        </w:rPr>
        <w:t>[*]</w:t>
      </w:r>
      <w:r w:rsidRPr="003A2E84">
        <w:rPr>
          <w:rFonts w:ascii="Verdana" w:eastAsia="Calibri" w:hAnsi="Verdana"/>
          <w:lang w:eastAsia="en-US"/>
        </w:rPr>
        <w:t>.</w:t>
      </w:r>
    </w:p>
    <w:p w14:paraId="4751CD41" w14:textId="77777777" w:rsidR="004E4B69" w:rsidRPr="003A2E84" w:rsidRDefault="004E4B69" w:rsidP="00400F88">
      <w:pPr>
        <w:pStyle w:val="Pargrafdellista"/>
        <w:numPr>
          <w:ilvl w:val="0"/>
          <w:numId w:val="4"/>
        </w:numPr>
        <w:tabs>
          <w:tab w:val="left" w:pos="567"/>
          <w:tab w:val="left" w:pos="2880"/>
          <w:tab w:val="left" w:pos="3600"/>
          <w:tab w:val="left" w:pos="4320"/>
          <w:tab w:val="left" w:pos="4678"/>
          <w:tab w:val="left" w:pos="5245"/>
          <w:tab w:val="left" w:pos="5760"/>
          <w:tab w:val="left" w:pos="6480"/>
          <w:tab w:val="left" w:pos="7200"/>
        </w:tabs>
        <w:ind w:left="1276" w:right="170" w:hanging="283"/>
        <w:jc w:val="both"/>
        <w:rPr>
          <w:rFonts w:ascii="Verdana" w:eastAsia="Calibri" w:hAnsi="Verdana"/>
          <w:lang w:eastAsia="en-US"/>
        </w:rPr>
      </w:pPr>
      <w:r w:rsidRPr="003A2E84">
        <w:rPr>
          <w:rFonts w:ascii="Verdana" w:eastAsia="Calibri" w:hAnsi="Verdana"/>
          <w:highlight w:val="yellow"/>
          <w:lang w:eastAsia="en-US"/>
        </w:rPr>
        <w:t>[*]</w:t>
      </w:r>
      <w:r w:rsidRPr="003A2E84">
        <w:rPr>
          <w:rFonts w:ascii="Verdana" w:eastAsia="Calibri" w:hAnsi="Verdana"/>
          <w:lang w:eastAsia="en-US"/>
        </w:rPr>
        <w:t>.</w:t>
      </w:r>
    </w:p>
    <w:p w14:paraId="283C1DCB" w14:textId="77777777" w:rsidR="004E4B69" w:rsidRPr="003A2E84" w:rsidRDefault="004E4B69" w:rsidP="004E4B69">
      <w:pPr>
        <w:pStyle w:val="Pargrafdellista"/>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254FACCB" w14:textId="79CD3BB9" w:rsidR="004E4B69" w:rsidRPr="003A2E84" w:rsidRDefault="004E4B69" w:rsidP="00400F88">
      <w:pPr>
        <w:pStyle w:val="Pargrafdellista"/>
        <w:tabs>
          <w:tab w:val="left" w:pos="851"/>
          <w:tab w:val="left" w:pos="1702"/>
          <w:tab w:val="left" w:pos="4678"/>
          <w:tab w:val="left" w:pos="5245"/>
        </w:tabs>
        <w:ind w:left="851"/>
        <w:jc w:val="both"/>
        <w:rPr>
          <w:rFonts w:ascii="Verdana" w:eastAsia="Calibri" w:hAnsi="Verdana"/>
          <w:lang w:eastAsia="en-US"/>
        </w:rPr>
      </w:pPr>
      <w:r w:rsidRPr="003A2E84">
        <w:rPr>
          <w:rFonts w:ascii="Verdana" w:eastAsia="Calibri" w:hAnsi="Verdana"/>
          <w:lang w:eastAsia="en-US"/>
        </w:rPr>
        <w:t>Aquest compromís te caràcter d’obligació essencial i el seu incompliment podrà ser objecte de penalització o de resolució contractual.</w:t>
      </w:r>
    </w:p>
    <w:p w14:paraId="32FEE5BE" w14:textId="77777777" w:rsidR="004E4B69" w:rsidRPr="003A2E84" w:rsidRDefault="004E4B69" w:rsidP="004E4B69">
      <w:pPr>
        <w:jc w:val="both"/>
        <w:rPr>
          <w:rFonts w:ascii="Verdana" w:eastAsia="Calibri" w:hAnsi="Verdana" w:cs="Arial"/>
          <w:szCs w:val="22"/>
          <w:lang w:eastAsia="en-US"/>
        </w:rPr>
      </w:pPr>
    </w:p>
    <w:p w14:paraId="77C07F10" w14:textId="4D9399D7"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hAnsi="Verdana" w:cs="Arial"/>
        </w:rPr>
      </w:pPr>
      <w:r w:rsidRPr="003A2E84">
        <w:rPr>
          <w:rFonts w:ascii="Verdana" w:hAnsi="Verdana" w:cs="Arial"/>
        </w:rPr>
        <w:t>Les condicions establertes en aquesta clàusula hauran de declarar-se pels mitjans establerts a la clàusula següent.</w:t>
      </w:r>
    </w:p>
    <w:p w14:paraId="2ED78F3C" w14:textId="77777777" w:rsidR="004E4B69" w:rsidRPr="003A2E84" w:rsidRDefault="004E4B69" w:rsidP="004E4B69">
      <w:pPr>
        <w:jc w:val="both"/>
        <w:rPr>
          <w:rFonts w:ascii="Verdana" w:eastAsia="Calibri" w:hAnsi="Verdana" w:cs="Arial"/>
          <w:szCs w:val="22"/>
          <w:lang w:eastAsia="en-US"/>
        </w:rPr>
      </w:pPr>
    </w:p>
    <w:p w14:paraId="1E9EC565" w14:textId="26C9EE54" w:rsidR="004E4B69" w:rsidRPr="003A2E84" w:rsidRDefault="004E4B69" w:rsidP="001A2ABE">
      <w:pPr>
        <w:pStyle w:val="Pargrafdellista"/>
        <w:numPr>
          <w:ilvl w:val="1"/>
          <w:numId w:val="39"/>
        </w:numPr>
        <w:tabs>
          <w:tab w:val="left" w:pos="851"/>
          <w:tab w:val="left" w:pos="1702"/>
          <w:tab w:val="left" w:pos="4678"/>
          <w:tab w:val="left" w:pos="5245"/>
        </w:tabs>
        <w:ind w:left="851" w:hanging="851"/>
        <w:jc w:val="both"/>
        <w:rPr>
          <w:rFonts w:ascii="Verdana" w:hAnsi="Verdana"/>
        </w:rPr>
      </w:pPr>
      <w:r w:rsidRPr="003A2E84">
        <w:rPr>
          <w:rFonts w:ascii="Verdana" w:hAnsi="Verdana"/>
        </w:rPr>
        <w:t>No poden concórrer a la present licitació les empreses que hagin participat en l'elaboració de les especificacions tècniques relatives a aquest contracte o hagin assessorat o participat en la preparació del procediment de contractació si aquesta participació pogués provocar restriccions a la lliure concurrència, frau en la competència o suposar un tractament de privilegi en relació a la resta de les licitadores.</w:t>
      </w:r>
    </w:p>
    <w:p w14:paraId="236E4989" w14:textId="77777777" w:rsidR="004E4B69" w:rsidRPr="003A2E84" w:rsidRDefault="004E4B69">
      <w:pPr>
        <w:jc w:val="both"/>
        <w:rPr>
          <w:rFonts w:ascii="Verdana" w:hAnsi="Verdana"/>
        </w:rPr>
      </w:pPr>
    </w:p>
    <w:p w14:paraId="3C4C7432" w14:textId="77777777" w:rsidR="00DC7E80" w:rsidRPr="003A2E84" w:rsidRDefault="00DC7E80">
      <w:pPr>
        <w:jc w:val="both"/>
        <w:rPr>
          <w:rFonts w:ascii="Verdana" w:hAnsi="Verdana"/>
        </w:rPr>
      </w:pPr>
    </w:p>
    <w:p w14:paraId="57671DF2" w14:textId="13ACD8A8" w:rsidR="00AC7C10" w:rsidRPr="003A2E84" w:rsidRDefault="00AC7C10" w:rsidP="001A2ABE">
      <w:pPr>
        <w:pStyle w:val="Ttolclusula"/>
        <w:numPr>
          <w:ilvl w:val="0"/>
          <w:numId w:val="46"/>
        </w:numPr>
        <w:tabs>
          <w:tab w:val="left" w:pos="1291"/>
        </w:tabs>
        <w:ind w:left="851" w:hanging="851"/>
        <w:outlineLvl w:val="0"/>
        <w:rPr>
          <w:sz w:val="28"/>
        </w:rPr>
      </w:pPr>
      <w:bookmarkStart w:id="7" w:name="_Toc508041614"/>
      <w:bookmarkStart w:id="8" w:name="_Toc159847985"/>
      <w:r w:rsidRPr="003A2E84">
        <w:rPr>
          <w:sz w:val="28"/>
        </w:rPr>
        <w:t xml:space="preserve">Documentació </w:t>
      </w:r>
      <w:r w:rsidR="00B54BFC" w:rsidRPr="003A2E84">
        <w:rPr>
          <w:sz w:val="28"/>
        </w:rPr>
        <w:t>a</w:t>
      </w:r>
      <w:r w:rsidRPr="003A2E84">
        <w:rPr>
          <w:sz w:val="28"/>
        </w:rPr>
        <w:t xml:space="preserve"> presentar</w:t>
      </w:r>
      <w:r w:rsidR="00B54BFC" w:rsidRPr="003A2E84">
        <w:rPr>
          <w:sz w:val="28"/>
        </w:rPr>
        <w:t xml:space="preserve"> per</w:t>
      </w:r>
      <w:r w:rsidRPr="003A2E84">
        <w:rPr>
          <w:sz w:val="28"/>
        </w:rPr>
        <w:t xml:space="preserve"> les licitadores</w:t>
      </w:r>
      <w:bookmarkEnd w:id="7"/>
      <w:bookmarkEnd w:id="8"/>
    </w:p>
    <w:p w14:paraId="489F9C13" w14:textId="77777777" w:rsidR="009012A2" w:rsidRPr="003A2E84" w:rsidRDefault="009012A2" w:rsidP="009012A2">
      <w:pPr>
        <w:jc w:val="both"/>
        <w:rPr>
          <w:rFonts w:ascii="Verdana" w:hAnsi="Verdana" w:cs="Arial"/>
        </w:rPr>
      </w:pPr>
    </w:p>
    <w:p w14:paraId="1CF6B2A3" w14:textId="54EE4190" w:rsidR="006C4C0B" w:rsidRPr="003A2E84" w:rsidRDefault="006C4C0B" w:rsidP="006C4C0B">
      <w:pPr>
        <w:jc w:val="both"/>
        <w:rPr>
          <w:rFonts w:ascii="Verdana" w:eastAsia="Calibri" w:hAnsi="Verdana" w:cs="Arial"/>
          <w:b/>
          <w:i/>
          <w:color w:val="7030A0"/>
          <w:sz w:val="16"/>
          <w:szCs w:val="22"/>
          <w:lang w:eastAsia="en-US"/>
        </w:rPr>
      </w:pPr>
      <w:r w:rsidRPr="003A2E84">
        <w:rPr>
          <w:rFonts w:ascii="Verdana" w:eastAsia="Calibri" w:hAnsi="Verdana" w:cs="Arial"/>
          <w:b/>
          <w:i/>
          <w:color w:val="7030A0"/>
          <w:sz w:val="16"/>
          <w:szCs w:val="22"/>
          <w:highlight w:val="lightGray"/>
          <w:lang w:eastAsia="en-US"/>
        </w:rPr>
        <w:t>(a cont</w:t>
      </w:r>
      <w:r w:rsidR="00EE33E8" w:rsidRPr="003A2E84">
        <w:rPr>
          <w:rFonts w:ascii="Verdana" w:eastAsia="Calibri" w:hAnsi="Verdana" w:cs="Arial"/>
          <w:b/>
          <w:i/>
          <w:color w:val="7030A0"/>
          <w:sz w:val="16"/>
          <w:szCs w:val="22"/>
          <w:highlight w:val="lightGray"/>
          <w:lang w:eastAsia="en-US"/>
        </w:rPr>
        <w:t xml:space="preserve">inuació, s’ha d’anar escollint </w:t>
      </w:r>
      <w:r w:rsidRPr="003A2E84">
        <w:rPr>
          <w:rFonts w:ascii="Verdana" w:eastAsia="Calibri" w:hAnsi="Verdana" w:cs="Arial"/>
          <w:b/>
          <w:i/>
          <w:color w:val="7030A0"/>
          <w:sz w:val="16"/>
          <w:szCs w:val="22"/>
          <w:highlight w:val="lightGray"/>
          <w:lang w:eastAsia="en-US"/>
        </w:rPr>
        <w:t>entre l’Opció 1 (criteris automàtics *només sobre A*) o l’Opció 2 (criteris de valor + criteris automàtics *sobre A i sobre B*)</w:t>
      </w:r>
    </w:p>
    <w:p w14:paraId="3F2FCCB7" w14:textId="77777777" w:rsidR="006C4C0B" w:rsidRPr="003A2E84" w:rsidRDefault="006C4C0B" w:rsidP="006C4C0B">
      <w:pPr>
        <w:pStyle w:val="Textindependent21"/>
        <w:shd w:val="clear" w:color="auto" w:fill="auto"/>
        <w:tabs>
          <w:tab w:val="left" w:pos="567"/>
          <w:tab w:val="left" w:pos="1134"/>
          <w:tab w:val="left" w:pos="1702"/>
        </w:tabs>
        <w:ind w:left="0" w:right="-2"/>
        <w:rPr>
          <w:rFonts w:ascii="Verdana" w:hAnsi="Verdana"/>
          <w:i/>
          <w:sz w:val="16"/>
          <w:highlight w:val="lightGray"/>
        </w:rPr>
      </w:pPr>
    </w:p>
    <w:p w14:paraId="27CD567C" w14:textId="77777777" w:rsidR="006C4C0B" w:rsidRPr="003A2E84" w:rsidRDefault="006C4C0B" w:rsidP="006C4C0B">
      <w:pPr>
        <w:pStyle w:val="Textindependent21"/>
        <w:shd w:val="clear" w:color="auto" w:fill="auto"/>
        <w:tabs>
          <w:tab w:val="left" w:pos="567"/>
          <w:tab w:val="left" w:pos="1134"/>
          <w:tab w:val="left" w:pos="1702"/>
        </w:tabs>
        <w:ind w:left="0" w:right="-2"/>
        <w:rPr>
          <w:rFonts w:ascii="Verdana" w:hAnsi="Verdana"/>
          <w:i/>
          <w:sz w:val="16"/>
        </w:rPr>
      </w:pPr>
      <w:r w:rsidRPr="003A2E84">
        <w:rPr>
          <w:rFonts w:ascii="Verdana" w:hAnsi="Verdana"/>
          <w:b/>
          <w:i/>
          <w:color w:val="7030A0"/>
          <w:sz w:val="16"/>
          <w:highlight w:val="lightGray"/>
        </w:rPr>
        <w:t>Opció 1.</w:t>
      </w:r>
      <w:r w:rsidRPr="003A2E84">
        <w:rPr>
          <w:rFonts w:ascii="Verdana" w:hAnsi="Verdana"/>
          <w:i/>
          <w:color w:val="7030A0"/>
          <w:sz w:val="16"/>
          <w:highlight w:val="lightGray"/>
        </w:rPr>
        <w:t xml:space="preserve"> </w:t>
      </w:r>
      <w:r w:rsidRPr="003A2E84">
        <w:rPr>
          <w:rFonts w:ascii="Verdana" w:hAnsi="Verdana"/>
          <w:i/>
          <w:sz w:val="16"/>
          <w:highlight w:val="lightGray"/>
        </w:rPr>
        <w:t>Paràgraf obligatori quan hi ha només criteris avaluables de forma automàtica:</w:t>
      </w:r>
    </w:p>
    <w:p w14:paraId="0B7B89E6" w14:textId="0CE4A80E" w:rsidR="006C4C0B" w:rsidRPr="003A2E84" w:rsidRDefault="006C4C0B" w:rsidP="001A2ABE">
      <w:pPr>
        <w:pStyle w:val="Pargrafdellista"/>
        <w:numPr>
          <w:ilvl w:val="1"/>
          <w:numId w:val="40"/>
        </w:numPr>
        <w:tabs>
          <w:tab w:val="left" w:pos="0"/>
          <w:tab w:val="left" w:pos="1134"/>
          <w:tab w:val="left" w:pos="1702"/>
          <w:tab w:val="left" w:pos="4678"/>
          <w:tab w:val="left" w:pos="5245"/>
        </w:tabs>
        <w:ind w:left="851" w:right="-2" w:hanging="851"/>
        <w:jc w:val="both"/>
        <w:rPr>
          <w:rFonts w:ascii="Verdana" w:hAnsi="Verdana"/>
          <w:b/>
        </w:rPr>
      </w:pPr>
      <w:r w:rsidRPr="003A2E84">
        <w:rPr>
          <w:rFonts w:ascii="Verdana" w:hAnsi="Verdana"/>
        </w:rPr>
        <w:t xml:space="preserve">La documentació es presentarà en </w:t>
      </w:r>
      <w:r w:rsidR="003549F0">
        <w:rPr>
          <w:rFonts w:ascii="Verdana" w:hAnsi="Verdana"/>
        </w:rPr>
        <w:t>un</w:t>
      </w:r>
      <w:r w:rsidRPr="003A2E84">
        <w:rPr>
          <w:rFonts w:ascii="Verdana" w:hAnsi="Verdana"/>
        </w:rPr>
        <w:t xml:space="preserve"> sobre electrònic (</w:t>
      </w:r>
      <w:r w:rsidRPr="003A2E84">
        <w:rPr>
          <w:rFonts w:ascii="Verdana" w:hAnsi="Verdana"/>
          <w:b/>
        </w:rPr>
        <w:t>sobre A</w:t>
      </w:r>
      <w:r w:rsidRPr="003A2E84">
        <w:rPr>
          <w:rFonts w:ascii="Verdana" w:hAnsi="Verdana"/>
        </w:rPr>
        <w:t>).</w:t>
      </w:r>
      <w:r w:rsidR="006C6E5C" w:rsidRPr="003A2E84">
        <w:rPr>
          <w:rFonts w:ascii="Verdana" w:hAnsi="Verdana"/>
        </w:rPr>
        <w:t xml:space="preserve"> </w:t>
      </w:r>
      <w:r w:rsidR="006C6E5C" w:rsidRPr="003A2E84">
        <w:rPr>
          <w:rFonts w:ascii="Verdana" w:hAnsi="Verdana"/>
          <w:i/>
          <w:sz w:val="16"/>
          <w:highlight w:val="lightGray"/>
        </w:rPr>
        <w:t>(Afegir quan hi ha lots i s’admet que la licitadora presenti oferta a varis lots i/o una oferta integradora:</w:t>
      </w:r>
      <w:r w:rsidR="006C6E5C" w:rsidRPr="003A2E84">
        <w:rPr>
          <w:rFonts w:ascii="Verdana" w:hAnsi="Verdana"/>
        </w:rPr>
        <w:t xml:space="preserve"> Si una licitadora presenta oferta a varis lots i/o una oferta integradora haurà de presentar els sobres electrònics corresponents de cadascuna de les ofertes</w:t>
      </w:r>
      <w:r w:rsidR="006C6E5C" w:rsidRPr="003A2E84">
        <w:rPr>
          <w:rFonts w:ascii="Verdana" w:hAnsi="Verdana"/>
          <w:i/>
          <w:sz w:val="16"/>
          <w:highlight w:val="lightGray"/>
        </w:rPr>
        <w:t>)</w:t>
      </w:r>
      <w:r w:rsidR="006C6E5C" w:rsidRPr="003A2E84">
        <w:rPr>
          <w:rFonts w:ascii="Verdana" w:hAnsi="Verdana"/>
        </w:rPr>
        <w:t>.</w:t>
      </w:r>
    </w:p>
    <w:p w14:paraId="1D65EE89" w14:textId="77777777" w:rsidR="006C4C0B" w:rsidRPr="003A2E84" w:rsidRDefault="006C4C0B" w:rsidP="006C4C0B">
      <w:pPr>
        <w:jc w:val="both"/>
        <w:rPr>
          <w:rFonts w:ascii="Verdana" w:hAnsi="Verdana"/>
          <w:i/>
          <w:sz w:val="16"/>
          <w:highlight w:val="lightGray"/>
        </w:rPr>
      </w:pPr>
    </w:p>
    <w:p w14:paraId="499A66D4" w14:textId="77777777" w:rsidR="008717A2" w:rsidRPr="003A2E84" w:rsidRDefault="006C4C0B" w:rsidP="008717A2">
      <w:pPr>
        <w:jc w:val="both"/>
        <w:rPr>
          <w:rFonts w:ascii="Verdana" w:hAnsi="Verdana"/>
        </w:rPr>
      </w:pPr>
      <w:r w:rsidRPr="003A2E84">
        <w:rPr>
          <w:rFonts w:ascii="Verdana" w:hAnsi="Verdana"/>
          <w:b/>
          <w:i/>
          <w:color w:val="7030A0"/>
          <w:sz w:val="16"/>
          <w:highlight w:val="lightGray"/>
        </w:rPr>
        <w:t>Opció 2.</w:t>
      </w:r>
      <w:r w:rsidRPr="003A2E84">
        <w:rPr>
          <w:rFonts w:ascii="Verdana" w:hAnsi="Verdana"/>
          <w:i/>
          <w:color w:val="7030A0"/>
          <w:sz w:val="16"/>
          <w:highlight w:val="lightGray"/>
        </w:rPr>
        <w:t xml:space="preserve"> </w:t>
      </w:r>
      <w:r w:rsidRPr="003A2E84">
        <w:rPr>
          <w:rFonts w:ascii="Verdana" w:hAnsi="Verdana"/>
          <w:i/>
          <w:sz w:val="16"/>
          <w:highlight w:val="lightGray"/>
        </w:rPr>
        <w:t>Paràgraf obligatori quan hi ha criteris de judici de valor i criteris avaluables de forma automàtica:</w:t>
      </w:r>
      <w:r w:rsidR="008717A2" w:rsidRPr="003A2E84">
        <w:rPr>
          <w:rFonts w:ascii="Verdana" w:hAnsi="Verdana"/>
        </w:rPr>
        <w:t xml:space="preserve"> </w:t>
      </w:r>
    </w:p>
    <w:p w14:paraId="4D8BA557" w14:textId="73E9B058" w:rsidR="006C4C0B" w:rsidRPr="003A2E84" w:rsidRDefault="006C4C0B" w:rsidP="001A2ABE">
      <w:pPr>
        <w:pStyle w:val="Pargrafdellista"/>
        <w:numPr>
          <w:ilvl w:val="1"/>
          <w:numId w:val="41"/>
        </w:numPr>
        <w:tabs>
          <w:tab w:val="left" w:pos="0"/>
          <w:tab w:val="left" w:pos="1134"/>
          <w:tab w:val="left" w:pos="1702"/>
          <w:tab w:val="left" w:pos="4678"/>
          <w:tab w:val="left" w:pos="5245"/>
        </w:tabs>
        <w:ind w:left="851" w:right="-2" w:hanging="851"/>
        <w:jc w:val="both"/>
        <w:rPr>
          <w:rFonts w:ascii="Verdana" w:hAnsi="Verdana"/>
        </w:rPr>
      </w:pPr>
      <w:r w:rsidRPr="003A2E84">
        <w:rPr>
          <w:rFonts w:ascii="Verdana" w:hAnsi="Verdana"/>
        </w:rPr>
        <w:t>La documentació es presentarà en dos sobres electrònics (</w:t>
      </w:r>
      <w:r w:rsidRPr="003A2E84">
        <w:rPr>
          <w:rFonts w:ascii="Verdana" w:hAnsi="Verdana"/>
          <w:b/>
        </w:rPr>
        <w:t xml:space="preserve">sobre A </w:t>
      </w:r>
      <w:r w:rsidRPr="003A2E84">
        <w:rPr>
          <w:rFonts w:ascii="Verdana" w:hAnsi="Verdana"/>
        </w:rPr>
        <w:t xml:space="preserve">i </w:t>
      </w:r>
      <w:r w:rsidRPr="003A2E84">
        <w:rPr>
          <w:rFonts w:ascii="Verdana" w:hAnsi="Verdana"/>
          <w:b/>
        </w:rPr>
        <w:t>sobre B</w:t>
      </w:r>
      <w:r w:rsidRPr="003A2E84">
        <w:rPr>
          <w:rFonts w:ascii="Verdana" w:hAnsi="Verdana"/>
        </w:rPr>
        <w:t>).</w:t>
      </w:r>
      <w:r w:rsidR="006C6E5C" w:rsidRPr="003A2E84">
        <w:rPr>
          <w:rFonts w:ascii="Verdana" w:hAnsi="Verdana"/>
          <w:i/>
          <w:sz w:val="16"/>
          <w:highlight w:val="lightGray"/>
        </w:rPr>
        <w:t xml:space="preserve"> (Afegir quan hi ha lots i s’admet que la licitadora presenti oferta a varis lots i/o una oferta integradora:</w:t>
      </w:r>
      <w:r w:rsidR="006C6E5C" w:rsidRPr="003A2E84">
        <w:rPr>
          <w:rFonts w:ascii="Verdana" w:hAnsi="Verdana"/>
        </w:rPr>
        <w:t xml:space="preserve"> Si una licitadora presenta oferta a varis lots i/o una oferta integradora haurà de presentar els sobres electrònics corresponents de cadascuna de les ofertes</w:t>
      </w:r>
      <w:r w:rsidR="006C6E5C" w:rsidRPr="003A2E84">
        <w:rPr>
          <w:rFonts w:ascii="Verdana" w:hAnsi="Verdana"/>
          <w:i/>
          <w:sz w:val="16"/>
          <w:highlight w:val="lightGray"/>
        </w:rPr>
        <w:t>)</w:t>
      </w:r>
      <w:r w:rsidR="006C6E5C" w:rsidRPr="003A2E84">
        <w:rPr>
          <w:rFonts w:ascii="Verdana" w:hAnsi="Verdana"/>
        </w:rPr>
        <w:t>.</w:t>
      </w:r>
    </w:p>
    <w:p w14:paraId="0152E7B5" w14:textId="77777777" w:rsidR="006C4C0B" w:rsidRPr="003A2E84" w:rsidRDefault="006C4C0B" w:rsidP="006C4C0B">
      <w:pPr>
        <w:tabs>
          <w:tab w:val="left" w:pos="567"/>
          <w:tab w:val="left" w:pos="1134"/>
          <w:tab w:val="left" w:pos="1702"/>
          <w:tab w:val="left" w:pos="4678"/>
          <w:tab w:val="left" w:pos="5245"/>
        </w:tabs>
        <w:ind w:right="-2"/>
        <w:jc w:val="both"/>
        <w:rPr>
          <w:rFonts w:ascii="Verdana" w:hAnsi="Verdana"/>
        </w:rPr>
      </w:pPr>
    </w:p>
    <w:p w14:paraId="401B3C3F" w14:textId="77777777" w:rsidR="004E4B69" w:rsidRPr="003A2E84" w:rsidRDefault="004E4B69" w:rsidP="004E4B69">
      <w:pPr>
        <w:tabs>
          <w:tab w:val="left" w:pos="567"/>
          <w:tab w:val="left" w:pos="1134"/>
          <w:tab w:val="left" w:pos="1702"/>
          <w:tab w:val="left" w:pos="4678"/>
          <w:tab w:val="left" w:pos="5245"/>
        </w:tabs>
        <w:ind w:right="-2"/>
        <w:jc w:val="both"/>
        <w:rPr>
          <w:rFonts w:ascii="Verdana" w:hAnsi="Verdana"/>
          <w:i/>
          <w:sz w:val="16"/>
        </w:rPr>
      </w:pPr>
      <w:r w:rsidRPr="003A2E84">
        <w:rPr>
          <w:rFonts w:ascii="Verdana" w:hAnsi="Verdana"/>
          <w:i/>
          <w:sz w:val="16"/>
          <w:highlight w:val="lightGray"/>
        </w:rPr>
        <w:t>Paràgrafs obligatoris SEMPRE:</w:t>
      </w:r>
    </w:p>
    <w:p w14:paraId="5FCD4BC4" w14:textId="77777777" w:rsidR="008019A6" w:rsidRDefault="008019A6" w:rsidP="008019A6">
      <w:pPr>
        <w:pStyle w:val="Pargrafdellista"/>
        <w:numPr>
          <w:ilvl w:val="1"/>
          <w:numId w:val="41"/>
        </w:numPr>
        <w:tabs>
          <w:tab w:val="left" w:pos="0"/>
          <w:tab w:val="left" w:pos="1134"/>
          <w:tab w:val="left" w:pos="1702"/>
          <w:tab w:val="left" w:pos="4678"/>
          <w:tab w:val="left" w:pos="5245"/>
        </w:tabs>
        <w:ind w:left="851" w:right="-2" w:hanging="851"/>
        <w:jc w:val="both"/>
        <w:rPr>
          <w:rFonts w:ascii="Verdana" w:hAnsi="Verdana"/>
          <w:highlight w:val="cyan"/>
        </w:rPr>
      </w:pPr>
      <w:bookmarkStart w:id="9" w:name="_GoBack"/>
      <w:r>
        <w:rPr>
          <w:rFonts w:ascii="Verdana" w:hAnsi="Verdana" w:cs="Arial"/>
          <w:highlight w:val="cyan"/>
        </w:rPr>
        <w:t xml:space="preserve">Les licitadores poden indicar en el sobre electrònic quina informació de la proposició té caràcter confidencial </w:t>
      </w:r>
      <w:r>
        <w:rPr>
          <w:rFonts w:ascii="Verdana" w:hAnsi="Verdana"/>
          <w:highlight w:val="cyan"/>
        </w:rPr>
        <w:t>perquè forma part de la seva estratègia empresarial o bé perquè conté secrets tècnics</w:t>
      </w:r>
      <w:r>
        <w:rPr>
          <w:rFonts w:ascii="Verdana" w:hAnsi="Verdana"/>
          <w:color w:val="000000"/>
          <w:highlight w:val="cyan"/>
        </w:rPr>
        <w:t>, industrials,</w:t>
      </w:r>
      <w:r>
        <w:rPr>
          <w:rFonts w:ascii="Verdana" w:hAnsi="Verdana"/>
          <w:highlight w:val="cyan"/>
        </w:rPr>
        <w:t xml:space="preserve"> comercials</w:t>
      </w:r>
      <w:r>
        <w:rPr>
          <w:rFonts w:ascii="Verdana" w:hAnsi="Verdana"/>
          <w:color w:val="000000"/>
          <w:highlight w:val="cyan"/>
        </w:rPr>
        <w:t xml:space="preserve"> o patents,</w:t>
      </w:r>
      <w:r>
        <w:rPr>
          <w:rFonts w:ascii="Verdana" w:hAnsi="Verdana"/>
          <w:highlight w:val="cyan"/>
        </w:rPr>
        <w:t xml:space="preserve"> sense que, en cap cas, puguin </w:t>
      </w:r>
      <w:r>
        <w:rPr>
          <w:rFonts w:ascii="Verdana" w:hAnsi="Verdana"/>
          <w:color w:val="000000"/>
          <w:highlight w:val="cyan"/>
        </w:rPr>
        <w:t xml:space="preserve">ser considerats </w:t>
      </w:r>
      <w:r>
        <w:rPr>
          <w:rFonts w:ascii="Verdana" w:hAnsi="Verdana"/>
          <w:highlight w:val="cyan"/>
        </w:rPr>
        <w:t xml:space="preserve">com a tal l'oferta econòmica ni els documents que </w:t>
      </w:r>
      <w:r>
        <w:rPr>
          <w:rFonts w:ascii="Verdana" w:hAnsi="Verdana"/>
          <w:color w:val="000000"/>
          <w:highlight w:val="cyan"/>
        </w:rPr>
        <w:t>contemplen la resta de la proposició.</w:t>
      </w:r>
      <w:r>
        <w:rPr>
          <w:rFonts w:ascii="Verdana" w:hAnsi="Verdana"/>
          <w:highlight w:val="cyan"/>
        </w:rPr>
        <w:t xml:space="preserve"> L’òrgan de contractació garantirà la confidencialitat de la informació expressament així designada sempre que s’ajusti a les condiciones establertes a l’article 133 LCSP.</w:t>
      </w:r>
    </w:p>
    <w:p w14:paraId="61E08DD8" w14:textId="77777777" w:rsidR="008019A6" w:rsidRDefault="008019A6" w:rsidP="008019A6">
      <w:pPr>
        <w:ind w:left="851"/>
        <w:jc w:val="both"/>
        <w:rPr>
          <w:rFonts w:ascii="Verdana" w:hAnsi="Verdana"/>
          <w:sz w:val="22"/>
          <w:szCs w:val="22"/>
          <w:highlight w:val="cyan"/>
          <w:lang w:eastAsia="en-US"/>
        </w:rPr>
      </w:pPr>
    </w:p>
    <w:p w14:paraId="7EAE8A08" w14:textId="77777777" w:rsidR="008019A6" w:rsidRDefault="008019A6" w:rsidP="008019A6">
      <w:pPr>
        <w:pStyle w:val="Pargrafdellista"/>
        <w:tabs>
          <w:tab w:val="left" w:pos="851"/>
        </w:tabs>
        <w:ind w:left="851"/>
        <w:jc w:val="both"/>
        <w:rPr>
          <w:rFonts w:ascii="Verdana" w:hAnsi="Verdana" w:cs="Arial"/>
          <w:highlight w:val="cyan"/>
        </w:rPr>
      </w:pPr>
      <w:r>
        <w:rPr>
          <w:rFonts w:ascii="Verdana" w:hAnsi="Verdana" w:cs="Arial"/>
          <w:highlight w:val="cyan"/>
        </w:rPr>
        <w:t>En cas que sigui necessari donar publicitat a aquesta informació, si la mesa ho considera necessari podrà indicar a l’òrgan de contractació la necessitat de requerir a la licitadora que justifiqui el caràcter confidencial que afecta als seus secrets tècnics o comercials i quina és la raó per la que pot resultar afectada la seva estratègia empresarial.</w:t>
      </w:r>
    </w:p>
    <w:bookmarkEnd w:id="9"/>
    <w:p w14:paraId="06EB322A" w14:textId="77777777" w:rsidR="002A0A77" w:rsidRPr="003A2E84" w:rsidRDefault="002A0A77" w:rsidP="002A0A77">
      <w:pPr>
        <w:pStyle w:val="Pargrafdellista"/>
        <w:tabs>
          <w:tab w:val="left" w:pos="851"/>
        </w:tabs>
        <w:jc w:val="both"/>
        <w:rPr>
          <w:rFonts w:ascii="Verdana" w:hAnsi="Verdana" w:cs="Calibri"/>
        </w:rPr>
      </w:pPr>
    </w:p>
    <w:p w14:paraId="51B94296" w14:textId="77777777" w:rsidR="003549F0" w:rsidRDefault="003549F0" w:rsidP="001A2ABE">
      <w:pPr>
        <w:pStyle w:val="Pargrafdellista"/>
        <w:numPr>
          <w:ilvl w:val="1"/>
          <w:numId w:val="41"/>
        </w:numPr>
        <w:tabs>
          <w:tab w:val="left" w:pos="0"/>
          <w:tab w:val="left" w:pos="1134"/>
          <w:tab w:val="left" w:pos="1702"/>
          <w:tab w:val="left" w:pos="4678"/>
          <w:tab w:val="left" w:pos="5245"/>
        </w:tabs>
        <w:ind w:left="851" w:right="-2" w:hanging="851"/>
        <w:jc w:val="both"/>
        <w:rPr>
          <w:rFonts w:ascii="Verdana" w:hAnsi="Verdana" w:cs="Calibri"/>
        </w:rPr>
      </w:pPr>
      <w:r>
        <w:rPr>
          <w:rFonts w:ascii="Verdana" w:hAnsi="Verdana" w:cs="Calibri"/>
        </w:rPr>
        <w:t xml:space="preserve">D’acord amb el Reglament General de Protecció de Dades, facilitem la </w:t>
      </w:r>
      <w:r>
        <w:rPr>
          <w:rFonts w:ascii="Verdana" w:hAnsi="Verdana" w:cs="Calibri"/>
          <w:bCs/>
        </w:rPr>
        <w:t>informació bàsica sobre el tractament de les dades personals de les licitadores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a l’enllaç:</w:t>
      </w:r>
    </w:p>
    <w:p w14:paraId="4487431B" w14:textId="77777777" w:rsidR="002A0A77" w:rsidRPr="003A2E84" w:rsidRDefault="008019A6" w:rsidP="002A0A77">
      <w:pPr>
        <w:ind w:left="851"/>
        <w:jc w:val="both"/>
        <w:rPr>
          <w:rFonts w:ascii="Verdana" w:hAnsi="Verdana" w:cs="Calibri"/>
        </w:rPr>
      </w:pPr>
      <w:hyperlink r:id="rId11" w:history="1">
        <w:r w:rsidR="002A0A77" w:rsidRPr="003A2E84">
          <w:rPr>
            <w:rStyle w:val="Enlla"/>
            <w:rFonts w:ascii="Verdana" w:hAnsi="Verdana"/>
          </w:rPr>
          <w:t>https://seuelectronica.ajuntament.barcelona.cat/ca/proteccio-de-dades?tractament=0547</w:t>
        </w:r>
      </w:hyperlink>
      <w:r w:rsidR="002A0A77" w:rsidRPr="003A2E84">
        <w:rPr>
          <w:rStyle w:val="Enlla"/>
          <w:rFonts w:ascii="Verdana" w:hAnsi="Verdana"/>
          <w:color w:val="000000"/>
        </w:rPr>
        <w:t>.</w:t>
      </w:r>
      <w:r w:rsidR="002A0A77" w:rsidRPr="003A2E84">
        <w:rPr>
          <w:rFonts w:ascii="Verdana" w:hAnsi="Verdana" w:cs="Calibri"/>
        </w:rPr>
        <w:t xml:space="preserve"> </w:t>
      </w:r>
    </w:p>
    <w:p w14:paraId="14263CA7" w14:textId="77777777" w:rsidR="002A0A77" w:rsidRPr="003A2E84" w:rsidRDefault="002A0A77" w:rsidP="002A0A77">
      <w:pPr>
        <w:jc w:val="both"/>
        <w:rPr>
          <w:rFonts w:ascii="Verdana" w:hAnsi="Verdana" w:cs="Calibri"/>
          <w:b/>
          <w:bCs/>
          <w:sz w:val="22"/>
          <w:szCs w:val="22"/>
        </w:rPr>
      </w:pPr>
    </w:p>
    <w:p w14:paraId="19F17DFB" w14:textId="77777777" w:rsidR="002A0A77" w:rsidRPr="003A2E84" w:rsidRDefault="002A0A77" w:rsidP="002A0A77">
      <w:pPr>
        <w:ind w:left="851"/>
        <w:jc w:val="both"/>
        <w:rPr>
          <w:rFonts w:ascii="Verdana" w:hAnsi="Verdana" w:cs="Calibri"/>
        </w:rPr>
      </w:pPr>
      <w:r w:rsidRPr="003A2E84">
        <w:rPr>
          <w:rFonts w:ascii="Verdana" w:hAnsi="Verdana" w:cs="Calibri"/>
          <w:bCs/>
        </w:rPr>
        <w:t>Responsable del Tractament:</w:t>
      </w:r>
      <w:r w:rsidRPr="003A2E84">
        <w:rPr>
          <w:rFonts w:ascii="Verdana" w:hAnsi="Verdana" w:cs="Calibri"/>
        </w:rPr>
        <w:t xml:space="preserve"> Ajuntament de Barcelona, pl. Sant Jaume, 1, 08002, Barcelona. </w:t>
      </w:r>
    </w:p>
    <w:p w14:paraId="607AB935" w14:textId="77777777" w:rsidR="002A0A77" w:rsidRPr="003A2E84" w:rsidRDefault="002A0A77" w:rsidP="002A0A77">
      <w:pPr>
        <w:ind w:left="851"/>
        <w:jc w:val="both"/>
        <w:rPr>
          <w:rFonts w:ascii="Verdana" w:hAnsi="Verdana" w:cs="Calibri"/>
          <w:bCs/>
        </w:rPr>
      </w:pPr>
    </w:p>
    <w:p w14:paraId="5F201AD7" w14:textId="77777777" w:rsidR="002A0A77" w:rsidRPr="003A2E84" w:rsidRDefault="002A0A77" w:rsidP="002A0A77">
      <w:pPr>
        <w:ind w:left="851"/>
        <w:jc w:val="both"/>
        <w:rPr>
          <w:rFonts w:ascii="Verdana" w:hAnsi="Verdana" w:cs="Calibri"/>
        </w:rPr>
      </w:pPr>
      <w:r w:rsidRPr="003A2E84">
        <w:rPr>
          <w:rFonts w:ascii="Verdana" w:hAnsi="Verdana" w:cs="Calibri"/>
          <w:bCs/>
        </w:rPr>
        <w:t>Delegat de Protecció de Dades:</w:t>
      </w:r>
      <w:r w:rsidRPr="003A2E84">
        <w:rPr>
          <w:rFonts w:ascii="Verdana" w:hAnsi="Verdana" w:cs="Calibri"/>
        </w:rPr>
        <w:t xml:space="preserve"> podeu contactar-hi per correu postal, dirigint-vos a av. Diagonal, 220, planta 4, 08018, Barcelona, o mitjançant l’enllaç:</w:t>
      </w:r>
    </w:p>
    <w:p w14:paraId="6DB29C38" w14:textId="77777777" w:rsidR="002A0A77" w:rsidRPr="003A2E84" w:rsidRDefault="008019A6" w:rsidP="002A0A77">
      <w:pPr>
        <w:ind w:left="851"/>
        <w:jc w:val="both"/>
        <w:rPr>
          <w:rFonts w:ascii="Verdana" w:hAnsi="Verdana" w:cs="Calibri"/>
        </w:rPr>
      </w:pPr>
      <w:hyperlink r:id="rId12" w:history="1">
        <w:r w:rsidR="002A0A77" w:rsidRPr="003A2E84">
          <w:rPr>
            <w:rStyle w:val="Enlla"/>
            <w:rFonts w:ascii="Verdana" w:hAnsi="Verdana"/>
            <w:color w:val="000000"/>
          </w:rPr>
          <w:t>https://seuelectronica.ajuntament.barcelona.cat/ca/proteccio-de-dades/contacteu-amb-delegat-proteccio-dades</w:t>
        </w:r>
      </w:hyperlink>
      <w:r w:rsidR="002A0A77" w:rsidRPr="003A2E84">
        <w:rPr>
          <w:rStyle w:val="Enlla"/>
          <w:rFonts w:ascii="Verdana" w:hAnsi="Verdana"/>
          <w:color w:val="000000"/>
        </w:rPr>
        <w:t>.</w:t>
      </w:r>
    </w:p>
    <w:p w14:paraId="782002AE" w14:textId="77777777" w:rsidR="002A0A77" w:rsidRPr="003A2E84" w:rsidRDefault="002A0A77" w:rsidP="002A0A77">
      <w:pPr>
        <w:ind w:left="851"/>
        <w:jc w:val="both"/>
        <w:rPr>
          <w:rFonts w:ascii="Verdana" w:hAnsi="Verdana" w:cs="Calibri"/>
        </w:rPr>
      </w:pPr>
    </w:p>
    <w:p w14:paraId="7F13D474" w14:textId="77777777" w:rsidR="002A0A77" w:rsidRPr="003A2E84" w:rsidRDefault="002A0A77" w:rsidP="002A0A77">
      <w:pPr>
        <w:ind w:left="851"/>
        <w:jc w:val="both"/>
        <w:rPr>
          <w:rFonts w:ascii="Verdana" w:hAnsi="Verdana" w:cs="Calibri"/>
        </w:rPr>
      </w:pPr>
      <w:r w:rsidRPr="003A2E84">
        <w:rPr>
          <w:rFonts w:ascii="Verdana" w:hAnsi="Verdana" w:cs="Calibri"/>
          <w:bCs/>
        </w:rPr>
        <w:t>Finalitat</w:t>
      </w:r>
      <w:r w:rsidRPr="003A2E84">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36CA6119" w14:textId="77777777" w:rsidR="002A0A77" w:rsidRPr="003A2E84" w:rsidRDefault="002A0A77" w:rsidP="002A0A77">
      <w:pPr>
        <w:ind w:left="851"/>
        <w:jc w:val="both"/>
        <w:rPr>
          <w:rFonts w:ascii="Verdana" w:hAnsi="Verdana" w:cs="Calibri"/>
          <w:bCs/>
        </w:rPr>
      </w:pPr>
    </w:p>
    <w:p w14:paraId="0CFBD8C6" w14:textId="77777777" w:rsidR="002A0A77" w:rsidRPr="003A2E84" w:rsidRDefault="002A0A77" w:rsidP="002A0A77">
      <w:pPr>
        <w:ind w:left="851"/>
        <w:jc w:val="both"/>
        <w:rPr>
          <w:rFonts w:ascii="Verdana" w:hAnsi="Verdana" w:cs="Calibri"/>
        </w:rPr>
      </w:pPr>
      <w:r w:rsidRPr="003A2E84">
        <w:rPr>
          <w:rFonts w:ascii="Verdana" w:hAnsi="Verdana" w:cs="Calibri"/>
          <w:bCs/>
        </w:rPr>
        <w:t>Legitimació:</w:t>
      </w:r>
      <w:r w:rsidRPr="003A2E84">
        <w:rPr>
          <w:rFonts w:ascii="Verdana" w:hAnsi="Verdana" w:cs="Calibri"/>
        </w:rPr>
        <w:t xml:space="preserve"> Missió d’interès públic.</w:t>
      </w:r>
    </w:p>
    <w:p w14:paraId="34B7CB7E" w14:textId="77777777" w:rsidR="002A0A77" w:rsidRPr="003A2E84" w:rsidRDefault="002A0A77" w:rsidP="002A0A77">
      <w:pPr>
        <w:ind w:left="851"/>
        <w:jc w:val="both"/>
        <w:rPr>
          <w:rFonts w:ascii="Verdana" w:hAnsi="Verdana" w:cs="Calibri"/>
        </w:rPr>
      </w:pPr>
    </w:p>
    <w:p w14:paraId="0A067705" w14:textId="77777777" w:rsidR="002A0A77" w:rsidRPr="003A2E84" w:rsidRDefault="002A0A77" w:rsidP="002A0A77">
      <w:pPr>
        <w:ind w:left="851"/>
        <w:jc w:val="both"/>
        <w:rPr>
          <w:rFonts w:ascii="Verdana" w:hAnsi="Verdana" w:cs="Calibri"/>
        </w:rPr>
      </w:pPr>
      <w:r w:rsidRPr="003A2E84">
        <w:rPr>
          <w:rFonts w:ascii="Verdana" w:hAnsi="Verdana" w:cs="Calibri"/>
          <w:bCs/>
        </w:rPr>
        <w:t>Drets de les persones:</w:t>
      </w:r>
      <w:r w:rsidRPr="003A2E84">
        <w:rPr>
          <w:rFonts w:ascii="Verdana" w:hAnsi="Verdana" w:cs="Calibri"/>
        </w:rPr>
        <w:t xml:space="preserve"> si no esteu satisfets/etes amb el tractament de les vostres dades, podeu presentar una reclamació davant  de l'Autoritat Catalana de Protecció de Dades (c/ Rosselló, 214, 08008, Barcelona). Podeu exercir els drets d'accés, rectificació, supressió, oposició i limitació sobre les vostres dades, mitjançant l’ enllaç:</w:t>
      </w:r>
    </w:p>
    <w:p w14:paraId="3510B0EA" w14:textId="77777777" w:rsidR="002A0A77" w:rsidRPr="003A2E84" w:rsidRDefault="008019A6" w:rsidP="002A0A77">
      <w:pPr>
        <w:ind w:left="851"/>
        <w:jc w:val="both"/>
        <w:rPr>
          <w:rFonts w:ascii="Verdana" w:hAnsi="Verdana" w:cs="Calibri"/>
        </w:rPr>
      </w:pPr>
      <w:hyperlink r:id="rId13" w:history="1">
        <w:r w:rsidR="002A0A77" w:rsidRPr="003A2E84">
          <w:rPr>
            <w:rStyle w:val="Enlla"/>
            <w:rFonts w:ascii="Verdana" w:hAnsi="Verdana"/>
            <w:color w:val="000000"/>
          </w:rPr>
          <w:t>https://seuelectronica.ajuntament.barcelona.cat/ca/proteccio-de-dades/quins-drets-tinc-sobre-meves-dades</w:t>
        </w:r>
      </w:hyperlink>
      <w:r w:rsidR="002A0A77" w:rsidRPr="003A2E84">
        <w:rPr>
          <w:rFonts w:ascii="Verdana" w:hAnsi="Verdana" w:cs="Calibri"/>
        </w:rPr>
        <w:t>.</w:t>
      </w:r>
    </w:p>
    <w:p w14:paraId="5C5FE064" w14:textId="77777777" w:rsidR="002A0A77" w:rsidRPr="003A2E84" w:rsidRDefault="002A0A77" w:rsidP="002A0A77">
      <w:pPr>
        <w:ind w:left="851"/>
        <w:jc w:val="both"/>
        <w:rPr>
          <w:rFonts w:ascii="Verdana" w:hAnsi="Verdana" w:cs="Calibri"/>
          <w:bCs/>
        </w:rPr>
      </w:pPr>
    </w:p>
    <w:p w14:paraId="65303EEF" w14:textId="77777777" w:rsidR="002A0A77" w:rsidRPr="003A2E84" w:rsidRDefault="002A0A77" w:rsidP="002A0A77">
      <w:pPr>
        <w:ind w:left="851"/>
        <w:jc w:val="both"/>
        <w:rPr>
          <w:rFonts w:ascii="Verdana" w:hAnsi="Verdana" w:cs="Calibri"/>
        </w:rPr>
      </w:pPr>
      <w:r w:rsidRPr="003A2E84">
        <w:rPr>
          <w:rFonts w:ascii="Verdana" w:hAnsi="Verdana" w:cs="Calibri"/>
          <w:bCs/>
        </w:rPr>
        <w:t>Podeu trobar tota la informació de la política de privacitat i protecció de dades a:</w:t>
      </w:r>
      <w:r w:rsidRPr="003A2E84">
        <w:rPr>
          <w:rFonts w:ascii="Verdana" w:hAnsi="Verdana" w:cs="Calibri"/>
          <w:i/>
          <w:iCs/>
        </w:rPr>
        <w:t xml:space="preserve"> </w:t>
      </w:r>
      <w:hyperlink r:id="rId14" w:history="1">
        <w:r w:rsidRPr="003A2E84">
          <w:rPr>
            <w:rStyle w:val="Enlla"/>
            <w:rFonts w:ascii="Verdana" w:hAnsi="Verdana"/>
            <w:color w:val="000000"/>
          </w:rPr>
          <w:t>https://</w:t>
        </w:r>
      </w:hyperlink>
      <w:hyperlink r:id="rId15" w:history="1">
        <w:r w:rsidRPr="003A2E84">
          <w:rPr>
            <w:rStyle w:val="Enlla"/>
            <w:rFonts w:ascii="Verdana" w:hAnsi="Verdana"/>
            <w:color w:val="000000"/>
          </w:rPr>
          <w:t>seuelectronica.ajuntament.barcelona.cat/ca/proteccio-de-dades</w:t>
        </w:r>
      </w:hyperlink>
      <w:r w:rsidRPr="003A2E84">
        <w:rPr>
          <w:rStyle w:val="Enlla"/>
          <w:rFonts w:ascii="Verdana" w:hAnsi="Verdana"/>
          <w:color w:val="000000"/>
          <w:u w:val="none"/>
        </w:rPr>
        <w:t>.</w:t>
      </w:r>
    </w:p>
    <w:p w14:paraId="00BE4737" w14:textId="77777777" w:rsidR="00DC7E80" w:rsidRPr="003A2E84" w:rsidRDefault="00DC7E80" w:rsidP="00DC7E80">
      <w:pPr>
        <w:jc w:val="both"/>
        <w:rPr>
          <w:rFonts w:ascii="Verdana" w:hAnsi="Verdana"/>
        </w:rPr>
      </w:pPr>
    </w:p>
    <w:p w14:paraId="6383667A" w14:textId="23F5CA24" w:rsidR="00D7660B" w:rsidRPr="003A2E84" w:rsidRDefault="00D7660B" w:rsidP="001A2ABE">
      <w:pPr>
        <w:pStyle w:val="Pargrafdellista"/>
        <w:numPr>
          <w:ilvl w:val="1"/>
          <w:numId w:val="41"/>
        </w:numPr>
        <w:tabs>
          <w:tab w:val="left" w:pos="0"/>
          <w:tab w:val="left" w:pos="1134"/>
          <w:tab w:val="left" w:pos="1702"/>
          <w:tab w:val="left" w:pos="4678"/>
          <w:tab w:val="left" w:pos="5245"/>
        </w:tabs>
        <w:ind w:left="851" w:right="-2" w:hanging="851"/>
        <w:jc w:val="both"/>
        <w:rPr>
          <w:rFonts w:ascii="Verdana" w:hAnsi="Verdana"/>
        </w:rPr>
      </w:pPr>
      <w:r w:rsidRPr="003A2E84">
        <w:rPr>
          <w:rFonts w:ascii="Verdana" w:hAnsi="Verdana" w:cs="Arial"/>
        </w:rPr>
        <w:t>Cadascun dels sobres electrònics presentats per les licitadores únicament ha d’incloure la documentació per a la qual estan destinats. Quan dins d’un sobre s’inclogui informació que permeti el coneixement anticipat d’una part de l’oferta, infringint així el secret de la mateixa</w:t>
      </w:r>
      <w:r w:rsidRPr="003A2E84">
        <w:rPr>
          <w:rFonts w:ascii="Verdana" w:hAnsi="Verdana" w:cs="Verdana"/>
          <w:iCs/>
        </w:rPr>
        <w:t xml:space="preserve"> i afectant l’objectivitat de la valoració i el tractament igualitari de les licitadores,</w:t>
      </w:r>
      <w:r w:rsidRPr="003A2E84">
        <w:rPr>
          <w:rFonts w:ascii="Verdana" w:hAnsi="Verdana" w:cs="Arial"/>
        </w:rPr>
        <w:t xml:space="preserve"> s’exclourà de la licitació.</w:t>
      </w:r>
    </w:p>
    <w:p w14:paraId="2065CF0C" w14:textId="77777777" w:rsidR="006C6E5C" w:rsidRPr="003A2E84" w:rsidRDefault="006C6E5C" w:rsidP="006C6E5C">
      <w:pPr>
        <w:pStyle w:val="Pargrafdellista"/>
        <w:rPr>
          <w:rFonts w:ascii="Verdana" w:hAnsi="Verdana"/>
        </w:rPr>
      </w:pPr>
    </w:p>
    <w:p w14:paraId="42FF516D" w14:textId="77777777" w:rsidR="00D7660B" w:rsidRPr="003A2E84" w:rsidRDefault="00D7660B" w:rsidP="00510045">
      <w:pPr>
        <w:jc w:val="both"/>
        <w:rPr>
          <w:rFonts w:ascii="Verdana" w:eastAsia="Calibri" w:hAnsi="Verdana" w:cs="Arial"/>
          <w:b/>
          <w:i/>
          <w:color w:val="7030A0"/>
          <w:sz w:val="16"/>
        </w:rPr>
      </w:pPr>
      <w:r w:rsidRPr="003A2E84">
        <w:rPr>
          <w:rFonts w:ascii="Verdana" w:eastAsia="Calibri" w:hAnsi="Verdana" w:cs="Arial"/>
          <w:b/>
          <w:i/>
          <w:color w:val="7030A0"/>
          <w:sz w:val="16"/>
          <w:highlight w:val="lightGray"/>
        </w:rPr>
        <w:t>(a continuació, s’ha d’anar escollint  entre l’Opció 1 (criteris automàtics *només sobre A*) o l’Opció 2 (criteris de valor + criteris automàtics *sobre A i sobre B*)</w:t>
      </w:r>
    </w:p>
    <w:p w14:paraId="57E3AD25" w14:textId="132C25A3" w:rsidR="00D7660B" w:rsidRPr="003A2E84" w:rsidRDefault="00D7660B" w:rsidP="00FC3438">
      <w:pPr>
        <w:pStyle w:val="Pargrafdellista"/>
        <w:numPr>
          <w:ilvl w:val="2"/>
          <w:numId w:val="41"/>
        </w:numPr>
        <w:tabs>
          <w:tab w:val="left" w:pos="0"/>
          <w:tab w:val="left" w:pos="993"/>
          <w:tab w:val="left" w:pos="1702"/>
          <w:tab w:val="left" w:pos="4678"/>
          <w:tab w:val="left" w:pos="5245"/>
        </w:tabs>
        <w:ind w:left="993" w:right="-2" w:hanging="993"/>
        <w:jc w:val="both"/>
        <w:rPr>
          <w:rFonts w:ascii="Verdana" w:hAnsi="Verdana"/>
          <w:b/>
        </w:rPr>
      </w:pPr>
      <w:r w:rsidRPr="003A2E84">
        <w:rPr>
          <w:rFonts w:ascii="Verdana" w:hAnsi="Verdana"/>
          <w:b/>
        </w:rPr>
        <w:t>SOBRE ELECTRÒNIC A</w:t>
      </w:r>
    </w:p>
    <w:p w14:paraId="3F24DC92" w14:textId="77777777" w:rsidR="006C6E5C" w:rsidRPr="003A2E84" w:rsidRDefault="006C6E5C" w:rsidP="00510045">
      <w:pPr>
        <w:pStyle w:val="Pargrafdellista"/>
        <w:tabs>
          <w:tab w:val="left" w:pos="0"/>
          <w:tab w:val="left" w:pos="1134"/>
          <w:tab w:val="left" w:pos="1702"/>
          <w:tab w:val="left" w:pos="4678"/>
          <w:tab w:val="left" w:pos="5245"/>
        </w:tabs>
        <w:ind w:right="-2"/>
        <w:jc w:val="both"/>
        <w:rPr>
          <w:rFonts w:ascii="Verdana" w:eastAsia="Calibri" w:hAnsi="Verdana" w:cs="Arial"/>
        </w:rPr>
      </w:pPr>
    </w:p>
    <w:p w14:paraId="54764985" w14:textId="57FDD017" w:rsidR="00D7660B" w:rsidRPr="003A2E84" w:rsidRDefault="00D7660B" w:rsidP="0078215F">
      <w:pPr>
        <w:pStyle w:val="Pargrafdellista"/>
        <w:tabs>
          <w:tab w:val="left" w:pos="0"/>
          <w:tab w:val="left" w:pos="993"/>
          <w:tab w:val="left" w:pos="1702"/>
          <w:tab w:val="left" w:pos="4678"/>
          <w:tab w:val="left" w:pos="5245"/>
        </w:tabs>
        <w:ind w:left="993" w:right="-2"/>
        <w:jc w:val="both"/>
        <w:rPr>
          <w:rFonts w:ascii="Verdana" w:eastAsia="Calibri" w:hAnsi="Verdana" w:cs="Arial"/>
        </w:rPr>
      </w:pPr>
      <w:r w:rsidRPr="003A2E84">
        <w:rPr>
          <w:rFonts w:ascii="Verdana" w:eastAsia="Calibri" w:hAnsi="Verdana" w:cs="Arial"/>
        </w:rPr>
        <w:t xml:space="preserve">El </w:t>
      </w:r>
      <w:r w:rsidRPr="003A2E84">
        <w:rPr>
          <w:rFonts w:ascii="Verdana" w:eastAsia="Calibri" w:hAnsi="Verdana" w:cs="Arial"/>
          <w:b/>
        </w:rPr>
        <w:t>Sobre A</w:t>
      </w:r>
      <w:r w:rsidRPr="003A2E84">
        <w:rPr>
          <w:rFonts w:ascii="Verdana" w:eastAsia="Calibri" w:hAnsi="Verdana" w:cs="Arial"/>
        </w:rPr>
        <w:t xml:space="preserve"> ha de contenir:</w:t>
      </w:r>
    </w:p>
    <w:p w14:paraId="43A02997" w14:textId="77777777" w:rsidR="006C6E5C" w:rsidRPr="003A2E84" w:rsidRDefault="006C6E5C" w:rsidP="00510045">
      <w:pPr>
        <w:pStyle w:val="Pargrafdellista"/>
        <w:tabs>
          <w:tab w:val="left" w:pos="0"/>
          <w:tab w:val="left" w:pos="993"/>
          <w:tab w:val="left" w:pos="1702"/>
          <w:tab w:val="left" w:pos="4678"/>
          <w:tab w:val="left" w:pos="5245"/>
        </w:tabs>
        <w:ind w:left="993" w:right="-2"/>
        <w:jc w:val="both"/>
        <w:rPr>
          <w:rFonts w:ascii="Verdana" w:eastAsia="Calibri" w:hAnsi="Verdana" w:cs="Arial"/>
        </w:rPr>
      </w:pPr>
    </w:p>
    <w:p w14:paraId="58EF4E6E" w14:textId="77777777" w:rsidR="00D7660B" w:rsidRPr="003A2E84" w:rsidRDefault="00D7660B" w:rsidP="001A2ABE">
      <w:pPr>
        <w:numPr>
          <w:ilvl w:val="0"/>
          <w:numId w:val="30"/>
        </w:numPr>
        <w:ind w:left="1560" w:hanging="567"/>
        <w:contextualSpacing/>
        <w:jc w:val="both"/>
        <w:rPr>
          <w:rFonts w:ascii="Verdana" w:hAnsi="Verdana"/>
          <w:i/>
          <w:sz w:val="14"/>
        </w:rPr>
      </w:pPr>
      <w:r w:rsidRPr="003A2E84">
        <w:rPr>
          <w:rFonts w:ascii="Verdana" w:eastAsia="Calibri" w:hAnsi="Verdana" w:cs="Arial"/>
          <w:u w:val="single"/>
        </w:rPr>
        <w:t>La declaració responsable</w:t>
      </w:r>
      <w:r w:rsidRPr="003A2E84">
        <w:rPr>
          <w:rFonts w:ascii="Verdana" w:eastAsia="Calibri" w:hAnsi="Verdana" w:cs="Arial"/>
        </w:rPr>
        <w:t xml:space="preserve"> (annex </w:t>
      </w:r>
      <w:r w:rsidRPr="003A2E84">
        <w:rPr>
          <w:rFonts w:ascii="Verdana" w:hAnsi="Verdana"/>
          <w:highlight w:val="yellow"/>
        </w:rPr>
        <w:t>[*]</w:t>
      </w:r>
      <w:r w:rsidRPr="003A2E84">
        <w:rPr>
          <w:rFonts w:ascii="Verdana" w:eastAsia="Calibri" w:hAnsi="Verdana" w:cs="Arial"/>
        </w:rPr>
        <w:t>).</w:t>
      </w:r>
    </w:p>
    <w:p w14:paraId="6FA0A701" w14:textId="77777777" w:rsidR="00D7660B" w:rsidRPr="003A2E84" w:rsidRDefault="00D7660B" w:rsidP="0078215F">
      <w:pPr>
        <w:ind w:left="1560"/>
        <w:jc w:val="both"/>
        <w:rPr>
          <w:rFonts w:ascii="Verdana" w:eastAsia="Calibri" w:hAnsi="Verdana" w:cs="Arial"/>
          <w:i/>
          <w:sz w:val="16"/>
        </w:rPr>
      </w:pPr>
      <w:r w:rsidRPr="003A2E84">
        <w:rPr>
          <w:rFonts w:ascii="Verdana" w:eastAsia="Calibri" w:hAnsi="Verdana" w:cs="Arial"/>
          <w:i/>
          <w:sz w:val="16"/>
          <w:highlight w:val="lightGray"/>
        </w:rPr>
        <w:t>Correspon a l’annex de model de declaració responsable per POS.</w:t>
      </w:r>
    </w:p>
    <w:p w14:paraId="0133B16D" w14:textId="78847EB3" w:rsidR="00D7660B" w:rsidRPr="003A2E84" w:rsidRDefault="00D7660B" w:rsidP="003549F0">
      <w:pPr>
        <w:spacing w:before="240"/>
        <w:ind w:left="1560"/>
        <w:jc w:val="both"/>
        <w:rPr>
          <w:rFonts w:ascii="Verdana" w:eastAsia="Calibri" w:hAnsi="Verdana" w:cs="Arial"/>
        </w:rPr>
      </w:pPr>
      <w:r w:rsidRPr="003A2E84">
        <w:rPr>
          <w:rFonts w:ascii="Verdana" w:eastAsia="Calibri" w:hAnsi="Verdana" w:cs="Arial"/>
        </w:rPr>
        <w:t>Les licitadores han de</w:t>
      </w:r>
      <w:r w:rsidR="003549F0">
        <w:rPr>
          <w:rFonts w:ascii="Verdana" w:eastAsia="Calibri" w:hAnsi="Verdana" w:cs="Arial"/>
        </w:rPr>
        <w:t xml:space="preserve"> complimentar i</w:t>
      </w:r>
      <w:r w:rsidRPr="003A2E84">
        <w:rPr>
          <w:rFonts w:ascii="Verdana" w:eastAsia="Calibri" w:hAnsi="Verdana" w:cs="Arial"/>
        </w:rPr>
        <w:t xml:space="preserve"> presentar les declaracions responsables següents:</w:t>
      </w:r>
    </w:p>
    <w:p w14:paraId="372A50D4" w14:textId="77777777" w:rsidR="00D7660B" w:rsidRPr="003A2E84" w:rsidRDefault="00D7660B" w:rsidP="001A2ABE">
      <w:pPr>
        <w:pStyle w:val="Pargrafdellista"/>
        <w:numPr>
          <w:ilvl w:val="0"/>
          <w:numId w:val="67"/>
        </w:numPr>
        <w:spacing w:before="240"/>
        <w:ind w:left="1843" w:hanging="283"/>
        <w:jc w:val="both"/>
        <w:rPr>
          <w:rFonts w:ascii="Verdana" w:eastAsia="Calibri" w:hAnsi="Verdana" w:cs="Arial"/>
          <w:u w:val="single"/>
        </w:rPr>
      </w:pPr>
      <w:r w:rsidRPr="003A2E84">
        <w:rPr>
          <w:rFonts w:ascii="Verdana" w:eastAsia="Calibri" w:hAnsi="Verdana" w:cs="Arial"/>
          <w:u w:val="single"/>
        </w:rPr>
        <w:t>Declaració responsable de representació de l’empresa licitadora</w:t>
      </w:r>
      <w:r w:rsidRPr="003A2E84">
        <w:rPr>
          <w:rFonts w:ascii="Verdana" w:eastAsia="Calibri" w:hAnsi="Verdana" w:cs="Arial"/>
        </w:rPr>
        <w:t>.</w:t>
      </w:r>
    </w:p>
    <w:p w14:paraId="2CC015EA" w14:textId="77777777" w:rsidR="002C3F8B" w:rsidRDefault="002C3F8B" w:rsidP="001A2ABE">
      <w:pPr>
        <w:pStyle w:val="Pargrafdellista"/>
        <w:numPr>
          <w:ilvl w:val="0"/>
          <w:numId w:val="67"/>
        </w:numPr>
        <w:ind w:left="1843" w:hanging="283"/>
        <w:jc w:val="both"/>
        <w:rPr>
          <w:rFonts w:ascii="Verdana" w:eastAsia="Calibri" w:hAnsi="Verdana" w:cs="Arial"/>
          <w:highlight w:val="magenta"/>
          <w:u w:val="single"/>
        </w:rPr>
      </w:pPr>
      <w:r>
        <w:rPr>
          <w:rFonts w:ascii="Verdana" w:eastAsia="Calibri" w:hAnsi="Verdana" w:cs="Arial"/>
          <w:highlight w:val="magenta"/>
          <w:u w:val="single"/>
        </w:rPr>
        <w:t>Declaració responsable d’estar inscrita en el RELI, en un registre oficial de licitadores de qualsevol Comunitat Autònoma o en ROLECE</w:t>
      </w:r>
      <w:r>
        <w:rPr>
          <w:rFonts w:ascii="Verdana" w:eastAsia="Calibri" w:hAnsi="Verdana" w:cs="Arial"/>
          <w:szCs w:val="22"/>
          <w:highlight w:val="magenta"/>
          <w:u w:val="single"/>
          <w:lang w:eastAsia="en-US"/>
        </w:rPr>
        <w:t>.</w:t>
      </w:r>
      <w:r>
        <w:rPr>
          <w:rFonts w:ascii="Verdana" w:eastAsia="Calibri" w:hAnsi="Verdana" w:cs="Arial"/>
          <w:szCs w:val="22"/>
          <w:highlight w:val="magenta"/>
          <w:lang w:eastAsia="en-US"/>
        </w:rPr>
        <w:t xml:space="preserve"> </w:t>
      </w:r>
    </w:p>
    <w:p w14:paraId="578A3FE9" w14:textId="77777777" w:rsidR="00D7660B" w:rsidRPr="003A2E84" w:rsidRDefault="00D7660B" w:rsidP="001A2ABE">
      <w:pPr>
        <w:pStyle w:val="Pargrafdellista"/>
        <w:numPr>
          <w:ilvl w:val="0"/>
          <w:numId w:val="67"/>
        </w:numPr>
        <w:ind w:left="1843" w:hanging="283"/>
        <w:jc w:val="both"/>
        <w:rPr>
          <w:rFonts w:ascii="Verdana" w:eastAsia="Calibri" w:hAnsi="Verdana" w:cs="Arial"/>
          <w:u w:val="single"/>
        </w:rPr>
      </w:pPr>
      <w:r w:rsidRPr="003A2E84">
        <w:rPr>
          <w:rFonts w:ascii="Verdana" w:eastAsia="Calibri" w:hAnsi="Verdana" w:cs="Arial"/>
          <w:u w:val="single"/>
        </w:rPr>
        <w:t>Declaració responsable de ser una Petita, Mitjana o Microempresa (PIME)</w:t>
      </w:r>
      <w:r w:rsidRPr="003A2E84">
        <w:rPr>
          <w:rFonts w:ascii="Verdana" w:eastAsia="Calibri" w:hAnsi="Verdana" w:cs="Arial"/>
        </w:rPr>
        <w:t>.</w:t>
      </w:r>
    </w:p>
    <w:p w14:paraId="6DC29FFD" w14:textId="77777777" w:rsidR="00D7660B" w:rsidRPr="003A2E84" w:rsidRDefault="00D7660B" w:rsidP="001A2ABE">
      <w:pPr>
        <w:pStyle w:val="Pargrafdellista"/>
        <w:numPr>
          <w:ilvl w:val="0"/>
          <w:numId w:val="67"/>
        </w:numPr>
        <w:ind w:left="1843" w:hanging="283"/>
        <w:jc w:val="both"/>
        <w:rPr>
          <w:rFonts w:ascii="Verdana" w:eastAsia="Calibri" w:hAnsi="Verdana" w:cs="Arial"/>
          <w:u w:val="single"/>
        </w:rPr>
      </w:pPr>
      <w:r w:rsidRPr="003A2E84">
        <w:rPr>
          <w:rFonts w:ascii="Verdana" w:eastAsia="Calibri" w:hAnsi="Verdana" w:cs="Arial"/>
          <w:u w:val="single"/>
        </w:rPr>
        <w:t>Declaració responsable de no estar incursa en prohibicions de contractar (art. 71 LCSP)</w:t>
      </w:r>
      <w:r w:rsidRPr="003A2E84">
        <w:rPr>
          <w:rFonts w:ascii="Verdana" w:eastAsia="Calibri" w:hAnsi="Verdana" w:cs="Arial"/>
        </w:rPr>
        <w:t>.</w:t>
      </w:r>
    </w:p>
    <w:p w14:paraId="5E809EA6" w14:textId="77777777" w:rsidR="00D7660B" w:rsidRPr="003A2E84" w:rsidRDefault="00D7660B" w:rsidP="001A2ABE">
      <w:pPr>
        <w:pStyle w:val="Pargrafdellista"/>
        <w:numPr>
          <w:ilvl w:val="0"/>
          <w:numId w:val="67"/>
        </w:numPr>
        <w:ind w:left="1843" w:hanging="283"/>
        <w:jc w:val="both"/>
        <w:rPr>
          <w:rFonts w:ascii="Verdana" w:eastAsia="Calibri" w:hAnsi="Verdana" w:cs="Arial"/>
          <w:u w:val="single"/>
        </w:rPr>
      </w:pPr>
      <w:r w:rsidRPr="003A2E84">
        <w:rPr>
          <w:rFonts w:ascii="Verdana" w:eastAsia="Calibri" w:hAnsi="Verdana" w:cs="Arial"/>
          <w:u w:val="single"/>
        </w:rPr>
        <w:t xml:space="preserve">Declaració responsable de solvència econòmica i financera i tècnica o professional o classificació empresarial. </w:t>
      </w:r>
    </w:p>
    <w:p w14:paraId="07533C2C" w14:textId="77777777" w:rsidR="00D7660B" w:rsidRPr="003A2E84" w:rsidRDefault="00D7660B" w:rsidP="001A2ABE">
      <w:pPr>
        <w:pStyle w:val="Pargrafdellista"/>
        <w:numPr>
          <w:ilvl w:val="0"/>
          <w:numId w:val="67"/>
        </w:numPr>
        <w:ind w:left="1843" w:hanging="283"/>
        <w:jc w:val="both"/>
        <w:rPr>
          <w:rFonts w:ascii="Verdana" w:eastAsia="Calibri" w:hAnsi="Verdana" w:cs="Arial"/>
          <w:u w:val="single"/>
        </w:rPr>
      </w:pPr>
      <w:r w:rsidRPr="003A2E84">
        <w:rPr>
          <w:rFonts w:ascii="Verdana" w:eastAsia="Calibri" w:hAnsi="Verdana" w:cs="Arial"/>
          <w:u w:val="single"/>
        </w:rPr>
        <w:t>Declaració responsable de posseir les autoritzacions necessàries per exercir l’activitat.</w:t>
      </w:r>
    </w:p>
    <w:p w14:paraId="1F380CBF" w14:textId="77777777" w:rsidR="00D7660B" w:rsidRPr="003A2E84" w:rsidRDefault="00D7660B" w:rsidP="001A2ABE">
      <w:pPr>
        <w:pStyle w:val="Pargrafdellista"/>
        <w:numPr>
          <w:ilvl w:val="0"/>
          <w:numId w:val="67"/>
        </w:numPr>
        <w:ind w:left="1843" w:hanging="283"/>
        <w:jc w:val="both"/>
        <w:rPr>
          <w:rFonts w:ascii="Verdana" w:eastAsia="Calibri" w:hAnsi="Verdana" w:cs="Arial"/>
        </w:rPr>
      </w:pPr>
      <w:r w:rsidRPr="003A2E84">
        <w:rPr>
          <w:rFonts w:ascii="Verdana" w:eastAsia="Calibri" w:hAnsi="Verdana" w:cs="Arial"/>
          <w:u w:val="single"/>
        </w:rPr>
        <w:t>Declaració responsable de compliment de la normativa de prevenció de riscos laborals</w:t>
      </w:r>
      <w:r w:rsidRPr="003A2E84">
        <w:rPr>
          <w:rFonts w:ascii="Verdana" w:eastAsia="Calibri" w:hAnsi="Verdana" w:cs="Arial"/>
        </w:rPr>
        <w:t>.</w:t>
      </w:r>
    </w:p>
    <w:p w14:paraId="444DCE08" w14:textId="77777777" w:rsidR="00D7660B" w:rsidRPr="003A2E84" w:rsidRDefault="00D7660B" w:rsidP="001A2ABE">
      <w:pPr>
        <w:pStyle w:val="Pargrafdellista"/>
        <w:numPr>
          <w:ilvl w:val="0"/>
          <w:numId w:val="67"/>
        </w:numPr>
        <w:ind w:left="1843" w:hanging="283"/>
        <w:jc w:val="both"/>
        <w:rPr>
          <w:rFonts w:ascii="Verdana" w:eastAsia="Calibri" w:hAnsi="Verdana" w:cs="Arial"/>
        </w:rPr>
      </w:pPr>
      <w:r w:rsidRPr="003A2E84">
        <w:rPr>
          <w:rFonts w:ascii="Verdana" w:eastAsia="Calibri" w:hAnsi="Verdana" w:cs="Arial"/>
          <w:u w:val="single"/>
        </w:rPr>
        <w:t>Declaració responsable de compliment de la normativa d’igualtat entre homes i dones</w:t>
      </w:r>
      <w:r w:rsidRPr="003A2E84">
        <w:rPr>
          <w:rFonts w:ascii="Verdana" w:eastAsia="Calibri" w:hAnsi="Verdana" w:cs="Arial"/>
        </w:rPr>
        <w:t>.</w:t>
      </w:r>
    </w:p>
    <w:p w14:paraId="77E5F028" w14:textId="77777777" w:rsidR="00D7660B" w:rsidRPr="003A2E84" w:rsidRDefault="00D7660B" w:rsidP="001A2ABE">
      <w:pPr>
        <w:pStyle w:val="Pargrafdellista"/>
        <w:numPr>
          <w:ilvl w:val="0"/>
          <w:numId w:val="67"/>
        </w:numPr>
        <w:ind w:left="1843" w:hanging="283"/>
        <w:jc w:val="both"/>
        <w:rPr>
          <w:rFonts w:ascii="Verdana" w:eastAsia="Calibri" w:hAnsi="Verdana" w:cs="Arial"/>
        </w:rPr>
      </w:pPr>
      <w:r w:rsidRPr="003A2E84">
        <w:rPr>
          <w:rFonts w:ascii="Verdana" w:eastAsia="Calibri" w:hAnsi="Verdana" w:cs="Arial"/>
          <w:u w:val="single"/>
        </w:rPr>
        <w:t xml:space="preserve">Declaració responsable </w:t>
      </w:r>
      <w:r w:rsidRPr="003A2E84">
        <w:rPr>
          <w:rFonts w:ascii="Verdana" w:eastAsia="Calibri" w:hAnsi="Verdana" w:cs="Arial"/>
          <w:szCs w:val="22"/>
          <w:u w:val="single"/>
          <w:lang w:eastAsia="en-US"/>
        </w:rPr>
        <w:t>en relació amb els paradisos fiscals</w:t>
      </w:r>
      <w:r w:rsidRPr="003A2E84">
        <w:rPr>
          <w:rFonts w:ascii="Verdana" w:eastAsia="Calibri" w:hAnsi="Verdana" w:cs="Arial"/>
          <w:szCs w:val="22"/>
          <w:lang w:eastAsia="en-US"/>
        </w:rPr>
        <w:t>.</w:t>
      </w:r>
    </w:p>
    <w:p w14:paraId="4B3B13E9" w14:textId="77777777" w:rsidR="00D7660B" w:rsidRPr="003A2E84" w:rsidRDefault="00D7660B" w:rsidP="001A2ABE">
      <w:pPr>
        <w:pStyle w:val="Pargrafdellista"/>
        <w:numPr>
          <w:ilvl w:val="0"/>
          <w:numId w:val="67"/>
        </w:numPr>
        <w:ind w:left="1843" w:hanging="283"/>
        <w:jc w:val="both"/>
        <w:rPr>
          <w:rFonts w:ascii="Verdana" w:eastAsia="Calibri" w:hAnsi="Verdana" w:cs="Arial"/>
          <w:szCs w:val="22"/>
          <w:u w:val="single"/>
          <w:lang w:eastAsia="en-US"/>
        </w:rPr>
      </w:pPr>
      <w:r w:rsidRPr="003A2E84">
        <w:rPr>
          <w:rFonts w:ascii="Verdana" w:eastAsia="Calibri" w:hAnsi="Verdana" w:cs="Arial"/>
          <w:u w:val="single"/>
        </w:rPr>
        <w:t>Declaració responsable</w:t>
      </w:r>
      <w:r w:rsidRPr="003A2E84">
        <w:rPr>
          <w:rFonts w:ascii="Verdana" w:eastAsia="Calibri" w:hAnsi="Verdana" w:cs="Arial"/>
          <w:szCs w:val="22"/>
          <w:u w:val="single"/>
          <w:lang w:eastAsia="en-US"/>
        </w:rPr>
        <w:t xml:space="preserve"> de compliment amb la Declaració Universal dels Drets Humans</w:t>
      </w:r>
      <w:r w:rsidRPr="003A2E84">
        <w:rPr>
          <w:rFonts w:ascii="Verdana" w:eastAsia="Calibri" w:hAnsi="Verdana" w:cs="Arial"/>
          <w:szCs w:val="22"/>
          <w:lang w:eastAsia="en-US"/>
        </w:rPr>
        <w:t>.</w:t>
      </w:r>
    </w:p>
    <w:p w14:paraId="3477A258" w14:textId="77777777" w:rsidR="00D7660B" w:rsidRPr="003A2E84" w:rsidRDefault="00D7660B" w:rsidP="001A2ABE">
      <w:pPr>
        <w:pStyle w:val="Pargrafdellista"/>
        <w:numPr>
          <w:ilvl w:val="0"/>
          <w:numId w:val="67"/>
        </w:numPr>
        <w:ind w:left="1843" w:hanging="283"/>
        <w:jc w:val="both"/>
        <w:rPr>
          <w:rFonts w:ascii="Verdana" w:eastAsia="Calibri" w:hAnsi="Verdana" w:cs="Arial"/>
          <w:szCs w:val="22"/>
          <w:lang w:eastAsia="en-US"/>
        </w:rPr>
      </w:pPr>
      <w:r w:rsidRPr="003A2E84">
        <w:rPr>
          <w:rFonts w:ascii="Verdana" w:eastAsia="Calibri" w:hAnsi="Verdana" w:cs="Arial"/>
          <w:szCs w:val="22"/>
          <w:u w:val="single"/>
          <w:lang w:eastAsia="en-US"/>
        </w:rPr>
        <w:t>Declaració de submissió a la jurisdicció dels jutjats i tribunals espanyols</w:t>
      </w:r>
      <w:r w:rsidRPr="003A2E84">
        <w:rPr>
          <w:rFonts w:ascii="Verdana" w:eastAsia="Calibri" w:hAnsi="Verdana" w:cs="Arial"/>
          <w:szCs w:val="22"/>
          <w:lang w:eastAsia="en-US"/>
        </w:rPr>
        <w:t>.</w:t>
      </w:r>
    </w:p>
    <w:p w14:paraId="6C9BD57E" w14:textId="77777777" w:rsidR="00D7660B" w:rsidRPr="003A2E84" w:rsidRDefault="00D7660B" w:rsidP="001A2ABE">
      <w:pPr>
        <w:pStyle w:val="Pargrafdellista"/>
        <w:numPr>
          <w:ilvl w:val="0"/>
          <w:numId w:val="67"/>
        </w:numPr>
        <w:ind w:left="1843" w:hanging="283"/>
        <w:jc w:val="both"/>
        <w:rPr>
          <w:rFonts w:ascii="Verdana" w:eastAsia="Calibri" w:hAnsi="Verdana" w:cs="Arial"/>
          <w:szCs w:val="22"/>
          <w:u w:val="single"/>
          <w:lang w:eastAsia="en-US"/>
        </w:rPr>
      </w:pPr>
      <w:r w:rsidRPr="003A2E84">
        <w:rPr>
          <w:rFonts w:ascii="Verdana" w:eastAsia="Calibri" w:hAnsi="Verdana" w:cs="Arial"/>
          <w:i/>
          <w:sz w:val="16"/>
          <w:highlight w:val="lightGray"/>
        </w:rPr>
        <w:t>(Condicionada a l’objecte i execució del contracte)</w:t>
      </w:r>
      <w:r w:rsidRPr="003A2E84">
        <w:rPr>
          <w:rFonts w:ascii="Verdana" w:eastAsia="Calibri" w:hAnsi="Verdana" w:cs="Arial"/>
          <w:sz w:val="16"/>
        </w:rPr>
        <w:t xml:space="preserve"> </w:t>
      </w:r>
      <w:r w:rsidRPr="003A2E84">
        <w:rPr>
          <w:rFonts w:ascii="Verdana" w:eastAsia="Calibri" w:hAnsi="Verdana" w:cs="Arial"/>
          <w:u w:val="single"/>
        </w:rPr>
        <w:t>Declaració responsable</w:t>
      </w:r>
      <w:r w:rsidRPr="003A2E84">
        <w:rPr>
          <w:rFonts w:ascii="Verdana" w:eastAsia="Calibri" w:hAnsi="Verdana" w:cs="Arial"/>
          <w:szCs w:val="22"/>
          <w:u w:val="single"/>
          <w:lang w:eastAsia="en-US"/>
        </w:rPr>
        <w:t xml:space="preserve"> de treball amb menors d’edat</w:t>
      </w:r>
      <w:r w:rsidRPr="003A2E84">
        <w:rPr>
          <w:rFonts w:ascii="Verdana" w:eastAsia="Calibri" w:hAnsi="Verdana" w:cs="Arial"/>
          <w:szCs w:val="22"/>
          <w:lang w:eastAsia="en-US"/>
        </w:rPr>
        <w:t>.</w:t>
      </w:r>
    </w:p>
    <w:p w14:paraId="315A4693" w14:textId="77777777" w:rsidR="00D7660B" w:rsidRPr="003A2E84" w:rsidRDefault="00D7660B" w:rsidP="001A2ABE">
      <w:pPr>
        <w:pStyle w:val="Pargrafdellista"/>
        <w:numPr>
          <w:ilvl w:val="0"/>
          <w:numId w:val="67"/>
        </w:numPr>
        <w:ind w:left="1843" w:hanging="283"/>
        <w:jc w:val="both"/>
        <w:rPr>
          <w:rFonts w:ascii="Verdana" w:eastAsia="Calibri" w:hAnsi="Verdana" w:cs="Arial"/>
          <w:szCs w:val="22"/>
          <w:u w:val="single"/>
          <w:lang w:eastAsia="en-US"/>
        </w:rPr>
      </w:pPr>
      <w:r w:rsidRPr="003A2E84">
        <w:rPr>
          <w:rFonts w:ascii="Verdana" w:eastAsia="Calibri" w:hAnsi="Verdana" w:cs="Arial"/>
          <w:i/>
          <w:sz w:val="16"/>
          <w:highlight w:val="lightGray"/>
        </w:rPr>
        <w:t xml:space="preserve"> (Condicionada a l’objecte i execució del contracte)</w:t>
      </w:r>
      <w:r w:rsidRPr="003A2E84">
        <w:rPr>
          <w:rFonts w:ascii="Verdana" w:eastAsia="Calibri" w:hAnsi="Verdana" w:cs="Arial"/>
          <w:szCs w:val="22"/>
          <w:lang w:eastAsia="en-US"/>
        </w:rPr>
        <w:t xml:space="preserve"> </w:t>
      </w:r>
      <w:r w:rsidRPr="003A2E84">
        <w:rPr>
          <w:rFonts w:ascii="Verdana" w:eastAsia="Calibri" w:hAnsi="Verdana" w:cs="Arial"/>
          <w:szCs w:val="22"/>
          <w:u w:val="single"/>
          <w:lang w:eastAsia="en-US"/>
        </w:rPr>
        <w:t>Declaració de la part de la proposició que és confidencial</w:t>
      </w:r>
      <w:r w:rsidRPr="003A2E84">
        <w:rPr>
          <w:rFonts w:ascii="Verdana" w:eastAsia="Calibri" w:hAnsi="Verdana" w:cs="Arial"/>
          <w:szCs w:val="22"/>
          <w:lang w:eastAsia="en-US"/>
        </w:rPr>
        <w:t xml:space="preserve">. </w:t>
      </w:r>
    </w:p>
    <w:p w14:paraId="6F523C5B" w14:textId="77777777" w:rsidR="00D7660B" w:rsidRPr="003A2E84" w:rsidRDefault="00D7660B" w:rsidP="001A2ABE">
      <w:pPr>
        <w:pStyle w:val="Pargrafdellista"/>
        <w:numPr>
          <w:ilvl w:val="0"/>
          <w:numId w:val="67"/>
        </w:numPr>
        <w:ind w:left="1843" w:hanging="283"/>
        <w:jc w:val="both"/>
        <w:rPr>
          <w:rFonts w:ascii="Verdana" w:eastAsia="Calibri" w:hAnsi="Verdana" w:cs="Arial"/>
          <w:szCs w:val="22"/>
          <w:u w:val="single"/>
          <w:lang w:eastAsia="en-US"/>
        </w:rPr>
      </w:pPr>
      <w:r w:rsidRPr="003A2E84">
        <w:rPr>
          <w:rFonts w:ascii="Verdana" w:eastAsia="Calibri" w:hAnsi="Verdana" w:cs="Arial"/>
          <w:i/>
          <w:sz w:val="16"/>
          <w:highlight w:val="lightGray"/>
        </w:rPr>
        <w:t>(Condicionada a l’objecte i execució del contracte)</w:t>
      </w:r>
      <w:r w:rsidRPr="003A2E84">
        <w:rPr>
          <w:rFonts w:ascii="Verdana" w:eastAsia="Calibri" w:hAnsi="Verdana" w:cs="Arial"/>
          <w:sz w:val="16"/>
        </w:rPr>
        <w:t xml:space="preserve"> </w:t>
      </w:r>
      <w:r w:rsidRPr="003A2E84">
        <w:rPr>
          <w:rFonts w:ascii="Verdana" w:eastAsia="Calibri" w:hAnsi="Verdana" w:cs="Arial"/>
          <w:u w:val="single"/>
        </w:rPr>
        <w:t xml:space="preserve">Declaració </w:t>
      </w:r>
      <w:r w:rsidRPr="003A2E84">
        <w:rPr>
          <w:rFonts w:ascii="Verdana" w:eastAsia="Calibri" w:hAnsi="Verdana" w:cs="Arial"/>
          <w:szCs w:val="22"/>
          <w:u w:val="single"/>
          <w:lang w:eastAsia="en-US"/>
        </w:rPr>
        <w:t>de garanties de mesures tècniques pel tractament de dades personals i el compromís amb la ubicació dels servidors</w:t>
      </w:r>
      <w:r w:rsidRPr="003A2E84">
        <w:rPr>
          <w:rFonts w:ascii="Verdana" w:eastAsia="Calibri" w:hAnsi="Verdana" w:cs="Arial"/>
          <w:szCs w:val="22"/>
          <w:lang w:eastAsia="en-US"/>
        </w:rPr>
        <w:t>.</w:t>
      </w:r>
    </w:p>
    <w:p w14:paraId="40E26FC9" w14:textId="77777777" w:rsidR="00D7660B" w:rsidRPr="003A2E84" w:rsidRDefault="00D7660B" w:rsidP="00510045">
      <w:pPr>
        <w:pStyle w:val="Pargrafdellista"/>
        <w:ind w:left="2062"/>
        <w:jc w:val="both"/>
        <w:rPr>
          <w:rFonts w:ascii="Verdana" w:eastAsia="Calibri" w:hAnsi="Verdana" w:cs="Arial"/>
        </w:rPr>
      </w:pPr>
    </w:p>
    <w:p w14:paraId="49E74E1B" w14:textId="77777777" w:rsidR="00D7660B" w:rsidRPr="003A2E84" w:rsidRDefault="00D7660B" w:rsidP="0078215F">
      <w:pPr>
        <w:ind w:left="1560"/>
        <w:jc w:val="both"/>
        <w:rPr>
          <w:rFonts w:ascii="Verdana" w:eastAsia="Calibri" w:hAnsi="Verdana" w:cs="Arial"/>
        </w:rPr>
      </w:pPr>
      <w:r w:rsidRPr="003A2E84">
        <w:rPr>
          <w:rFonts w:ascii="Verdana" w:eastAsia="Calibri" w:hAnsi="Verdana" w:cs="Arial"/>
        </w:rPr>
        <w:t xml:space="preserve">En el cas d’empreses que concorrin a la licitació de manera conjunta cadascun dels empresaris ha de presentar una declaració responsable. </w:t>
      </w:r>
    </w:p>
    <w:p w14:paraId="49AC44B7" w14:textId="77777777" w:rsidR="00D7660B" w:rsidRPr="003A2E84" w:rsidRDefault="00D7660B" w:rsidP="0078215F">
      <w:pPr>
        <w:ind w:left="1560"/>
        <w:jc w:val="both"/>
        <w:rPr>
          <w:rFonts w:ascii="Verdana" w:eastAsia="Calibri" w:hAnsi="Verdana" w:cs="Arial"/>
        </w:rPr>
      </w:pPr>
    </w:p>
    <w:p w14:paraId="70D4F153" w14:textId="686563BE" w:rsidR="00D7660B" w:rsidRPr="003A2E84" w:rsidRDefault="00D7660B" w:rsidP="0078215F">
      <w:pPr>
        <w:ind w:left="1560"/>
        <w:jc w:val="both"/>
        <w:rPr>
          <w:rFonts w:ascii="Verdana" w:eastAsia="Calibri" w:hAnsi="Verdana" w:cs="Arial"/>
        </w:rPr>
      </w:pPr>
      <w:r w:rsidRPr="003A2E84">
        <w:rPr>
          <w:rFonts w:ascii="Verdana" w:eastAsia="Calibri" w:hAnsi="Verdana" w:cs="Arial"/>
        </w:rPr>
        <w:lastRenderedPageBreak/>
        <w:t>En el cas que la licitadora recorri a capacitats d’altres empreses per acreditar la solvència econòmica i/o tècnica, de conformitat amb el que preveuen els articles 75 i 140.1.c) LCSP, ha d’indicar aquesta circumstància en la declaració responsable i presentar altra la declaració responsable per cadascuna de les empreses a la capacitat de les quals recorri degudament signat.</w:t>
      </w:r>
    </w:p>
    <w:p w14:paraId="343AFCFB" w14:textId="77777777" w:rsidR="00D7660B" w:rsidRPr="003A2E84" w:rsidRDefault="00D7660B" w:rsidP="0078215F">
      <w:pPr>
        <w:ind w:left="1560"/>
        <w:jc w:val="both"/>
        <w:rPr>
          <w:rFonts w:ascii="Verdana" w:eastAsia="Calibri" w:hAnsi="Verdana" w:cs="Arial"/>
        </w:rPr>
      </w:pPr>
    </w:p>
    <w:p w14:paraId="5607FE60" w14:textId="77777777" w:rsidR="00D7660B" w:rsidRPr="003A2E84" w:rsidRDefault="00D7660B" w:rsidP="0078215F">
      <w:pPr>
        <w:ind w:left="1560"/>
        <w:jc w:val="both"/>
        <w:rPr>
          <w:rFonts w:ascii="Verdana" w:eastAsia="Calibri" w:hAnsi="Verdana" w:cs="Arial"/>
        </w:rPr>
      </w:pPr>
      <w:r w:rsidRPr="003A2E84">
        <w:rPr>
          <w:rFonts w:ascii="Verdana" w:eastAsia="Calibri" w:hAnsi="Verdana" w:cs="Arial"/>
          <w:i/>
          <w:sz w:val="16"/>
          <w:highlight w:val="lightGray"/>
        </w:rPr>
        <w:t>(si es requereix que identifiqui amb l’oferta les empreses que pretén subcontractar)</w:t>
      </w:r>
      <w:r w:rsidRPr="003A2E84">
        <w:rPr>
          <w:rFonts w:ascii="Verdana" w:eastAsia="Calibri" w:hAnsi="Verdana" w:cs="Arial"/>
        </w:rPr>
        <w:t xml:space="preserve"> Segons l’obligació d’informació de la subcontractació prevista en la Clàusula 7, l’empresa licitadora ha de presentar les declaracions responsables per cadascuna de les empreses que tingui intenció de subcontractar degudament.</w:t>
      </w:r>
    </w:p>
    <w:p w14:paraId="0BB696E0" w14:textId="77777777" w:rsidR="00D7660B" w:rsidRPr="003A2E84" w:rsidRDefault="00D7660B" w:rsidP="00510045">
      <w:pPr>
        <w:ind w:left="1484"/>
        <w:jc w:val="both"/>
        <w:rPr>
          <w:rFonts w:ascii="Verdana" w:eastAsia="Calibri" w:hAnsi="Verdana" w:cs="Arial"/>
        </w:rPr>
      </w:pPr>
    </w:p>
    <w:p w14:paraId="76C6B55C" w14:textId="77777777" w:rsidR="00D7660B" w:rsidRPr="003A2E84" w:rsidRDefault="00D7660B" w:rsidP="001A2ABE">
      <w:pPr>
        <w:numPr>
          <w:ilvl w:val="0"/>
          <w:numId w:val="30"/>
        </w:numPr>
        <w:shd w:val="clear" w:color="auto" w:fill="92D050"/>
        <w:ind w:left="1560" w:hanging="567"/>
        <w:contextualSpacing/>
        <w:jc w:val="both"/>
        <w:rPr>
          <w:rFonts w:ascii="Verdana" w:eastAsia="Calibri" w:hAnsi="Verdana" w:cs="Arial"/>
          <w:szCs w:val="22"/>
          <w:lang w:eastAsia="en-US"/>
        </w:rPr>
      </w:pPr>
      <w:r w:rsidRPr="003A2E84">
        <w:rPr>
          <w:rFonts w:ascii="Verdana" w:eastAsia="Calibri" w:hAnsi="Verdana" w:cs="Arial"/>
          <w:szCs w:val="22"/>
          <w:u w:val="single"/>
          <w:lang w:eastAsia="en-US"/>
        </w:rPr>
        <w:t>Declaració d’Absència de Conflicte d’Interès (DACI)</w:t>
      </w:r>
      <w:r w:rsidRPr="003A2E84">
        <w:rPr>
          <w:rFonts w:ascii="Verdana" w:eastAsia="Calibri" w:hAnsi="Verdana" w:cs="Arial"/>
          <w:szCs w:val="22"/>
          <w:lang w:eastAsia="en-US"/>
        </w:rPr>
        <w:t xml:space="preserve"> </w:t>
      </w:r>
      <w:r w:rsidRPr="003A2E84">
        <w:rPr>
          <w:rFonts w:ascii="Verdana" w:eastAsia="Calibri" w:hAnsi="Verdana" w:cs="Arial"/>
        </w:rPr>
        <w:t xml:space="preserve">(annex </w:t>
      </w:r>
      <w:r w:rsidRPr="003A2E84">
        <w:rPr>
          <w:rFonts w:ascii="Verdana" w:eastAsia="Calibri" w:hAnsi="Verdana" w:cs="Arial"/>
          <w:highlight w:val="yellow"/>
        </w:rPr>
        <w:t>[*]</w:t>
      </w:r>
      <w:r w:rsidRPr="003A2E84">
        <w:rPr>
          <w:rFonts w:ascii="Verdana" w:eastAsia="Calibri" w:hAnsi="Verdana" w:cs="Arial"/>
        </w:rPr>
        <w:t>)</w:t>
      </w:r>
      <w:r w:rsidRPr="003A2E84">
        <w:rPr>
          <w:rFonts w:ascii="Verdana" w:eastAsia="Calibri" w:hAnsi="Verdana" w:cs="Arial"/>
          <w:szCs w:val="22"/>
          <w:lang w:eastAsia="en-US"/>
        </w:rPr>
        <w:t>.</w:t>
      </w:r>
    </w:p>
    <w:p w14:paraId="40288E25" w14:textId="77777777" w:rsidR="00D7660B" w:rsidRPr="003A2E84" w:rsidRDefault="00D7660B" w:rsidP="00510045">
      <w:pPr>
        <w:pStyle w:val="Pargrafdellista"/>
        <w:ind w:left="1353"/>
        <w:jc w:val="both"/>
        <w:rPr>
          <w:rFonts w:ascii="Verdana" w:eastAsia="Calibri" w:hAnsi="Verdana" w:cs="Arial"/>
          <w:szCs w:val="22"/>
          <w:lang w:eastAsia="en-US"/>
        </w:rPr>
      </w:pPr>
    </w:p>
    <w:p w14:paraId="514BE08E" w14:textId="77777777" w:rsidR="00D601B0" w:rsidRDefault="00D601B0" w:rsidP="00D601B0">
      <w:pPr>
        <w:pStyle w:val="Pargrafdellista"/>
        <w:ind w:left="1560"/>
        <w:jc w:val="both"/>
        <w:rPr>
          <w:rFonts w:ascii="Verdana" w:eastAsia="Calibri" w:hAnsi="Verdana" w:cs="Arial"/>
          <w:szCs w:val="22"/>
          <w:lang w:eastAsia="en-US"/>
        </w:rPr>
      </w:pPr>
      <w:r>
        <w:rPr>
          <w:rFonts w:ascii="Verdana" w:eastAsia="Calibri" w:hAnsi="Verdana" w:cs="Arial"/>
          <w:szCs w:val="22"/>
          <w:lang w:eastAsia="en-US"/>
        </w:rPr>
        <w:t xml:space="preserve">Les persones físiques o jurídiques licitadores han de presentar una Declaració d’Absència de Conflicte d’Interès (DACI) en la que declaren que estan informades del contingut </w:t>
      </w:r>
      <w:r>
        <w:rPr>
          <w:rFonts w:ascii="Verdana" w:hAnsi="Verdana" w:cs="Arial"/>
        </w:rPr>
        <w:t>relacionat amb el conflicte d’interès del Reglament (UE, Euratom) 2018/1046 del Parlament Europeu i del Consell, de 18 de juliol, i de la Llei 9/2017, de 8 de novembre, de Contractes del Sector Públic, per la qual es transposen a l'ordenament jurídic espanyol les Directives del Parlament Europeu i del Consell 2014/23/UE i 2014/24/UE, de 26 de febrer de 2014.</w:t>
      </w:r>
    </w:p>
    <w:p w14:paraId="704EF55B" w14:textId="77777777" w:rsidR="00D7660B" w:rsidRPr="003A2E84" w:rsidRDefault="00D7660B" w:rsidP="00510045">
      <w:pPr>
        <w:pStyle w:val="Pargrafdellista"/>
        <w:ind w:left="1353"/>
        <w:jc w:val="both"/>
        <w:rPr>
          <w:rFonts w:ascii="Verdana" w:eastAsia="Calibri" w:hAnsi="Verdana" w:cs="Arial"/>
          <w:szCs w:val="22"/>
          <w:lang w:eastAsia="en-US"/>
        </w:rPr>
      </w:pPr>
    </w:p>
    <w:p w14:paraId="2027AA42" w14:textId="77777777" w:rsidR="00D7660B" w:rsidRPr="003A2E84" w:rsidRDefault="00D7660B" w:rsidP="001A2ABE">
      <w:pPr>
        <w:numPr>
          <w:ilvl w:val="0"/>
          <w:numId w:val="30"/>
        </w:numPr>
        <w:ind w:left="1560" w:hanging="567"/>
        <w:contextualSpacing/>
        <w:jc w:val="both"/>
        <w:rPr>
          <w:rFonts w:ascii="Verdana" w:eastAsia="Calibri" w:hAnsi="Verdana" w:cs="Arial"/>
        </w:rPr>
      </w:pPr>
      <w:r w:rsidRPr="003A2E84">
        <w:rPr>
          <w:rFonts w:ascii="Verdana" w:eastAsia="Calibri" w:hAnsi="Verdana" w:cs="Arial"/>
          <w:i/>
          <w:sz w:val="16"/>
          <w:szCs w:val="22"/>
          <w:highlight w:val="lightGray"/>
          <w:lang w:eastAsia="en-US"/>
        </w:rPr>
        <w:t>(Si s’estableix l’obligació d’informació de la subcontractació en fase de licitació)</w:t>
      </w:r>
      <w:r w:rsidRPr="003A2E84">
        <w:rPr>
          <w:rFonts w:ascii="Verdana" w:eastAsia="Calibri" w:hAnsi="Verdana" w:cs="Arial"/>
        </w:rPr>
        <w:t xml:space="preserve"> </w:t>
      </w:r>
      <w:r w:rsidRPr="003A2E84">
        <w:rPr>
          <w:rFonts w:ascii="Verdana" w:eastAsia="Calibri" w:hAnsi="Verdana" w:cs="Arial"/>
          <w:u w:val="single"/>
        </w:rPr>
        <w:t>Declaració responsable de subcontractació en fase de licitació</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p>
    <w:p w14:paraId="2CBB65BE" w14:textId="77777777" w:rsidR="00D7660B" w:rsidRPr="003A2E84" w:rsidRDefault="00D7660B" w:rsidP="00510045">
      <w:pPr>
        <w:pStyle w:val="Pargrafdellista"/>
        <w:ind w:left="1484"/>
        <w:jc w:val="both"/>
        <w:rPr>
          <w:rFonts w:ascii="Verdana" w:eastAsia="Calibri" w:hAnsi="Verdana" w:cs="Arial"/>
        </w:rPr>
      </w:pPr>
    </w:p>
    <w:p w14:paraId="2C3AF39B" w14:textId="77777777" w:rsidR="00D7660B" w:rsidRPr="003A2E84" w:rsidRDefault="00D7660B" w:rsidP="001A2ABE">
      <w:pPr>
        <w:numPr>
          <w:ilvl w:val="0"/>
          <w:numId w:val="30"/>
        </w:numPr>
        <w:ind w:left="1560" w:hanging="567"/>
        <w:contextualSpacing/>
        <w:jc w:val="both"/>
        <w:rPr>
          <w:rFonts w:ascii="Verdana" w:eastAsia="Calibri" w:hAnsi="Verdana" w:cs="Arial"/>
        </w:rPr>
      </w:pPr>
      <w:r w:rsidRPr="003A2E84">
        <w:rPr>
          <w:rFonts w:ascii="Verdana" w:eastAsia="Calibri" w:hAnsi="Verdana" w:cs="Arial"/>
          <w:u w:val="single"/>
        </w:rPr>
        <w:t>Declaració responsable constitució en UTE</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p>
    <w:p w14:paraId="6CA04305" w14:textId="77777777" w:rsidR="00D7660B" w:rsidRPr="003A2E84" w:rsidRDefault="00D7660B" w:rsidP="00510045">
      <w:pPr>
        <w:pStyle w:val="Pargrafdellista"/>
        <w:ind w:left="1353"/>
        <w:jc w:val="both"/>
        <w:rPr>
          <w:rFonts w:ascii="Verdana" w:eastAsia="Calibri" w:hAnsi="Verdana" w:cs="Arial"/>
        </w:rPr>
      </w:pPr>
    </w:p>
    <w:p w14:paraId="5B37FC1E" w14:textId="56052FD3" w:rsidR="00D7660B" w:rsidRPr="003A2E84" w:rsidRDefault="00D7660B" w:rsidP="0078215F">
      <w:pPr>
        <w:ind w:left="1560"/>
        <w:jc w:val="both"/>
        <w:rPr>
          <w:rFonts w:ascii="Verdana" w:eastAsia="Calibri" w:hAnsi="Verdana" w:cs="Arial"/>
        </w:rPr>
      </w:pPr>
      <w:r w:rsidRPr="003A2E84">
        <w:rPr>
          <w:rFonts w:ascii="Verdana" w:eastAsia="Calibri" w:hAnsi="Verdana" w:cs="Arial"/>
        </w:rPr>
        <w:t>Les licitadores que, de resultar adjudicatàries, es constituiran en UTE, han d’aportar un document amb el compromís de constituir-se formalment en UTE en cas de resultar adjudicatàries del contracte.</w:t>
      </w:r>
    </w:p>
    <w:p w14:paraId="6826C499" w14:textId="77777777" w:rsidR="009A7921" w:rsidRPr="003A2E84" w:rsidRDefault="009A7921" w:rsidP="00510045">
      <w:pPr>
        <w:ind w:left="1484"/>
        <w:jc w:val="both"/>
        <w:rPr>
          <w:rFonts w:ascii="Verdana" w:eastAsia="Calibri" w:hAnsi="Verdana" w:cs="Arial"/>
        </w:rPr>
      </w:pPr>
    </w:p>
    <w:p w14:paraId="0DCFFAEB" w14:textId="77777777" w:rsidR="00D7660B" w:rsidRPr="003A2E84" w:rsidRDefault="00D7660B" w:rsidP="001A2ABE">
      <w:pPr>
        <w:numPr>
          <w:ilvl w:val="0"/>
          <w:numId w:val="30"/>
        </w:numPr>
        <w:ind w:left="1560" w:hanging="567"/>
        <w:contextualSpacing/>
        <w:jc w:val="both"/>
        <w:rPr>
          <w:rFonts w:ascii="Verdana" w:eastAsia="Calibri" w:hAnsi="Verdana" w:cs="Arial"/>
        </w:rPr>
      </w:pPr>
      <w:r w:rsidRPr="003A2E84">
        <w:rPr>
          <w:rFonts w:ascii="Verdana" w:eastAsia="Calibri" w:hAnsi="Verdana" w:cs="Arial"/>
          <w:u w:val="single"/>
        </w:rPr>
        <w:t>Declaració responsable d’empreses pertanyents a un mateix grup empresarial</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p>
    <w:p w14:paraId="7ED9D20C" w14:textId="77777777" w:rsidR="00D7660B" w:rsidRPr="003A2E84" w:rsidRDefault="00D7660B" w:rsidP="00510045">
      <w:pPr>
        <w:pStyle w:val="Pargrafdellista"/>
        <w:ind w:left="1353"/>
        <w:rPr>
          <w:rFonts w:ascii="Verdana" w:eastAsia="Calibri" w:hAnsi="Verdana" w:cs="Arial"/>
        </w:rPr>
      </w:pPr>
    </w:p>
    <w:p w14:paraId="055C1DE9" w14:textId="77777777" w:rsidR="00D7660B" w:rsidRPr="003A2E84" w:rsidRDefault="00D7660B" w:rsidP="0078215F">
      <w:pPr>
        <w:pStyle w:val="Pargrafdellista"/>
        <w:ind w:left="1560"/>
        <w:jc w:val="both"/>
        <w:rPr>
          <w:rFonts w:ascii="Verdana" w:eastAsia="Calibri" w:hAnsi="Verdana" w:cs="Arial"/>
        </w:rPr>
      </w:pPr>
      <w:r w:rsidRPr="003A2E84">
        <w:rPr>
          <w:rFonts w:ascii="Verdana" w:eastAsia="Calibri" w:hAnsi="Verdana" w:cs="Arial"/>
        </w:rPr>
        <w:t>La licitadora que concorri a una licitació en la que també liciti una empresa del mateix grup empresarial ha de presentar aquesta declaració.</w:t>
      </w:r>
    </w:p>
    <w:p w14:paraId="39F41763" w14:textId="77777777" w:rsidR="00D7660B" w:rsidRPr="003A2E84" w:rsidRDefault="00D7660B" w:rsidP="00510045">
      <w:pPr>
        <w:pStyle w:val="Pargrafdellista"/>
        <w:ind w:left="1484"/>
        <w:jc w:val="both"/>
        <w:rPr>
          <w:rFonts w:ascii="Verdana" w:eastAsia="Calibri" w:hAnsi="Verdana" w:cs="Arial"/>
        </w:rPr>
      </w:pPr>
    </w:p>
    <w:p w14:paraId="6431FD17" w14:textId="77777777" w:rsidR="00D7660B" w:rsidRPr="003A2E84" w:rsidRDefault="00D7660B" w:rsidP="001A2ABE">
      <w:pPr>
        <w:numPr>
          <w:ilvl w:val="0"/>
          <w:numId w:val="30"/>
        </w:numPr>
        <w:ind w:left="1560" w:hanging="567"/>
        <w:contextualSpacing/>
        <w:jc w:val="both"/>
        <w:rPr>
          <w:rFonts w:ascii="Verdana" w:eastAsia="Calibri" w:hAnsi="Verdana" w:cs="Arial"/>
        </w:rPr>
      </w:pPr>
      <w:r w:rsidRPr="003A2E84">
        <w:rPr>
          <w:rFonts w:ascii="Verdana" w:eastAsia="Calibri" w:hAnsi="Verdana" w:cs="Arial"/>
          <w:u w:val="single"/>
        </w:rPr>
        <w:t>Autorització per consultar les dades a l’AEAT i a la TGSS</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p>
    <w:p w14:paraId="6CC74A2C" w14:textId="77777777" w:rsidR="00D7660B" w:rsidRPr="003A2E84" w:rsidRDefault="00D7660B" w:rsidP="00510045">
      <w:pPr>
        <w:pStyle w:val="Pargrafdellista"/>
        <w:ind w:left="1484"/>
        <w:jc w:val="both"/>
        <w:rPr>
          <w:rFonts w:ascii="Verdana" w:eastAsia="Calibri" w:hAnsi="Verdana" w:cs="Arial"/>
          <w:szCs w:val="22"/>
          <w:lang w:eastAsia="en-US"/>
        </w:rPr>
      </w:pPr>
    </w:p>
    <w:p w14:paraId="34756CA0" w14:textId="77777777" w:rsidR="00D7660B" w:rsidRPr="003A2E84" w:rsidRDefault="00D7660B" w:rsidP="001A2ABE">
      <w:pPr>
        <w:numPr>
          <w:ilvl w:val="0"/>
          <w:numId w:val="30"/>
        </w:numPr>
        <w:ind w:left="1560" w:hanging="567"/>
        <w:contextualSpacing/>
        <w:jc w:val="both"/>
        <w:rPr>
          <w:rFonts w:ascii="Verdana" w:eastAsia="Calibri" w:hAnsi="Verdana" w:cs="Arial"/>
        </w:rPr>
      </w:pPr>
      <w:r w:rsidRPr="003A2E84">
        <w:rPr>
          <w:rFonts w:ascii="Verdana" w:eastAsia="Calibri" w:hAnsi="Verdana" w:cs="Arial"/>
          <w:u w:val="single"/>
        </w:rPr>
        <w:t xml:space="preserve">Declaració responsable d’adscripció de mitjans personals i/o materials </w:t>
      </w:r>
      <w:r w:rsidRPr="003A2E84">
        <w:rPr>
          <w:rFonts w:ascii="Verdana" w:eastAsia="Calibri" w:hAnsi="Verdana" w:cs="Arial"/>
        </w:rPr>
        <w:t xml:space="preserve">(annex </w:t>
      </w:r>
      <w:r w:rsidRPr="003A2E84">
        <w:rPr>
          <w:rFonts w:ascii="Verdana" w:eastAsia="Calibri" w:hAnsi="Verdana" w:cs="Arial"/>
          <w:highlight w:val="yellow"/>
        </w:rPr>
        <w:t>[*]</w:t>
      </w:r>
      <w:r w:rsidRPr="003A2E84">
        <w:rPr>
          <w:rFonts w:ascii="Verdana" w:eastAsia="Calibri" w:hAnsi="Verdana" w:cs="Arial"/>
        </w:rPr>
        <w:t>).</w:t>
      </w:r>
    </w:p>
    <w:p w14:paraId="17D50C85" w14:textId="77777777" w:rsidR="00D7660B" w:rsidRPr="003A2E84" w:rsidRDefault="00D7660B" w:rsidP="00510045">
      <w:pPr>
        <w:pStyle w:val="Pargrafdellista"/>
        <w:ind w:left="1353"/>
        <w:rPr>
          <w:rFonts w:ascii="Verdana" w:eastAsia="Calibri" w:hAnsi="Verdana" w:cs="Arial"/>
          <w:u w:val="single"/>
        </w:rPr>
      </w:pPr>
    </w:p>
    <w:p w14:paraId="634E0E59" w14:textId="77777777" w:rsidR="00D7660B" w:rsidRPr="003A2E84" w:rsidRDefault="00D7660B" w:rsidP="001A2ABE">
      <w:pPr>
        <w:numPr>
          <w:ilvl w:val="0"/>
          <w:numId w:val="30"/>
        </w:numPr>
        <w:ind w:left="1560" w:hanging="567"/>
        <w:contextualSpacing/>
        <w:jc w:val="both"/>
        <w:rPr>
          <w:rFonts w:ascii="Verdana" w:eastAsia="Calibri" w:hAnsi="Verdana" w:cs="Arial"/>
        </w:rPr>
      </w:pPr>
      <w:r w:rsidRPr="003A2E84">
        <w:rPr>
          <w:rFonts w:ascii="Verdana" w:eastAsia="Calibri" w:hAnsi="Verdana" w:cs="Arial"/>
          <w:i/>
          <w:sz w:val="16"/>
          <w:highlight w:val="lightGray"/>
        </w:rPr>
        <w:t>(Si no hi ha criteris de judici de valor)</w:t>
      </w:r>
      <w:r w:rsidRPr="003A2E84">
        <w:rPr>
          <w:rFonts w:ascii="Verdana" w:eastAsia="Calibri" w:hAnsi="Verdana" w:cs="Arial"/>
        </w:rPr>
        <w:t xml:space="preserve"> </w:t>
      </w:r>
      <w:r w:rsidRPr="003A2E84">
        <w:rPr>
          <w:rFonts w:ascii="Verdana" w:eastAsia="Calibri" w:hAnsi="Verdana" w:cs="Arial"/>
          <w:u w:val="single"/>
        </w:rPr>
        <w:t>L’oferta econòmica</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p>
    <w:p w14:paraId="448969D6" w14:textId="77777777" w:rsidR="00D7660B" w:rsidRPr="003A2E84" w:rsidRDefault="00D7660B" w:rsidP="00510045">
      <w:pPr>
        <w:pStyle w:val="Pargrafdellista"/>
        <w:ind w:left="1353"/>
        <w:rPr>
          <w:rFonts w:ascii="Verdana" w:eastAsia="Calibri" w:hAnsi="Verdana" w:cs="Arial"/>
        </w:rPr>
      </w:pPr>
    </w:p>
    <w:p w14:paraId="66AE1A18" w14:textId="77777777" w:rsidR="00D7660B" w:rsidRPr="003A2E84" w:rsidRDefault="00D7660B" w:rsidP="0078215F">
      <w:pPr>
        <w:pStyle w:val="Pargrafdellista"/>
        <w:ind w:left="1560"/>
        <w:jc w:val="both"/>
        <w:rPr>
          <w:rFonts w:ascii="Verdana" w:eastAsia="Calibri" w:hAnsi="Verdana" w:cs="Arial"/>
        </w:rPr>
      </w:pPr>
      <w:r w:rsidRPr="003A2E84">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14:paraId="577A51F8" w14:textId="77777777" w:rsidR="00BB4A64" w:rsidRPr="003A2E84" w:rsidRDefault="00BB4A64" w:rsidP="00510045">
      <w:pPr>
        <w:pStyle w:val="Pargrafdellista"/>
        <w:ind w:left="1484"/>
        <w:jc w:val="both"/>
        <w:rPr>
          <w:rFonts w:ascii="Verdana" w:eastAsia="Calibri" w:hAnsi="Verdana" w:cs="Arial"/>
          <w:szCs w:val="22"/>
          <w:lang w:eastAsia="en-US"/>
        </w:rPr>
      </w:pPr>
    </w:p>
    <w:p w14:paraId="7315B670" w14:textId="4369C061" w:rsidR="00BB4A64" w:rsidRPr="003A2E84" w:rsidRDefault="00BB4A64" w:rsidP="001A2ABE">
      <w:pPr>
        <w:numPr>
          <w:ilvl w:val="0"/>
          <w:numId w:val="30"/>
        </w:numPr>
        <w:ind w:left="1560" w:hanging="567"/>
        <w:contextualSpacing/>
        <w:jc w:val="both"/>
        <w:rPr>
          <w:rFonts w:ascii="Verdana" w:eastAsia="Calibri" w:hAnsi="Verdana" w:cs="Arial"/>
          <w:i/>
          <w:sz w:val="16"/>
          <w:szCs w:val="22"/>
          <w:lang w:eastAsia="en-US"/>
        </w:rPr>
      </w:pPr>
      <w:r w:rsidRPr="003A2E84">
        <w:rPr>
          <w:rFonts w:ascii="Verdana" w:eastAsia="Calibri" w:hAnsi="Verdana" w:cs="Arial"/>
          <w:i/>
          <w:sz w:val="16"/>
          <w:highlight w:val="lightGray"/>
        </w:rPr>
        <w:t>(Si no hi ha criteris de judici de valor</w:t>
      </w:r>
      <w:r w:rsidR="00D82085" w:rsidRPr="003A2E84">
        <w:rPr>
          <w:rFonts w:ascii="Verdana" w:eastAsia="Calibri" w:hAnsi="Verdana" w:cs="Arial"/>
          <w:i/>
          <w:sz w:val="16"/>
          <w:highlight w:val="lightGray"/>
        </w:rPr>
        <w:t xml:space="preserve"> i hi ha més d’un criteri automàtic)</w:t>
      </w:r>
      <w:r w:rsidRPr="003A2E84">
        <w:rPr>
          <w:rFonts w:ascii="Verdana" w:eastAsia="Calibri" w:hAnsi="Verdana" w:cs="Arial"/>
        </w:rPr>
        <w:t xml:space="preserve"> </w:t>
      </w:r>
      <w:r w:rsidRPr="003A2E84">
        <w:rPr>
          <w:rFonts w:ascii="Verdana" w:eastAsia="Calibri" w:hAnsi="Verdana" w:cs="Arial"/>
          <w:u w:val="single"/>
        </w:rPr>
        <w:t>La</w:t>
      </w:r>
      <w:r w:rsidRPr="003A2E84">
        <w:rPr>
          <w:rFonts w:ascii="Verdana" w:hAnsi="Verdana" w:cs="Arial"/>
          <w:u w:val="single"/>
        </w:rPr>
        <w:t xml:space="preserve"> documentació per a la ponderació dels criteris avaluables de forma automàtica segons s’indica en la Clàusula </w:t>
      </w:r>
      <w:r w:rsidRPr="003A2E84">
        <w:rPr>
          <w:rFonts w:ascii="Verdana" w:hAnsi="Verdana"/>
          <w:u w:val="single"/>
        </w:rPr>
        <w:t>10 “Criteris de valoració de les ofertes”</w:t>
      </w:r>
      <w:r w:rsidR="009031C6" w:rsidRPr="003A2E84">
        <w:rPr>
          <w:rFonts w:ascii="Verdana" w:eastAsia="Calibri" w:hAnsi="Verdana" w:cs="Arial"/>
        </w:rPr>
        <w:t xml:space="preserve"> (annex </w:t>
      </w:r>
      <w:r w:rsidR="009031C6" w:rsidRPr="003A2E84">
        <w:rPr>
          <w:rFonts w:ascii="Verdana" w:eastAsia="Calibri" w:hAnsi="Verdana" w:cs="Arial"/>
          <w:highlight w:val="yellow"/>
        </w:rPr>
        <w:t>[*]</w:t>
      </w:r>
      <w:r w:rsidR="009031C6" w:rsidRPr="003A2E84">
        <w:rPr>
          <w:rFonts w:ascii="Verdana" w:eastAsia="Calibri" w:hAnsi="Verdana" w:cs="Arial"/>
        </w:rPr>
        <w:t>)</w:t>
      </w:r>
      <w:r w:rsidR="009031C6" w:rsidRPr="003A2E84">
        <w:rPr>
          <w:rFonts w:ascii="Verdana" w:hAnsi="Verdana"/>
        </w:rPr>
        <w:t xml:space="preserve">. </w:t>
      </w:r>
      <w:r w:rsidR="009031C6" w:rsidRPr="003A2E84">
        <w:rPr>
          <w:rFonts w:ascii="Verdana" w:eastAsia="Calibri" w:hAnsi="Verdana" w:cs="Arial"/>
          <w:i/>
          <w:sz w:val="16"/>
          <w:highlight w:val="lightGray"/>
        </w:rPr>
        <w:t>Correspon a l’annex Oferta econòmica i criteris d’adjudicació automàtics</w:t>
      </w:r>
      <w:r w:rsidRPr="003A2E84">
        <w:rPr>
          <w:rFonts w:ascii="Verdana" w:hAnsi="Verdana"/>
        </w:rPr>
        <w:t>.</w:t>
      </w:r>
    </w:p>
    <w:p w14:paraId="7FDBB5BE" w14:textId="77777777" w:rsidR="00BB4A64" w:rsidRPr="003A2E84" w:rsidRDefault="00BB4A64" w:rsidP="00510045">
      <w:pPr>
        <w:pStyle w:val="Pargrafdellista"/>
        <w:ind w:left="1484"/>
        <w:jc w:val="both"/>
        <w:rPr>
          <w:rFonts w:ascii="Verdana" w:eastAsia="Calibri" w:hAnsi="Verdana" w:cs="Arial"/>
          <w:i/>
          <w:sz w:val="16"/>
          <w:szCs w:val="22"/>
          <w:lang w:eastAsia="en-US"/>
        </w:rPr>
      </w:pPr>
    </w:p>
    <w:p w14:paraId="32E444EA" w14:textId="195F65FA" w:rsidR="00BB4A64" w:rsidRPr="003A2E84" w:rsidRDefault="00BB4A64" w:rsidP="001A2ABE">
      <w:pPr>
        <w:numPr>
          <w:ilvl w:val="0"/>
          <w:numId w:val="30"/>
        </w:numPr>
        <w:ind w:left="1560" w:hanging="567"/>
        <w:contextualSpacing/>
        <w:jc w:val="both"/>
        <w:rPr>
          <w:rFonts w:ascii="Verdana" w:eastAsia="Calibri" w:hAnsi="Verdana" w:cs="Arial"/>
          <w:i/>
          <w:sz w:val="16"/>
          <w:szCs w:val="22"/>
          <w:lang w:eastAsia="en-US"/>
        </w:rPr>
      </w:pPr>
      <w:r w:rsidRPr="003A2E84">
        <w:rPr>
          <w:rFonts w:ascii="Verdana" w:eastAsia="Calibri" w:hAnsi="Verdana" w:cs="Arial"/>
          <w:i/>
          <w:sz w:val="16"/>
          <w:highlight w:val="lightGray"/>
        </w:rPr>
        <w:lastRenderedPageBreak/>
        <w:t>(Si hi ha criteris de judici de valor)</w:t>
      </w:r>
      <w:r w:rsidRPr="003A2E84">
        <w:rPr>
          <w:rFonts w:ascii="Verdana" w:eastAsia="Calibri" w:hAnsi="Verdana" w:cs="Arial"/>
          <w:i/>
          <w:sz w:val="16"/>
        </w:rPr>
        <w:t xml:space="preserve"> </w:t>
      </w:r>
      <w:r w:rsidRPr="003A2E84">
        <w:rPr>
          <w:rFonts w:ascii="Verdana" w:eastAsia="Calibri" w:hAnsi="Verdana" w:cs="Arial"/>
          <w:szCs w:val="22"/>
          <w:u w:val="single"/>
          <w:lang w:eastAsia="en-US"/>
        </w:rPr>
        <w:t>La documentació per a la ponderació dels criteris d’adjudicació avaluables en base a judicis de valor</w:t>
      </w:r>
      <w:r w:rsidRPr="003A2E84">
        <w:rPr>
          <w:rFonts w:ascii="Verdana" w:hAnsi="Verdana" w:cs="Arial"/>
          <w:u w:val="single"/>
        </w:rPr>
        <w:t xml:space="preserve"> segons s’indica en</w:t>
      </w:r>
      <w:r w:rsidRPr="003A2E84">
        <w:rPr>
          <w:rFonts w:ascii="Verdana" w:eastAsia="Calibri" w:hAnsi="Verdana" w:cs="Arial"/>
          <w:szCs w:val="22"/>
          <w:u w:val="single"/>
          <w:lang w:eastAsia="en-US"/>
        </w:rPr>
        <w:t xml:space="preserve"> la Clàusula </w:t>
      </w:r>
      <w:r w:rsidRPr="003A2E84">
        <w:rPr>
          <w:rFonts w:ascii="Verdana" w:hAnsi="Verdana"/>
          <w:u w:val="single"/>
        </w:rPr>
        <w:t>10</w:t>
      </w:r>
      <w:r w:rsidRPr="003A2E84">
        <w:rPr>
          <w:rFonts w:ascii="Verdana" w:eastAsia="Calibri" w:hAnsi="Verdana" w:cs="Arial"/>
          <w:szCs w:val="22"/>
          <w:u w:val="single"/>
          <w:lang w:eastAsia="en-US"/>
        </w:rPr>
        <w:t xml:space="preserve"> “</w:t>
      </w:r>
      <w:r w:rsidRPr="003A2E84">
        <w:rPr>
          <w:rFonts w:ascii="Verdana" w:eastAsia="Calibri" w:hAnsi="Verdana" w:cs="Arial"/>
          <w:i/>
          <w:szCs w:val="22"/>
          <w:u w:val="single"/>
          <w:lang w:eastAsia="en-US"/>
        </w:rPr>
        <w:t>Criteris de valoració de les ofertes</w:t>
      </w:r>
      <w:r w:rsidRPr="003A2E84">
        <w:rPr>
          <w:rFonts w:ascii="Verdana" w:eastAsia="Calibri" w:hAnsi="Verdana" w:cs="Arial"/>
          <w:szCs w:val="22"/>
          <w:u w:val="single"/>
          <w:lang w:eastAsia="en-US"/>
        </w:rPr>
        <w:t>”</w:t>
      </w:r>
      <w:r w:rsidRPr="003A2E84">
        <w:rPr>
          <w:rFonts w:ascii="Verdana" w:eastAsia="Calibri" w:hAnsi="Verdana" w:cs="Arial"/>
          <w:szCs w:val="22"/>
          <w:lang w:eastAsia="en-US"/>
        </w:rPr>
        <w:t>.</w:t>
      </w:r>
    </w:p>
    <w:p w14:paraId="0D0976CA" w14:textId="77777777" w:rsidR="00BB4A64" w:rsidRPr="003A2E84" w:rsidRDefault="00BB4A64" w:rsidP="00510045">
      <w:pPr>
        <w:pStyle w:val="Pargrafdellista"/>
        <w:ind w:left="1484"/>
        <w:jc w:val="both"/>
        <w:rPr>
          <w:rFonts w:ascii="Verdana" w:eastAsia="Calibri" w:hAnsi="Verdana" w:cs="Arial"/>
          <w:szCs w:val="22"/>
          <w:lang w:eastAsia="en-US"/>
        </w:rPr>
      </w:pPr>
    </w:p>
    <w:p w14:paraId="73D71AF9" w14:textId="6685E1E1" w:rsidR="00D7660B" w:rsidRPr="003A2E84" w:rsidRDefault="00D7660B" w:rsidP="001A2ABE">
      <w:pPr>
        <w:numPr>
          <w:ilvl w:val="0"/>
          <w:numId w:val="30"/>
        </w:numPr>
        <w:ind w:left="1560" w:hanging="567"/>
        <w:contextualSpacing/>
        <w:jc w:val="both"/>
        <w:rPr>
          <w:rFonts w:ascii="Verdana" w:eastAsia="Calibri" w:hAnsi="Verdana" w:cs="Arial"/>
          <w:i/>
          <w:sz w:val="16"/>
          <w:szCs w:val="22"/>
          <w:lang w:eastAsia="en-US"/>
        </w:rPr>
      </w:pPr>
      <w:r w:rsidRPr="003A2E84">
        <w:rPr>
          <w:rFonts w:ascii="Verdana" w:eastAsia="Calibri" w:hAnsi="Verdana" w:cs="Arial"/>
          <w:i/>
          <w:sz w:val="16"/>
          <w:highlight w:val="lightGray"/>
        </w:rPr>
        <w:t>(Si s’ha reservat l’objecte/lots aplicant la DA 4</w:t>
      </w:r>
      <w:r w:rsidR="00F102EB">
        <w:rPr>
          <w:rFonts w:ascii="Verdana" w:eastAsia="Calibri" w:hAnsi="Verdana" w:cs="Arial"/>
          <w:i/>
          <w:sz w:val="16"/>
          <w:highlight w:val="lightGray"/>
        </w:rPr>
        <w:t>a</w:t>
      </w:r>
      <w:r w:rsidRPr="003A2E84">
        <w:rPr>
          <w:rFonts w:ascii="Verdana" w:eastAsia="Calibri" w:hAnsi="Verdana" w:cs="Arial"/>
          <w:i/>
          <w:sz w:val="16"/>
          <w:highlight w:val="lightGray"/>
        </w:rPr>
        <w:t>)</w:t>
      </w:r>
      <w:r w:rsidRPr="003A2E84">
        <w:rPr>
          <w:rFonts w:ascii="Verdana" w:eastAsia="Calibri" w:hAnsi="Verdana" w:cs="Arial"/>
          <w:i/>
          <w:sz w:val="16"/>
        </w:rPr>
        <w:t xml:space="preserve"> </w:t>
      </w:r>
      <w:r w:rsidRPr="003A2E84">
        <w:rPr>
          <w:rFonts w:ascii="Verdana" w:eastAsia="Calibri" w:hAnsi="Verdana" w:cs="Arial"/>
          <w:u w:val="single"/>
        </w:rPr>
        <w:t>Declaració responsable de reserva Disposició Addicional 4</w:t>
      </w:r>
      <w:r w:rsidR="00F102EB">
        <w:rPr>
          <w:rFonts w:ascii="Verdana" w:eastAsia="Calibri" w:hAnsi="Verdana" w:cs="Arial"/>
          <w:u w:val="single"/>
        </w:rPr>
        <w:t>a</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r w:rsidRPr="003A2E84">
        <w:rPr>
          <w:rFonts w:ascii="Verdana" w:eastAsia="Calibri" w:hAnsi="Verdana" w:cs="Arial"/>
          <w:sz w:val="16"/>
        </w:rPr>
        <w:t xml:space="preserve">. </w:t>
      </w:r>
    </w:p>
    <w:p w14:paraId="1E32C044" w14:textId="77777777" w:rsidR="00D7660B" w:rsidRPr="003A2E84" w:rsidRDefault="00D7660B" w:rsidP="00510045">
      <w:pPr>
        <w:pStyle w:val="Pargrafdellista"/>
        <w:ind w:left="1353"/>
        <w:jc w:val="both"/>
        <w:rPr>
          <w:rFonts w:ascii="Verdana" w:eastAsia="Calibri" w:hAnsi="Verdana" w:cs="Arial"/>
          <w:szCs w:val="22"/>
          <w:lang w:eastAsia="en-US"/>
        </w:rPr>
      </w:pPr>
    </w:p>
    <w:p w14:paraId="1C06A348" w14:textId="77777777" w:rsidR="00D7660B" w:rsidRPr="003A2E84" w:rsidRDefault="00D7660B" w:rsidP="001A2ABE">
      <w:pPr>
        <w:numPr>
          <w:ilvl w:val="0"/>
          <w:numId w:val="30"/>
        </w:numPr>
        <w:ind w:left="1560" w:hanging="567"/>
        <w:contextualSpacing/>
        <w:jc w:val="both"/>
        <w:rPr>
          <w:rFonts w:ascii="Verdana" w:eastAsia="Calibri" w:hAnsi="Verdana" w:cs="Arial"/>
          <w:i/>
          <w:sz w:val="16"/>
          <w:szCs w:val="22"/>
          <w:lang w:eastAsia="en-US"/>
        </w:rPr>
      </w:pPr>
      <w:r w:rsidRPr="003A2E84">
        <w:rPr>
          <w:rFonts w:ascii="Verdana" w:eastAsia="Calibri" w:hAnsi="Verdana" w:cs="Arial"/>
          <w:i/>
          <w:sz w:val="16"/>
          <w:highlight w:val="lightGray"/>
        </w:rPr>
        <w:t>(Si hi ha lots)</w:t>
      </w:r>
      <w:r w:rsidRPr="003A2E84">
        <w:rPr>
          <w:rFonts w:ascii="Verdana" w:eastAsia="Calibri" w:hAnsi="Verdana" w:cs="Arial"/>
        </w:rPr>
        <w:t xml:space="preserve"> </w:t>
      </w:r>
      <w:r w:rsidRPr="003A2E84">
        <w:rPr>
          <w:rFonts w:ascii="Verdana" w:eastAsia="Calibri" w:hAnsi="Verdana" w:cs="Arial"/>
          <w:u w:val="single"/>
        </w:rPr>
        <w:t>Declaració responsable amb el/s lot/s al/s que presenta oferta o oferta integradora</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r w:rsidRPr="003A2E84">
        <w:rPr>
          <w:rFonts w:ascii="Verdana" w:eastAsia="Calibri" w:hAnsi="Verdana" w:cs="Arial"/>
          <w:i/>
          <w:sz w:val="16"/>
          <w:szCs w:val="22"/>
          <w:lang w:eastAsia="en-US"/>
        </w:rPr>
        <w:t>.</w:t>
      </w:r>
    </w:p>
    <w:p w14:paraId="45B2CBEF" w14:textId="77777777" w:rsidR="00D7660B" w:rsidRPr="003A2E84" w:rsidRDefault="00D7660B" w:rsidP="00510045">
      <w:pPr>
        <w:pStyle w:val="Pargrafdellista"/>
        <w:ind w:left="1353"/>
        <w:jc w:val="both"/>
        <w:rPr>
          <w:rFonts w:ascii="Verdana" w:eastAsia="Calibri" w:hAnsi="Verdana" w:cs="Arial"/>
          <w:szCs w:val="22"/>
          <w:lang w:eastAsia="en-US"/>
        </w:rPr>
      </w:pPr>
    </w:p>
    <w:p w14:paraId="7746744D" w14:textId="77777777" w:rsidR="00D7660B" w:rsidRPr="003A2E84" w:rsidRDefault="00D7660B" w:rsidP="001A2ABE">
      <w:pPr>
        <w:numPr>
          <w:ilvl w:val="0"/>
          <w:numId w:val="30"/>
        </w:numPr>
        <w:ind w:left="1560" w:hanging="567"/>
        <w:contextualSpacing/>
        <w:jc w:val="both"/>
        <w:rPr>
          <w:rFonts w:ascii="Verdana" w:eastAsia="Calibri" w:hAnsi="Verdana" w:cs="Arial"/>
        </w:rPr>
      </w:pPr>
      <w:r w:rsidRPr="003A2E84">
        <w:rPr>
          <w:rFonts w:ascii="Verdana" w:eastAsia="Calibri" w:hAnsi="Verdana" w:cs="Arial"/>
          <w:i/>
          <w:sz w:val="16"/>
          <w:szCs w:val="22"/>
          <w:highlight w:val="lightGray"/>
          <w:lang w:eastAsia="en-US"/>
        </w:rPr>
        <w:t>(Si hi ha condició especial d’execució de contractació de professionals coneixedors dels contextos culturals diversos)</w:t>
      </w:r>
      <w:r w:rsidRPr="003A2E84">
        <w:rPr>
          <w:rFonts w:ascii="Verdana" w:eastAsia="Calibri" w:hAnsi="Verdana" w:cs="Arial"/>
        </w:rPr>
        <w:t xml:space="preserve"> </w:t>
      </w:r>
      <w:r w:rsidRPr="003A2E84">
        <w:rPr>
          <w:rFonts w:ascii="Verdana" w:eastAsia="Calibri" w:hAnsi="Verdana" w:cs="Arial"/>
          <w:u w:val="single"/>
        </w:rPr>
        <w:t>Declaració responsable de disposició de personal coneixedor dels contextos culturals diversos</w:t>
      </w:r>
      <w:r w:rsidRPr="003A2E84">
        <w:rPr>
          <w:rFonts w:ascii="Verdana" w:eastAsia="Calibri" w:hAnsi="Verdana" w:cs="Arial"/>
        </w:rPr>
        <w:t xml:space="preserve"> (annex </w:t>
      </w:r>
      <w:r w:rsidRPr="003A2E84">
        <w:rPr>
          <w:rFonts w:ascii="Verdana" w:eastAsia="Calibri" w:hAnsi="Verdana" w:cs="Arial"/>
          <w:highlight w:val="yellow"/>
        </w:rPr>
        <w:t>[*]</w:t>
      </w:r>
      <w:r w:rsidRPr="003A2E84">
        <w:rPr>
          <w:rFonts w:ascii="Verdana" w:eastAsia="Calibri" w:hAnsi="Verdana" w:cs="Arial"/>
        </w:rPr>
        <w:t>).</w:t>
      </w:r>
    </w:p>
    <w:p w14:paraId="64E89E10" w14:textId="77777777" w:rsidR="00D7660B" w:rsidRPr="003A2E84" w:rsidRDefault="00D7660B" w:rsidP="00510045">
      <w:pPr>
        <w:pStyle w:val="Pargrafdellista"/>
        <w:ind w:left="1353"/>
        <w:rPr>
          <w:rFonts w:ascii="Verdana" w:eastAsia="Calibri" w:hAnsi="Verdana" w:cs="Arial"/>
        </w:rPr>
      </w:pPr>
    </w:p>
    <w:p w14:paraId="4B04C1D3" w14:textId="013A19E1" w:rsidR="00D7660B" w:rsidRPr="003A2E84" w:rsidRDefault="00D7660B" w:rsidP="001A2ABE">
      <w:pPr>
        <w:numPr>
          <w:ilvl w:val="0"/>
          <w:numId w:val="30"/>
        </w:numPr>
        <w:ind w:left="1560" w:hanging="567"/>
        <w:contextualSpacing/>
        <w:jc w:val="both"/>
        <w:rPr>
          <w:rFonts w:ascii="Verdana" w:eastAsia="Calibri" w:hAnsi="Verdana" w:cs="Arial"/>
          <w:i/>
          <w:sz w:val="16"/>
          <w:szCs w:val="22"/>
          <w:lang w:eastAsia="en-US"/>
        </w:rPr>
      </w:pPr>
      <w:r w:rsidRPr="003A2E84">
        <w:rPr>
          <w:rFonts w:ascii="Verdana" w:hAnsi="Verdana"/>
          <w:highlight w:val="yellow"/>
        </w:rPr>
        <w:t>[*]</w:t>
      </w:r>
      <w:r w:rsidRPr="003A2E84">
        <w:rPr>
          <w:rFonts w:ascii="Verdana" w:eastAsia="Calibri" w:hAnsi="Verdana" w:cs="Arial"/>
          <w:i/>
          <w:sz w:val="16"/>
          <w:szCs w:val="22"/>
          <w:lang w:eastAsia="en-US"/>
        </w:rPr>
        <w:t xml:space="preserve"> </w:t>
      </w:r>
      <w:r w:rsidRPr="003A2E84">
        <w:rPr>
          <w:rFonts w:ascii="Verdana" w:eastAsia="Calibri" w:hAnsi="Verdana" w:cs="Arial"/>
          <w:i/>
          <w:sz w:val="16"/>
          <w:szCs w:val="22"/>
          <w:highlight w:val="lightGray"/>
          <w:lang w:eastAsia="en-US"/>
        </w:rPr>
        <w:t>(Afegir la documentació que es consideri)</w:t>
      </w:r>
      <w:r w:rsidRPr="003A2E84">
        <w:rPr>
          <w:rFonts w:ascii="Verdana" w:eastAsia="Calibri" w:hAnsi="Verdana" w:cs="Arial"/>
          <w:i/>
          <w:sz w:val="16"/>
          <w:szCs w:val="22"/>
          <w:lang w:eastAsia="en-US"/>
        </w:rPr>
        <w:t xml:space="preserve"> </w:t>
      </w:r>
    </w:p>
    <w:p w14:paraId="108C98B7" w14:textId="77777777" w:rsidR="00D7660B" w:rsidRPr="003A2E84" w:rsidRDefault="00D7660B" w:rsidP="00510045">
      <w:pPr>
        <w:jc w:val="both"/>
        <w:rPr>
          <w:rFonts w:ascii="Verdana" w:eastAsia="Calibri" w:hAnsi="Verdana" w:cs="Arial"/>
          <w:szCs w:val="22"/>
          <w:lang w:eastAsia="en-US"/>
        </w:rPr>
      </w:pPr>
    </w:p>
    <w:p w14:paraId="2DAA9F22" w14:textId="2146122A" w:rsidR="00CB3553" w:rsidRPr="003A2E84" w:rsidRDefault="00CB3553" w:rsidP="00CB3553">
      <w:pPr>
        <w:ind w:left="993"/>
        <w:jc w:val="both"/>
        <w:rPr>
          <w:rFonts w:ascii="Verdana" w:eastAsia="Calibri" w:hAnsi="Verdana" w:cs="Arial"/>
        </w:rPr>
      </w:pPr>
      <w:r w:rsidRPr="003A2E84">
        <w:rPr>
          <w:rFonts w:ascii="Verdana" w:eastAsia="Calibri" w:hAnsi="Verdana" w:cs="Arial"/>
        </w:rPr>
        <w:t xml:space="preserve">L’Ajuntament pot demanar a les licitadores que presentin la totalitat o una part de la documentació justificativa del compliment dels requisits previs, quan resulti necessari per al bon desenvolupament del </w:t>
      </w:r>
      <w:r w:rsidR="00F102EB">
        <w:rPr>
          <w:rFonts w:ascii="Verdana" w:eastAsia="Calibri" w:hAnsi="Verdana" w:cs="Arial"/>
        </w:rPr>
        <w:t>procediment. No obstant això, l</w:t>
      </w:r>
      <w:r w:rsidRPr="003A2E84">
        <w:rPr>
          <w:rFonts w:ascii="Verdana" w:eastAsia="Calibri" w:hAnsi="Verdana" w:cs="Arial"/>
        </w:rPr>
        <w:t xml:space="preserve">a licitadora que estigui inscrita en el RELI de la Generalitat de Catalunya, </w:t>
      </w:r>
      <w:r w:rsidRPr="003A2E84">
        <w:rPr>
          <w:rFonts w:ascii="Verdana" w:eastAsia="Calibri" w:hAnsi="Verdana" w:cs="Arial"/>
          <w:highlight w:val="magenta"/>
        </w:rPr>
        <w:t>en un registre d’empreses licitadores d’una altra Comunitat Autònoma</w:t>
      </w:r>
      <w:r w:rsidR="002C3F8B">
        <w:rPr>
          <w:rFonts w:ascii="Verdana" w:eastAsia="Calibri" w:hAnsi="Verdana" w:cs="Arial"/>
        </w:rPr>
        <w:t xml:space="preserve"> o</w:t>
      </w:r>
      <w:r w:rsidRPr="003A2E84">
        <w:rPr>
          <w:rFonts w:ascii="Verdana" w:eastAsia="Calibri" w:hAnsi="Verdana" w:cs="Arial"/>
        </w:rPr>
        <w:t xml:space="preserve"> en el ROLECE, no està obligada a presentar els documents justificatius o altra prova documental de les dades inscrites en aquests registres.</w:t>
      </w:r>
    </w:p>
    <w:p w14:paraId="2369BC1B" w14:textId="77777777" w:rsidR="00D7660B" w:rsidRPr="003A2E84" w:rsidRDefault="00D7660B" w:rsidP="00510045">
      <w:pPr>
        <w:jc w:val="both"/>
        <w:rPr>
          <w:rFonts w:ascii="Verdana" w:eastAsia="Calibri" w:hAnsi="Verdana" w:cs="Arial"/>
          <w:szCs w:val="22"/>
          <w:lang w:eastAsia="en-US"/>
        </w:rPr>
      </w:pPr>
    </w:p>
    <w:p w14:paraId="0A0D2D63" w14:textId="77777777" w:rsidR="00F102EB" w:rsidRPr="00E62008" w:rsidRDefault="00F102EB" w:rsidP="00F102EB">
      <w:pPr>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Quan acrediti la presentació de la sol·licitud d’inscripció al Registre corresponent mitjançant la presentació del acusament de rebut del Registre i </w:t>
      </w:r>
      <w:r w:rsidRPr="00E62008">
        <w:rPr>
          <w:rFonts w:ascii="Verdana" w:eastAsia="Calibri" w:hAnsi="Verdana" w:cs="Arial"/>
          <w:b/>
          <w:szCs w:val="22"/>
          <w:lang w:eastAsia="en-US"/>
        </w:rPr>
        <w:t>la declaració responsable i l’aportació de la documentació preceptiva</w:t>
      </w:r>
      <w:r w:rsidRPr="00E62008">
        <w:rPr>
          <w:rFonts w:ascii="Verdana" w:eastAsia="Calibri" w:hAnsi="Verdana" w:cs="Arial"/>
          <w:szCs w:val="22"/>
          <w:lang w:eastAsia="en-US"/>
        </w:rPr>
        <w:t>, podrà ser requerida la justificació documental dels aspectes relatius a la seva aptitud per contractar, i, en concret, documentació per verificar:</w:t>
      </w:r>
    </w:p>
    <w:p w14:paraId="3692F0FA" w14:textId="77777777" w:rsidR="00F102EB" w:rsidRPr="00E62008" w:rsidRDefault="00F102EB" w:rsidP="00F102EB">
      <w:pPr>
        <w:ind w:left="993"/>
        <w:jc w:val="both"/>
        <w:rPr>
          <w:rFonts w:ascii="Verdana" w:eastAsia="Calibri" w:hAnsi="Verdana" w:cs="Arial"/>
          <w:szCs w:val="22"/>
          <w:lang w:eastAsia="en-US"/>
        </w:rPr>
      </w:pPr>
    </w:p>
    <w:p w14:paraId="3E3381A2" w14:textId="77777777" w:rsidR="00F102EB" w:rsidRPr="00E62008" w:rsidRDefault="00F102EB" w:rsidP="001A2ABE">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Pr="00E62008">
        <w:rPr>
          <w:rFonts w:ascii="Verdana" w:eastAsia="Calibri" w:hAnsi="Verdana" w:cs="Arial"/>
          <w:szCs w:val="22"/>
          <w:lang w:eastAsia="en-US"/>
        </w:rPr>
        <w:t>empresa està degudament constituïda.</w:t>
      </w:r>
    </w:p>
    <w:p w14:paraId="59010362" w14:textId="77777777" w:rsidR="00F102EB" w:rsidRPr="00E62008" w:rsidRDefault="00F102EB" w:rsidP="001A2ABE">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la persona</w:t>
      </w:r>
      <w:r w:rsidRPr="00E62008">
        <w:rPr>
          <w:rFonts w:ascii="Verdana" w:eastAsia="Calibri" w:hAnsi="Verdana" w:cs="Arial"/>
          <w:szCs w:val="22"/>
          <w:lang w:eastAsia="en-US"/>
        </w:rPr>
        <w:t xml:space="preserve"> signant de la proposició ostenta</w:t>
      </w:r>
      <w:r>
        <w:rPr>
          <w:rFonts w:ascii="Verdana" w:eastAsia="Calibri" w:hAnsi="Verdana" w:cs="Arial"/>
          <w:szCs w:val="22"/>
          <w:lang w:eastAsia="en-US"/>
        </w:rPr>
        <w:t xml:space="preserve"> poder suficient per formular l’</w:t>
      </w:r>
      <w:r w:rsidRPr="00E62008">
        <w:rPr>
          <w:rFonts w:ascii="Verdana" w:eastAsia="Calibri" w:hAnsi="Verdana" w:cs="Arial"/>
          <w:szCs w:val="22"/>
          <w:lang w:eastAsia="en-US"/>
        </w:rPr>
        <w:t>oferta.</w:t>
      </w:r>
    </w:p>
    <w:p w14:paraId="16EBB726" w14:textId="77777777" w:rsidR="00F102EB" w:rsidRPr="00E62008" w:rsidRDefault="00F102EB" w:rsidP="001A2ABE">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Pr="00E62008">
        <w:rPr>
          <w:rFonts w:ascii="Verdana" w:eastAsia="Calibri" w:hAnsi="Verdana" w:cs="Arial"/>
          <w:szCs w:val="22"/>
          <w:lang w:eastAsia="en-US"/>
        </w:rPr>
        <w:t>empresa ostenta la solvència econòmica, financera i tècnica, o classificació corresponent en el seu cas.</w:t>
      </w:r>
    </w:p>
    <w:p w14:paraId="6BDDD989" w14:textId="77777777" w:rsidR="00F102EB" w:rsidRPr="00E62008" w:rsidRDefault="00F102EB" w:rsidP="001A2ABE">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Pr="00E62008">
        <w:rPr>
          <w:rFonts w:ascii="Verdana" w:eastAsia="Calibri" w:hAnsi="Verdana" w:cs="Arial"/>
          <w:szCs w:val="22"/>
          <w:lang w:eastAsia="en-US"/>
        </w:rPr>
        <w:t>empresa no està sotmesa en cap prohibició de contractar.</w:t>
      </w:r>
    </w:p>
    <w:p w14:paraId="0615631F" w14:textId="77777777" w:rsidR="00F33E3A" w:rsidRPr="003A2E84" w:rsidRDefault="00F33E3A" w:rsidP="00F33E3A">
      <w:pPr>
        <w:rPr>
          <w:rFonts w:ascii="Verdana" w:eastAsia="Calibri" w:hAnsi="Verdana" w:cs="Arial"/>
          <w:b/>
          <w:color w:val="7030A0"/>
          <w:szCs w:val="22"/>
          <w:highlight w:val="lightGray"/>
          <w:lang w:eastAsia="en-US"/>
        </w:rPr>
      </w:pPr>
    </w:p>
    <w:p w14:paraId="10209595" w14:textId="77777777" w:rsidR="00F33E3A" w:rsidRPr="003A2E84" w:rsidRDefault="00F33E3A" w:rsidP="00F33E3A">
      <w:pPr>
        <w:rPr>
          <w:rFonts w:ascii="Verdana" w:eastAsia="Calibri" w:hAnsi="Verdana" w:cs="Arial"/>
          <w:b/>
          <w:i/>
          <w:color w:val="7030A0"/>
          <w:sz w:val="16"/>
          <w:szCs w:val="22"/>
          <w:lang w:eastAsia="en-US"/>
        </w:rPr>
      </w:pPr>
      <w:r w:rsidRPr="003A2E84">
        <w:rPr>
          <w:rFonts w:ascii="Verdana" w:eastAsia="Calibri" w:hAnsi="Verdana" w:cs="Arial"/>
          <w:b/>
          <w:i/>
          <w:color w:val="7030A0"/>
          <w:sz w:val="16"/>
          <w:szCs w:val="22"/>
          <w:highlight w:val="lightGray"/>
          <w:lang w:eastAsia="en-US"/>
        </w:rPr>
        <w:t>(afegir quan Opció 2 – Hi ha criteris de judici de valor)</w:t>
      </w:r>
    </w:p>
    <w:p w14:paraId="41DB6A27" w14:textId="77777777" w:rsidR="00D7660B" w:rsidRPr="003A2E84" w:rsidRDefault="00D7660B" w:rsidP="00FC3438">
      <w:pPr>
        <w:pStyle w:val="Pargrafdellista"/>
        <w:numPr>
          <w:ilvl w:val="2"/>
          <w:numId w:val="41"/>
        </w:numPr>
        <w:tabs>
          <w:tab w:val="left" w:pos="0"/>
          <w:tab w:val="left" w:pos="993"/>
          <w:tab w:val="left" w:pos="1702"/>
          <w:tab w:val="left" w:pos="4678"/>
          <w:tab w:val="left" w:pos="5245"/>
        </w:tabs>
        <w:ind w:left="993" w:right="-2" w:hanging="993"/>
        <w:jc w:val="both"/>
        <w:rPr>
          <w:rFonts w:ascii="Verdana" w:hAnsi="Verdana"/>
          <w:b/>
        </w:rPr>
      </w:pPr>
      <w:r w:rsidRPr="003A2E84">
        <w:rPr>
          <w:rFonts w:ascii="Verdana" w:hAnsi="Verdana"/>
          <w:b/>
        </w:rPr>
        <w:t xml:space="preserve">SOBRE ELECTRÒNIC B </w:t>
      </w:r>
    </w:p>
    <w:p w14:paraId="445F06BD" w14:textId="77777777" w:rsidR="00794C7B" w:rsidRPr="003A2E84" w:rsidRDefault="00794C7B" w:rsidP="00510045">
      <w:pPr>
        <w:rPr>
          <w:rFonts w:ascii="Verdana" w:eastAsia="Calibri" w:hAnsi="Verdana" w:cs="Arial"/>
          <w:szCs w:val="22"/>
          <w:lang w:eastAsia="en-US"/>
        </w:rPr>
      </w:pPr>
    </w:p>
    <w:p w14:paraId="6B02422A" w14:textId="1F6BCFF2" w:rsidR="00D7660B" w:rsidRPr="003A2E84" w:rsidRDefault="00D7660B" w:rsidP="00CB3553">
      <w:pPr>
        <w:pStyle w:val="Pargrafdellista"/>
        <w:tabs>
          <w:tab w:val="left" w:pos="0"/>
          <w:tab w:val="left" w:pos="993"/>
          <w:tab w:val="left" w:pos="1702"/>
          <w:tab w:val="left" w:pos="4678"/>
          <w:tab w:val="left" w:pos="5245"/>
        </w:tabs>
        <w:ind w:left="993" w:right="-2"/>
        <w:jc w:val="both"/>
        <w:rPr>
          <w:rFonts w:ascii="Verdana" w:eastAsia="Calibri" w:hAnsi="Verdana" w:cs="Arial"/>
        </w:rPr>
      </w:pPr>
      <w:r w:rsidRPr="003A2E84">
        <w:rPr>
          <w:rFonts w:ascii="Verdana" w:eastAsia="Calibri" w:hAnsi="Verdana" w:cs="Arial"/>
        </w:rPr>
        <w:t xml:space="preserve">El </w:t>
      </w:r>
      <w:r w:rsidRPr="003A2E84">
        <w:rPr>
          <w:rFonts w:ascii="Verdana" w:eastAsia="Calibri" w:hAnsi="Verdana" w:cs="Arial"/>
          <w:b/>
        </w:rPr>
        <w:t xml:space="preserve">Sobre B </w:t>
      </w:r>
      <w:r w:rsidRPr="003A2E84">
        <w:rPr>
          <w:rFonts w:ascii="Verdana" w:eastAsia="Calibri" w:hAnsi="Verdana" w:cs="Arial"/>
        </w:rPr>
        <w:t>ha de contenir:</w:t>
      </w:r>
    </w:p>
    <w:p w14:paraId="061543DF" w14:textId="77777777" w:rsidR="006C6E5C" w:rsidRPr="003A2E84" w:rsidRDefault="006C6E5C" w:rsidP="00510045">
      <w:pPr>
        <w:pStyle w:val="Pargrafdellista"/>
        <w:tabs>
          <w:tab w:val="left" w:pos="0"/>
          <w:tab w:val="left" w:pos="993"/>
          <w:tab w:val="left" w:pos="1702"/>
          <w:tab w:val="left" w:pos="4678"/>
          <w:tab w:val="left" w:pos="5245"/>
        </w:tabs>
        <w:ind w:left="993" w:right="-2"/>
        <w:jc w:val="both"/>
        <w:rPr>
          <w:rFonts w:ascii="Verdana" w:eastAsia="Calibri" w:hAnsi="Verdana" w:cs="Arial"/>
        </w:rPr>
      </w:pPr>
    </w:p>
    <w:p w14:paraId="50B1276A" w14:textId="679AD653" w:rsidR="00D7660B" w:rsidRPr="003A2E84" w:rsidRDefault="00D7660B" w:rsidP="001A2ABE">
      <w:pPr>
        <w:numPr>
          <w:ilvl w:val="0"/>
          <w:numId w:val="74"/>
        </w:numPr>
        <w:ind w:left="1560" w:hanging="567"/>
        <w:contextualSpacing/>
        <w:jc w:val="both"/>
        <w:rPr>
          <w:rFonts w:ascii="Verdana" w:hAnsi="Verdana"/>
          <w:i/>
          <w:sz w:val="14"/>
        </w:rPr>
      </w:pPr>
      <w:r w:rsidRPr="003A2E84">
        <w:rPr>
          <w:rFonts w:ascii="Verdana" w:eastAsia="Calibri" w:hAnsi="Verdana" w:cs="Arial"/>
          <w:u w:val="single"/>
        </w:rPr>
        <w:t>L’oferta econòmica</w:t>
      </w:r>
      <w:r w:rsidRPr="003A2E84">
        <w:rPr>
          <w:rFonts w:ascii="Verdana" w:eastAsia="Calibri" w:hAnsi="Verdana" w:cs="Arial"/>
        </w:rPr>
        <w:t xml:space="preserve"> (annex </w:t>
      </w:r>
      <w:r w:rsidRPr="003A2E84">
        <w:rPr>
          <w:rFonts w:ascii="Verdana" w:hAnsi="Verdana"/>
          <w:highlight w:val="yellow"/>
        </w:rPr>
        <w:t>[*]</w:t>
      </w:r>
      <w:r w:rsidRPr="003A2E84">
        <w:rPr>
          <w:rFonts w:ascii="Verdana" w:eastAsia="Calibri" w:hAnsi="Verdana" w:cs="Arial"/>
        </w:rPr>
        <w:t>).</w:t>
      </w:r>
    </w:p>
    <w:p w14:paraId="0C713BB8" w14:textId="77777777" w:rsidR="00D7660B" w:rsidRPr="003A2E84" w:rsidRDefault="00D7660B" w:rsidP="00510045">
      <w:pPr>
        <w:ind w:left="1353"/>
        <w:contextualSpacing/>
        <w:jc w:val="both"/>
        <w:rPr>
          <w:rFonts w:ascii="Verdana" w:eastAsia="Calibri" w:hAnsi="Verdana" w:cs="Arial"/>
          <w:u w:val="single"/>
        </w:rPr>
      </w:pPr>
    </w:p>
    <w:p w14:paraId="553600BA" w14:textId="77777777" w:rsidR="00D7660B" w:rsidRPr="003A2E84" w:rsidRDefault="00D7660B" w:rsidP="00CB3553">
      <w:pPr>
        <w:ind w:left="1560"/>
        <w:jc w:val="both"/>
        <w:rPr>
          <w:rFonts w:ascii="Verdana" w:eastAsia="Calibri" w:hAnsi="Verdana" w:cs="Arial"/>
        </w:rPr>
      </w:pPr>
      <w:r w:rsidRPr="003A2E84">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14:paraId="438441F8" w14:textId="77777777" w:rsidR="00D7660B" w:rsidRPr="003A2E84" w:rsidRDefault="00D7660B" w:rsidP="00510045">
      <w:pPr>
        <w:ind w:left="1353"/>
        <w:contextualSpacing/>
        <w:jc w:val="both"/>
        <w:rPr>
          <w:rFonts w:ascii="Verdana" w:hAnsi="Verdana"/>
        </w:rPr>
      </w:pPr>
    </w:p>
    <w:p w14:paraId="49278667" w14:textId="04ACAA0D" w:rsidR="00D7660B" w:rsidRPr="003A2E84" w:rsidRDefault="00D82085" w:rsidP="001A2ABE">
      <w:pPr>
        <w:numPr>
          <w:ilvl w:val="0"/>
          <w:numId w:val="74"/>
        </w:numPr>
        <w:ind w:left="1560" w:hanging="567"/>
        <w:contextualSpacing/>
        <w:jc w:val="both"/>
        <w:rPr>
          <w:rFonts w:ascii="Verdana" w:hAnsi="Verdana"/>
        </w:rPr>
      </w:pPr>
      <w:r w:rsidRPr="003A2E84">
        <w:rPr>
          <w:rFonts w:ascii="Verdana" w:eastAsia="Calibri" w:hAnsi="Verdana" w:cs="Arial"/>
          <w:i/>
          <w:sz w:val="16"/>
          <w:highlight w:val="lightGray"/>
        </w:rPr>
        <w:t>(Si hi ha més d’un criteri automàtic)</w:t>
      </w:r>
      <w:r w:rsidRPr="003A2E84">
        <w:rPr>
          <w:rFonts w:ascii="Verdana" w:eastAsia="Calibri" w:hAnsi="Verdana" w:cs="Arial"/>
        </w:rPr>
        <w:t xml:space="preserve"> </w:t>
      </w:r>
      <w:r w:rsidR="00D7660B" w:rsidRPr="003A2E84">
        <w:rPr>
          <w:rFonts w:ascii="Verdana" w:hAnsi="Verdana"/>
          <w:u w:val="single"/>
        </w:rPr>
        <w:t>La documentació acreditativa de les referències tècniques per a la ponderació dels criteris avaluables de form</w:t>
      </w:r>
      <w:r w:rsidR="00644049" w:rsidRPr="003A2E84">
        <w:rPr>
          <w:rFonts w:ascii="Verdana" w:hAnsi="Verdana"/>
          <w:u w:val="single"/>
        </w:rPr>
        <w:t>a automàtica assenyalats en la C</w:t>
      </w:r>
      <w:r w:rsidR="00D7660B" w:rsidRPr="003A2E84">
        <w:rPr>
          <w:rFonts w:ascii="Verdana" w:hAnsi="Verdana"/>
          <w:u w:val="single"/>
        </w:rPr>
        <w:t>làusula 10 “Criteris de valoració de les ofertes”</w:t>
      </w:r>
      <w:r w:rsidR="005A2874" w:rsidRPr="003A2E84">
        <w:rPr>
          <w:rFonts w:ascii="Verdana" w:eastAsia="Calibri" w:hAnsi="Verdana" w:cs="Arial"/>
        </w:rPr>
        <w:t xml:space="preserve"> (annex </w:t>
      </w:r>
      <w:r w:rsidR="005A2874" w:rsidRPr="003A2E84">
        <w:rPr>
          <w:rFonts w:ascii="Verdana" w:eastAsia="Calibri" w:hAnsi="Verdana" w:cs="Arial"/>
          <w:highlight w:val="yellow"/>
        </w:rPr>
        <w:t>[*]</w:t>
      </w:r>
      <w:r w:rsidR="005A2874" w:rsidRPr="003A2E84">
        <w:rPr>
          <w:rFonts w:ascii="Verdana" w:eastAsia="Calibri" w:hAnsi="Verdana" w:cs="Arial"/>
        </w:rPr>
        <w:t>)</w:t>
      </w:r>
      <w:r w:rsidR="005A2874" w:rsidRPr="003A2E84">
        <w:rPr>
          <w:rFonts w:ascii="Verdana" w:hAnsi="Verdana"/>
        </w:rPr>
        <w:t xml:space="preserve">. </w:t>
      </w:r>
      <w:r w:rsidR="005A2874" w:rsidRPr="003A2E84">
        <w:rPr>
          <w:rFonts w:ascii="Verdana" w:eastAsia="Calibri" w:hAnsi="Verdana" w:cs="Arial"/>
          <w:i/>
          <w:sz w:val="16"/>
          <w:highlight w:val="lightGray"/>
        </w:rPr>
        <w:t>Correspon a l’annex Oferta econòmica i criteris d’adjudicació automàtics</w:t>
      </w:r>
      <w:r w:rsidR="00D7660B" w:rsidRPr="003A2E84">
        <w:rPr>
          <w:rFonts w:ascii="Verdana" w:hAnsi="Verdana"/>
        </w:rPr>
        <w:t>.</w:t>
      </w:r>
    </w:p>
    <w:p w14:paraId="0C5BF829" w14:textId="77777777" w:rsidR="00D7660B" w:rsidRPr="003A2E84" w:rsidRDefault="00D7660B" w:rsidP="00D7660B">
      <w:pPr>
        <w:jc w:val="both"/>
        <w:rPr>
          <w:rFonts w:ascii="Verdana" w:hAnsi="Verdana"/>
        </w:rPr>
      </w:pPr>
    </w:p>
    <w:p w14:paraId="43D8F163" w14:textId="77777777" w:rsidR="00113783" w:rsidRPr="003A2E84" w:rsidRDefault="00113783" w:rsidP="00113783">
      <w:pPr>
        <w:jc w:val="both"/>
        <w:rPr>
          <w:rFonts w:ascii="Verdana" w:hAnsi="Verdana" w:cs="Arial"/>
        </w:rPr>
      </w:pPr>
    </w:p>
    <w:p w14:paraId="6F934C69" w14:textId="351C267B" w:rsidR="00F33E3A" w:rsidRPr="003A2E84" w:rsidRDefault="00F33E3A" w:rsidP="001A2ABE">
      <w:pPr>
        <w:pStyle w:val="Ttolclusula"/>
        <w:numPr>
          <w:ilvl w:val="0"/>
          <w:numId w:val="42"/>
        </w:numPr>
        <w:ind w:left="851" w:hanging="851"/>
        <w:outlineLvl w:val="0"/>
        <w:rPr>
          <w:sz w:val="28"/>
        </w:rPr>
      </w:pPr>
      <w:bookmarkStart w:id="10" w:name="_Toc145929255"/>
      <w:bookmarkStart w:id="11" w:name="_Toc146192694"/>
      <w:bookmarkStart w:id="12" w:name="_Toc159847986"/>
      <w:r w:rsidRPr="003A2E84">
        <w:rPr>
          <w:sz w:val="28"/>
        </w:rPr>
        <w:t>Termini per a la presentació electrònica de la documentació i de les proposicions</w:t>
      </w:r>
      <w:bookmarkEnd w:id="10"/>
      <w:bookmarkEnd w:id="11"/>
      <w:bookmarkEnd w:id="12"/>
    </w:p>
    <w:p w14:paraId="5F63061F" w14:textId="77777777" w:rsidR="00D9687D" w:rsidRPr="003A2E84" w:rsidRDefault="00D9687D" w:rsidP="00D9687D">
      <w:pPr>
        <w:pStyle w:val="Textdecomentari"/>
        <w:tabs>
          <w:tab w:val="left" w:pos="4678"/>
          <w:tab w:val="left" w:pos="5245"/>
        </w:tabs>
        <w:rPr>
          <w:rFonts w:ascii="Verdana" w:hAnsi="Verdana" w:cs="Arial"/>
        </w:rPr>
      </w:pPr>
    </w:p>
    <w:p w14:paraId="67E4057D" w14:textId="77777777" w:rsidR="00D61A33" w:rsidRPr="00EC59A4" w:rsidRDefault="004E4B69" w:rsidP="001A2ABE">
      <w:pPr>
        <w:pStyle w:val="Pargrafdellista"/>
        <w:numPr>
          <w:ilvl w:val="1"/>
          <w:numId w:val="42"/>
        </w:numPr>
        <w:tabs>
          <w:tab w:val="left" w:pos="851"/>
        </w:tabs>
        <w:ind w:left="851" w:hanging="851"/>
        <w:jc w:val="both"/>
        <w:rPr>
          <w:rFonts w:ascii="Verdana" w:hAnsi="Verdana" w:cs="Arial"/>
        </w:rPr>
      </w:pPr>
      <w:r w:rsidRPr="003A2E84">
        <w:rPr>
          <w:rFonts w:ascii="Verdana" w:hAnsi="Verdana" w:cs="Arial"/>
        </w:rPr>
        <w:t xml:space="preserve">De conformitat </w:t>
      </w:r>
      <w:r w:rsidR="00D61A33" w:rsidRPr="00EC59A4">
        <w:rPr>
          <w:rFonts w:ascii="Verdana" w:hAnsi="Verdana" w:cs="Arial"/>
        </w:rPr>
        <w:t>amb la Disposició Addicional 15</w:t>
      </w:r>
      <w:r w:rsidR="00D61A33">
        <w:rPr>
          <w:rFonts w:ascii="Verdana" w:hAnsi="Verdana" w:cs="Arial"/>
        </w:rPr>
        <w:t>a</w:t>
      </w:r>
      <w:r w:rsidR="00D61A33" w:rsidRPr="00EC59A4">
        <w:rPr>
          <w:rFonts w:ascii="Verdana" w:hAnsi="Verdana" w:cs="Arial"/>
        </w:rPr>
        <w:t xml:space="preserve"> LCSP, és obligatori l’ús de mitjans electrònics, informàtics o telemàtics per desenvolupar totes les fases del procediment de contractació, incloses les que </w:t>
      </w:r>
      <w:r w:rsidR="00D61A33">
        <w:rPr>
          <w:rFonts w:ascii="Verdana" w:hAnsi="Verdana" w:cs="Arial"/>
        </w:rPr>
        <w:t>han de realitzar</w:t>
      </w:r>
      <w:r w:rsidR="00D61A33" w:rsidRPr="00EC59A4">
        <w:rPr>
          <w:rFonts w:ascii="Verdana" w:hAnsi="Verdana" w:cs="Arial"/>
        </w:rPr>
        <w:t xml:space="preserve"> les licitadores</w:t>
      </w:r>
      <w:r w:rsidR="00D61A33">
        <w:rPr>
          <w:rFonts w:ascii="Verdana" w:hAnsi="Verdana" w:cs="Arial"/>
        </w:rPr>
        <w:t>.</w:t>
      </w:r>
    </w:p>
    <w:p w14:paraId="243461A0" w14:textId="77777777" w:rsidR="004E4B69" w:rsidRPr="003A2E84" w:rsidRDefault="004E4B69" w:rsidP="00794C7B">
      <w:pPr>
        <w:pStyle w:val="Pargrafdellista"/>
        <w:tabs>
          <w:tab w:val="left" w:pos="851"/>
        </w:tabs>
        <w:ind w:left="851" w:hanging="851"/>
        <w:jc w:val="both"/>
        <w:rPr>
          <w:rFonts w:ascii="Verdana" w:hAnsi="Verdana"/>
        </w:rPr>
      </w:pPr>
    </w:p>
    <w:p w14:paraId="089205A7" w14:textId="77777777" w:rsidR="004E4B69" w:rsidRPr="003A2E84" w:rsidRDefault="004E4B69" w:rsidP="001A2ABE">
      <w:pPr>
        <w:pStyle w:val="Pargrafdellista"/>
        <w:numPr>
          <w:ilvl w:val="1"/>
          <w:numId w:val="42"/>
        </w:numPr>
        <w:tabs>
          <w:tab w:val="left" w:pos="851"/>
        </w:tabs>
        <w:ind w:left="851" w:hanging="851"/>
        <w:jc w:val="both"/>
        <w:rPr>
          <w:rFonts w:ascii="Verdana" w:hAnsi="Verdana"/>
        </w:rPr>
      </w:pPr>
      <w:r w:rsidRPr="003A2E84">
        <w:rPr>
          <w:rFonts w:ascii="Verdana" w:hAnsi="Verdana"/>
        </w:rPr>
        <w:t>La presentació de les ofertes presumeix l’acceptació incondicionada per la licitadora del contingut de la totalitat dels plecs, sense excepció.</w:t>
      </w:r>
    </w:p>
    <w:p w14:paraId="64EF98EE" w14:textId="77777777" w:rsidR="004E4B69" w:rsidRPr="003A2E84" w:rsidRDefault="004E4B69" w:rsidP="00794C7B">
      <w:pPr>
        <w:pStyle w:val="Pargrafdellista"/>
        <w:tabs>
          <w:tab w:val="left" w:pos="851"/>
        </w:tabs>
        <w:ind w:left="851" w:hanging="851"/>
        <w:jc w:val="both"/>
        <w:rPr>
          <w:rFonts w:ascii="Verdana" w:hAnsi="Verdana"/>
        </w:rPr>
      </w:pPr>
    </w:p>
    <w:p w14:paraId="56CAC451" w14:textId="74EB2A80" w:rsidR="004E4B69" w:rsidRPr="003A2E84" w:rsidRDefault="004E4B69" w:rsidP="001A2ABE">
      <w:pPr>
        <w:pStyle w:val="Pargrafdellista"/>
        <w:numPr>
          <w:ilvl w:val="1"/>
          <w:numId w:val="42"/>
        </w:numPr>
        <w:tabs>
          <w:tab w:val="left" w:pos="851"/>
        </w:tabs>
        <w:ind w:left="851" w:hanging="851"/>
        <w:jc w:val="both"/>
        <w:rPr>
          <w:rFonts w:ascii="Verdana" w:hAnsi="Verdana" w:cs="Arial"/>
        </w:rPr>
      </w:pPr>
      <w:r w:rsidRPr="003A2E84">
        <w:rPr>
          <w:rFonts w:ascii="Verdana" w:hAnsi="Verdana"/>
        </w:rPr>
        <w:t xml:space="preserve">En cas de discrepància entre la informació indicada al portal de contractació electrònica per la licitadora i la documentació presentada per aquesta, degudament signada, prevaldrà aquesta última. </w:t>
      </w:r>
    </w:p>
    <w:p w14:paraId="3BDA39CF" w14:textId="77777777" w:rsidR="004E4B69" w:rsidRPr="003A2E84" w:rsidRDefault="004E4B69" w:rsidP="00794C7B">
      <w:pPr>
        <w:pStyle w:val="Pargrafdellista"/>
        <w:tabs>
          <w:tab w:val="left" w:pos="851"/>
        </w:tabs>
        <w:ind w:left="851" w:hanging="851"/>
        <w:jc w:val="both"/>
        <w:rPr>
          <w:rFonts w:ascii="Verdana" w:hAnsi="Verdana"/>
        </w:rPr>
      </w:pPr>
    </w:p>
    <w:p w14:paraId="3AF5090B" w14:textId="0B5F2C75" w:rsidR="004E4B69" w:rsidRPr="003A2E84" w:rsidRDefault="004E4B69" w:rsidP="001A2ABE">
      <w:pPr>
        <w:pStyle w:val="Pargrafdellista"/>
        <w:numPr>
          <w:ilvl w:val="1"/>
          <w:numId w:val="42"/>
        </w:numPr>
        <w:tabs>
          <w:tab w:val="left" w:pos="851"/>
        </w:tabs>
        <w:ind w:left="851" w:hanging="851"/>
        <w:jc w:val="both"/>
        <w:rPr>
          <w:rFonts w:ascii="Verdana" w:hAnsi="Verdana"/>
        </w:rPr>
      </w:pPr>
      <w:r w:rsidRPr="003A2E84">
        <w:rPr>
          <w:rFonts w:ascii="Verdana" w:hAnsi="Verdana"/>
        </w:rPr>
        <w:t>Cada licitadora pot presentar només una única oferta.</w:t>
      </w:r>
      <w:r w:rsidR="00276FF3" w:rsidRPr="003A2E84">
        <w:rPr>
          <w:rFonts w:ascii="Verdana" w:hAnsi="Verdana"/>
        </w:rPr>
        <w:t xml:space="preserve"> </w:t>
      </w:r>
      <w:r w:rsidRPr="003A2E84">
        <w:rPr>
          <w:rFonts w:ascii="Verdana" w:hAnsi="Verdana"/>
        </w:rPr>
        <w:t xml:space="preserve">Les proposicions es poden presentar en qualsevol de les llengües cooficials a Catalunya. </w:t>
      </w:r>
    </w:p>
    <w:p w14:paraId="6568CB47" w14:textId="77777777" w:rsidR="004E4B69" w:rsidRPr="003A2E84" w:rsidRDefault="004E4B69" w:rsidP="00794C7B">
      <w:pPr>
        <w:pStyle w:val="Pargrafdellista"/>
        <w:tabs>
          <w:tab w:val="left" w:pos="851"/>
        </w:tabs>
        <w:ind w:left="851" w:hanging="851"/>
        <w:jc w:val="both"/>
        <w:rPr>
          <w:rFonts w:ascii="Verdana" w:hAnsi="Verdana"/>
        </w:rPr>
      </w:pPr>
    </w:p>
    <w:p w14:paraId="004B4C4C" w14:textId="77777777" w:rsidR="004E4B69" w:rsidRPr="003A2E84" w:rsidRDefault="004E4B69" w:rsidP="001A2ABE">
      <w:pPr>
        <w:pStyle w:val="Pargrafdellista"/>
        <w:numPr>
          <w:ilvl w:val="1"/>
          <w:numId w:val="42"/>
        </w:numPr>
        <w:tabs>
          <w:tab w:val="left" w:pos="851"/>
        </w:tabs>
        <w:ind w:left="851" w:hanging="851"/>
        <w:jc w:val="both"/>
        <w:rPr>
          <w:rFonts w:ascii="Verdana" w:hAnsi="Verdana" w:cs="Arial"/>
        </w:rPr>
      </w:pPr>
      <w:r w:rsidRPr="003A2E84">
        <w:rPr>
          <w:rFonts w:ascii="Verdana" w:hAnsi="Verdana"/>
        </w:rPr>
        <w:t xml:space="preserve">Les persones físiques o jurídiques interessades poden requerir informació addicional sobre els </w:t>
      </w:r>
      <w:r w:rsidRPr="003A2E84">
        <w:rPr>
          <w:rFonts w:ascii="Verdana" w:hAnsi="Verdana" w:cs="Arial"/>
        </w:rPr>
        <w:t>plecs</w:t>
      </w:r>
      <w:r w:rsidRPr="003A2E84">
        <w:rPr>
          <w:rFonts w:ascii="Verdana" w:hAnsi="Verdana"/>
        </w:rPr>
        <w:t xml:space="preserve"> en les condicions establertes a l’article 138.3 LCSP. Les respostes emeses respecte aclariments dels plecs i resta de documentació reguladora de la licitació es publicarà de forma agregada sense identificar l’emissor de la consulta en el </w:t>
      </w:r>
      <w:hyperlink r:id="rId16" w:history="1">
        <w:r w:rsidRPr="003A2E84">
          <w:rPr>
            <w:rFonts w:ascii="Verdana" w:hAnsi="Verdana"/>
          </w:rPr>
          <w:t>perfil de contractant</w:t>
        </w:r>
      </w:hyperlink>
      <w:r w:rsidRPr="003A2E84">
        <w:rPr>
          <w:rFonts w:ascii="Verdana" w:hAnsi="Verdana"/>
        </w:rPr>
        <w:t>. Les respostes tindran caràcter vinculant.</w:t>
      </w:r>
    </w:p>
    <w:p w14:paraId="00EA4AE1" w14:textId="77777777" w:rsidR="004E4B69" w:rsidRPr="003A2E84" w:rsidRDefault="004E4B69" w:rsidP="00794C7B">
      <w:pPr>
        <w:pStyle w:val="Pargrafdellista"/>
        <w:tabs>
          <w:tab w:val="left" w:pos="567"/>
          <w:tab w:val="left" w:pos="851"/>
        </w:tabs>
        <w:ind w:left="851" w:hanging="851"/>
        <w:jc w:val="both"/>
        <w:rPr>
          <w:rFonts w:ascii="Verdana" w:hAnsi="Verdana" w:cs="Arial"/>
        </w:rPr>
      </w:pPr>
    </w:p>
    <w:p w14:paraId="39EF9064" w14:textId="405DDCA9" w:rsidR="00F33E3A" w:rsidRPr="003A2E84" w:rsidRDefault="00F33E3A" w:rsidP="001A2ABE">
      <w:pPr>
        <w:pStyle w:val="Pargrafdellista"/>
        <w:numPr>
          <w:ilvl w:val="1"/>
          <w:numId w:val="42"/>
        </w:numPr>
        <w:shd w:val="clear" w:color="auto" w:fill="92D050"/>
        <w:tabs>
          <w:tab w:val="left" w:pos="851"/>
        </w:tabs>
        <w:ind w:left="851" w:hanging="851"/>
        <w:jc w:val="both"/>
        <w:rPr>
          <w:rFonts w:ascii="Verdana" w:hAnsi="Verdana" w:cs="Arial"/>
        </w:rPr>
      </w:pPr>
      <w:r w:rsidRPr="003A2E84">
        <w:rPr>
          <w:rFonts w:ascii="Verdana" w:hAnsi="Verdana" w:cs="Arial"/>
        </w:rPr>
        <w:t xml:space="preserve">Tenint en compte la declaració d’urgència que consta a l’expedient, el termini per a la presentació de la documentació exigida i la proposició és de </w:t>
      </w:r>
      <w:r w:rsidRPr="003A2E84">
        <w:rPr>
          <w:rFonts w:ascii="Verdana" w:hAnsi="Verdana" w:cs="Arial"/>
          <w:i/>
          <w:sz w:val="16"/>
          <w:highlight w:val="lightGray"/>
        </w:rPr>
        <w:t>(si és tramitació urgent (mínim 13 dies</w:t>
      </w:r>
      <w:r w:rsidRPr="003A2E84">
        <w:rPr>
          <w:rFonts w:ascii="Verdana" w:hAnsi="Verdana" w:cs="Arial"/>
          <w:i/>
          <w:sz w:val="16"/>
          <w:highlight w:val="magenta"/>
        </w:rPr>
        <w:t>, fins un màxim de 15 dies</w:t>
      </w:r>
      <w:r w:rsidRPr="003A2E84">
        <w:rPr>
          <w:rFonts w:ascii="Verdana" w:hAnsi="Verdana" w:cs="Arial"/>
          <w:i/>
          <w:sz w:val="16"/>
          <w:highlight w:val="lightGray"/>
        </w:rPr>
        <w:t>)</w:t>
      </w:r>
      <w:r w:rsidRPr="003A2E84">
        <w:rPr>
          <w:rFonts w:ascii="Verdana" w:eastAsia="Calibri" w:hAnsi="Verdana" w:cs="Arial"/>
          <w:i/>
          <w:sz w:val="16"/>
          <w:szCs w:val="22"/>
          <w:highlight w:val="lightGray"/>
          <w:lang w:eastAsia="en-US"/>
        </w:rPr>
        <w:t xml:space="preserve"> (</w:t>
      </w:r>
      <w:r w:rsidRPr="003A2E84">
        <w:rPr>
          <w:rFonts w:ascii="Verdana" w:hAnsi="Verdana" w:cs="Arial"/>
          <w:i/>
          <w:sz w:val="16"/>
          <w:highlight w:val="lightGray"/>
        </w:rPr>
        <w:t xml:space="preserve">art. 50.1.a RD 36/2020): </w:t>
      </w:r>
      <w:r w:rsidR="00E00F96">
        <w:rPr>
          <w:rFonts w:ascii="Verdana" w:hAnsi="Verdana" w:cs="Arial"/>
          <w:b/>
          <w:highlight w:val="magenta"/>
        </w:rPr>
        <w:t>15</w:t>
      </w:r>
      <w:r w:rsidRPr="003A2E84">
        <w:rPr>
          <w:rFonts w:ascii="Verdana" w:hAnsi="Verdana" w:cs="Arial"/>
          <w:i/>
          <w:sz w:val="16"/>
          <w:highlight w:val="lightGray"/>
        </w:rPr>
        <w:t>)</w:t>
      </w:r>
      <w:r w:rsidRPr="003A2E84">
        <w:rPr>
          <w:rFonts w:ascii="Verdana" w:hAnsi="Verdana" w:cs="Arial"/>
        </w:rPr>
        <w:t xml:space="preserve"> </w:t>
      </w:r>
      <w:r w:rsidRPr="003A2E84">
        <w:rPr>
          <w:rFonts w:ascii="Verdana" w:hAnsi="Verdana" w:cs="Arial"/>
          <w:i/>
          <w:sz w:val="16"/>
          <w:highlight w:val="lightGray"/>
        </w:rPr>
        <w:t xml:space="preserve">(si és tramitació ordinària: </w:t>
      </w:r>
      <w:r w:rsidR="00226ABB">
        <w:rPr>
          <w:rFonts w:ascii="Verdana" w:hAnsi="Verdana" w:cs="Arial"/>
          <w:b/>
        </w:rPr>
        <w:t>20</w:t>
      </w:r>
      <w:r w:rsidRPr="003A2E84">
        <w:rPr>
          <w:rFonts w:ascii="Verdana" w:hAnsi="Verdana" w:cs="Arial"/>
        </w:rPr>
        <w:t xml:space="preserve"> </w:t>
      </w:r>
      <w:r w:rsidRPr="003A2E84">
        <w:rPr>
          <w:rFonts w:ascii="Verdana" w:hAnsi="Verdana" w:cs="Arial"/>
          <w:b/>
        </w:rPr>
        <w:t xml:space="preserve">dies naturals </w:t>
      </w:r>
      <w:r w:rsidRPr="003A2E84">
        <w:rPr>
          <w:rFonts w:ascii="Verdana" w:hAnsi="Verdana" w:cs="Arial"/>
        </w:rPr>
        <w:t xml:space="preserve">a comptar des del següent al de la publicació de l’anunci en el </w:t>
      </w:r>
      <w:hyperlink r:id="rId17" w:history="1">
        <w:r w:rsidRPr="003A2E84">
          <w:rPr>
            <w:rStyle w:val="Enlla"/>
            <w:rFonts w:ascii="Verdana" w:hAnsi="Verdana" w:cs="Arial"/>
          </w:rPr>
          <w:t>perfil de contractant</w:t>
        </w:r>
      </w:hyperlink>
      <w:r w:rsidRPr="003A2E84">
        <w:rPr>
          <w:rFonts w:ascii="Verdana" w:hAnsi="Verdana" w:cs="Arial"/>
        </w:rPr>
        <w:t>.</w:t>
      </w:r>
    </w:p>
    <w:p w14:paraId="5A1D52A1" w14:textId="77777777" w:rsidR="004E4B69" w:rsidRPr="003A2E84" w:rsidRDefault="004E4B69" w:rsidP="00794C7B">
      <w:pPr>
        <w:pStyle w:val="Pargrafdellista"/>
        <w:tabs>
          <w:tab w:val="left" w:pos="567"/>
          <w:tab w:val="left" w:pos="851"/>
        </w:tabs>
        <w:ind w:left="851" w:hanging="851"/>
        <w:jc w:val="both"/>
        <w:rPr>
          <w:rFonts w:ascii="Verdana" w:hAnsi="Verdana" w:cs="Arial"/>
        </w:rPr>
      </w:pPr>
    </w:p>
    <w:p w14:paraId="05477322" w14:textId="6FEA9C4F" w:rsidR="00F632E2" w:rsidRPr="003A2E84" w:rsidRDefault="00F632E2" w:rsidP="001A2ABE">
      <w:pPr>
        <w:pStyle w:val="Pargrafdellista"/>
        <w:numPr>
          <w:ilvl w:val="1"/>
          <w:numId w:val="42"/>
        </w:numPr>
        <w:tabs>
          <w:tab w:val="left" w:pos="851"/>
        </w:tabs>
        <w:ind w:left="851" w:hanging="851"/>
        <w:jc w:val="both"/>
        <w:rPr>
          <w:rFonts w:ascii="Verdana" w:hAnsi="Verdana" w:cs="Arial"/>
        </w:rPr>
      </w:pPr>
      <w:r w:rsidRPr="003A2E84">
        <w:rPr>
          <w:rFonts w:ascii="Verdana" w:hAnsi="Verdana" w:cs="Arial"/>
        </w:rPr>
        <w:t xml:space="preserve">L’anunci en el </w:t>
      </w:r>
      <w:hyperlink r:id="rId18" w:history="1">
        <w:r w:rsidRPr="003A2E84">
          <w:rPr>
            <w:rFonts w:ascii="Verdana" w:hAnsi="Verdana" w:cs="Arial"/>
          </w:rPr>
          <w:t>perfil de contractant</w:t>
        </w:r>
      </w:hyperlink>
      <w:r w:rsidRPr="003A2E84">
        <w:rPr>
          <w:rFonts w:ascii="Verdana" w:hAnsi="Verdana" w:cs="Arial"/>
        </w:rPr>
        <w:t xml:space="preserve"> indicarà la data final del termini de presentació de proposicions. El </w:t>
      </w:r>
      <w:r w:rsidRPr="003A2E84">
        <w:rPr>
          <w:rFonts w:ascii="Verdana" w:hAnsi="Verdana" w:cs="Arial"/>
          <w:b/>
        </w:rPr>
        <w:t>límit horari per presentar les ofertes serà les 24.00 hores del darrer dia establert com a data final del termini</w:t>
      </w:r>
      <w:r w:rsidRPr="003A2E84">
        <w:rPr>
          <w:rFonts w:ascii="Verdana" w:hAnsi="Verdana" w:cs="Arial"/>
        </w:rPr>
        <w:t>. Un cop finalitzat aquest termini no s’admetrà cap oferta.</w:t>
      </w:r>
    </w:p>
    <w:p w14:paraId="21189514" w14:textId="77777777" w:rsidR="00F632E2" w:rsidRPr="003A2E84" w:rsidRDefault="00F632E2" w:rsidP="00794C7B">
      <w:pPr>
        <w:tabs>
          <w:tab w:val="left" w:pos="851"/>
          <w:tab w:val="left" w:pos="4678"/>
          <w:tab w:val="left" w:pos="5245"/>
        </w:tabs>
        <w:ind w:left="851" w:hanging="851"/>
        <w:jc w:val="both"/>
        <w:rPr>
          <w:rFonts w:ascii="Verdana" w:hAnsi="Verdana" w:cs="Arial"/>
        </w:rPr>
      </w:pPr>
    </w:p>
    <w:p w14:paraId="1EBE2EE3" w14:textId="77777777" w:rsidR="00D61A33" w:rsidRPr="00EC59A4" w:rsidRDefault="00D61A33" w:rsidP="001A2ABE">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La presentació de l’oferta es fa exclusivament a través del Portal de contractació electrònica de l’Ajuntament de Barcelona. La proposició que arribi per qua</w:t>
      </w:r>
      <w:r>
        <w:rPr>
          <w:rFonts w:ascii="Verdana" w:hAnsi="Verdana" w:cs="Arial"/>
        </w:rPr>
        <w:t>lsevol altre via serà rebutjada (</w:t>
      </w:r>
      <w:hyperlink r:id="rId19" w:history="1">
        <w:r w:rsidRPr="00A6613C">
          <w:rPr>
            <w:rStyle w:val="Enlla"/>
            <w:rFonts w:ascii="Verdana" w:hAnsi="Verdana" w:cs="Arial"/>
            <w:sz w:val="18"/>
          </w:rPr>
          <w:t>https://seuelectronica.ajuntament.barcelona.cat/licitacioelectronica</w:t>
        </w:r>
      </w:hyperlink>
      <w:r w:rsidRPr="00EC59A4">
        <w:rPr>
          <w:rFonts w:ascii="Verdana" w:hAnsi="Verdana"/>
        </w:rPr>
        <w:t>).</w:t>
      </w:r>
    </w:p>
    <w:p w14:paraId="01196E52" w14:textId="77777777" w:rsidR="00D61A33" w:rsidRPr="00EC59A4" w:rsidRDefault="00D61A33" w:rsidP="00D61A33">
      <w:pPr>
        <w:pStyle w:val="Pargrafdellista"/>
        <w:tabs>
          <w:tab w:val="left" w:pos="567"/>
        </w:tabs>
        <w:ind w:left="0"/>
        <w:jc w:val="both"/>
        <w:rPr>
          <w:rFonts w:ascii="Verdana" w:hAnsi="Verdana" w:cs="Arial"/>
        </w:rPr>
      </w:pPr>
    </w:p>
    <w:p w14:paraId="47A9E793" w14:textId="77777777" w:rsidR="00D61A33" w:rsidRDefault="00D61A33" w:rsidP="00D61A33">
      <w:pPr>
        <w:pStyle w:val="Pargrafdellista"/>
        <w:tabs>
          <w:tab w:val="left" w:pos="567"/>
        </w:tabs>
        <w:ind w:left="0"/>
        <w:jc w:val="both"/>
        <w:rPr>
          <w:rFonts w:ascii="Verdana" w:hAnsi="Verdana" w:cs="Arial"/>
          <w:highlight w:val="magenta"/>
        </w:rPr>
      </w:pPr>
    </w:p>
    <w:p w14:paraId="5C25DD8D" w14:textId="77777777" w:rsidR="00D61A33" w:rsidRDefault="00D61A33" w:rsidP="00D61A33">
      <w:pPr>
        <w:pStyle w:val="Default0"/>
        <w:ind w:left="851"/>
        <w:jc w:val="both"/>
        <w:rPr>
          <w:rFonts w:ascii="Verdana" w:hAnsi="Verdana"/>
          <w:sz w:val="20"/>
          <w:szCs w:val="20"/>
          <w:highlight w:val="magenta"/>
        </w:rPr>
      </w:pPr>
      <w:r>
        <w:rPr>
          <w:rFonts w:ascii="Verdana" w:hAnsi="Verdana"/>
          <w:bCs/>
          <w:sz w:val="20"/>
          <w:szCs w:val="20"/>
          <w:highlight w:val="magenta"/>
        </w:rPr>
        <w:t xml:space="preserve">IMPORTANT: </w:t>
      </w:r>
      <w:r>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14:paraId="33B145C9" w14:textId="77777777" w:rsidR="00D61A33" w:rsidRDefault="00D61A33" w:rsidP="00D61A33">
      <w:pPr>
        <w:pStyle w:val="Default0"/>
        <w:ind w:left="709"/>
        <w:jc w:val="both"/>
        <w:rPr>
          <w:rFonts w:ascii="Verdana" w:hAnsi="Verdana"/>
          <w:sz w:val="20"/>
          <w:szCs w:val="20"/>
          <w:highlight w:val="magenta"/>
        </w:rPr>
      </w:pPr>
    </w:p>
    <w:p w14:paraId="32CF0883" w14:textId="77777777" w:rsidR="00D61A33" w:rsidRDefault="00D61A33" w:rsidP="00D61A33">
      <w:pPr>
        <w:pStyle w:val="Default0"/>
        <w:ind w:left="851"/>
        <w:jc w:val="both"/>
        <w:rPr>
          <w:rFonts w:ascii="Verdana" w:hAnsi="Verdana"/>
          <w:bCs/>
          <w:sz w:val="20"/>
          <w:szCs w:val="20"/>
          <w:highlight w:val="magenta"/>
        </w:rPr>
      </w:pPr>
      <w:r>
        <w:rPr>
          <w:rFonts w:ascii="Verdana" w:hAnsi="Verdana"/>
          <w:bCs/>
          <w:sz w:val="20"/>
          <w:szCs w:val="20"/>
          <w:highlight w:val="magenta"/>
        </w:rPr>
        <w:t xml:space="preserve">ALGUNS ASPECTES TÈCNICS A TENIR EN COMPTE: </w:t>
      </w:r>
    </w:p>
    <w:p w14:paraId="4B8650EC" w14:textId="77777777" w:rsidR="00D61A33" w:rsidRDefault="00D61A33" w:rsidP="00D61A33">
      <w:pPr>
        <w:pStyle w:val="Default0"/>
        <w:jc w:val="both"/>
        <w:rPr>
          <w:rFonts w:ascii="Verdana" w:hAnsi="Verdana"/>
          <w:sz w:val="20"/>
          <w:szCs w:val="20"/>
        </w:rPr>
      </w:pPr>
    </w:p>
    <w:p w14:paraId="7ADB4493" w14:textId="77777777" w:rsidR="00D61A33" w:rsidRDefault="00D61A33" w:rsidP="00D61A33">
      <w:pPr>
        <w:tabs>
          <w:tab w:val="left" w:pos="1134"/>
          <w:tab w:val="left" w:pos="1702"/>
          <w:tab w:val="left" w:pos="4678"/>
          <w:tab w:val="left" w:pos="5245"/>
        </w:tabs>
        <w:ind w:left="1134"/>
        <w:jc w:val="both"/>
        <w:rPr>
          <w:rFonts w:ascii="Verdana" w:hAnsi="Verdana" w:cs="Arial"/>
          <w:color w:val="000000"/>
        </w:rPr>
      </w:pPr>
      <w:r>
        <w:rPr>
          <w:rFonts w:ascii="Verdana" w:hAnsi="Verdana" w:cs="Arial"/>
          <w:color w:val="000000"/>
        </w:rPr>
        <w:t xml:space="preserve">Signatura electrònica: Les licitadores hauran de signar mitjançant signatura electrònica reconeguda, vàlidament emesa per un Prestador de Serveis de Certificació que garanteixi la identitat i integritat del document, l’oferta i tots els documents associats a la mateixa, en els que sigui necessària la firma de la persona apoderada, de conformitat amb el que estableix la Llei 6/2020, de 11 de novembre, reguladora de determinats aspectes dels serveis electrònics de confiança </w:t>
      </w:r>
      <w:r>
        <w:rPr>
          <w:rFonts w:ascii="Verdana" w:eastAsia="Calibri" w:hAnsi="Verdana" w:cs="Arial"/>
          <w:i/>
          <w:sz w:val="16"/>
          <w:szCs w:val="22"/>
          <w:highlight w:val="lightGray"/>
          <w:lang w:eastAsia="en-US"/>
        </w:rPr>
        <w:t xml:space="preserve">(si garantia </w:t>
      </w:r>
      <w:r>
        <w:rPr>
          <w:rFonts w:ascii="Verdana" w:eastAsia="Calibri" w:hAnsi="Verdana" w:cs="Arial"/>
          <w:i/>
          <w:sz w:val="16"/>
          <w:szCs w:val="22"/>
          <w:highlight w:val="lightGray"/>
          <w:lang w:eastAsia="en-US"/>
        </w:rPr>
        <w:lastRenderedPageBreak/>
        <w:t>provisional afegir:,</w:t>
      </w:r>
      <w:r>
        <w:rPr>
          <w:rFonts w:ascii="Verdana" w:hAnsi="Verdana" w:cs="Arial"/>
          <w:color w:val="000000"/>
        </w:rPr>
        <w:t xml:space="preserve"> a excepció d’aquells documents que acrediten la constitució de la garantia provisional que han de ser documents originals</w:t>
      </w:r>
      <w:r>
        <w:rPr>
          <w:rFonts w:ascii="Verdana" w:eastAsia="Calibri" w:hAnsi="Verdana" w:cs="Arial"/>
          <w:i/>
          <w:sz w:val="16"/>
          <w:szCs w:val="22"/>
          <w:highlight w:val="lightGray"/>
          <w:lang w:eastAsia="en-US"/>
        </w:rPr>
        <w:t>)</w:t>
      </w:r>
      <w:r>
        <w:rPr>
          <w:rFonts w:ascii="Verdana" w:hAnsi="Verdana" w:cs="Arial"/>
          <w:color w:val="000000"/>
        </w:rPr>
        <w:t>.</w:t>
      </w:r>
    </w:p>
    <w:p w14:paraId="48E2A93F" w14:textId="77777777" w:rsidR="00D61A33" w:rsidRDefault="00D61A33" w:rsidP="00D61A33">
      <w:pPr>
        <w:tabs>
          <w:tab w:val="left" w:pos="1134"/>
          <w:tab w:val="left" w:pos="1702"/>
          <w:tab w:val="left" w:pos="4678"/>
          <w:tab w:val="left" w:pos="5245"/>
        </w:tabs>
        <w:ind w:left="1134"/>
        <w:jc w:val="both"/>
        <w:rPr>
          <w:rFonts w:ascii="Verdana" w:hAnsi="Verdana" w:cs="Arial"/>
          <w:color w:val="000000"/>
        </w:rPr>
      </w:pPr>
    </w:p>
    <w:p w14:paraId="3A83BAD1" w14:textId="77777777" w:rsidR="00D61A33" w:rsidRDefault="00D61A33" w:rsidP="00D61A33">
      <w:pPr>
        <w:tabs>
          <w:tab w:val="left" w:pos="1134"/>
          <w:tab w:val="left" w:pos="1702"/>
          <w:tab w:val="left" w:pos="4678"/>
          <w:tab w:val="left" w:pos="5245"/>
        </w:tabs>
        <w:ind w:left="1134"/>
        <w:jc w:val="both"/>
        <w:rPr>
          <w:rFonts w:ascii="Verdana" w:hAnsi="Verdana" w:cs="Calibri"/>
        </w:rPr>
      </w:pPr>
      <w:r>
        <w:rPr>
          <w:rFonts w:ascii="Verdana" w:hAnsi="Verdana" w:cs="Arial"/>
          <w:color w:val="000000"/>
        </w:rPr>
        <w:t>Certificat electrònic: Els certificats electrònics acceptats per la plataforma de contractació pública són els emesos pels Prestadors Qualificats inclosos en la llista de confiança europea (</w:t>
      </w:r>
      <w:hyperlink r:id="rId20" w:anchor="/screen/home" w:history="1">
        <w:r>
          <w:rPr>
            <w:rStyle w:val="Enlla"/>
            <w:rFonts w:ascii="Verdana" w:hAnsi="Verdana" w:cs="Arial"/>
            <w:sz w:val="18"/>
          </w:rPr>
          <w:t>https://esignature.ec.europa.eu/efda/tl-browser/#/screen/home</w:t>
        </w:r>
      </w:hyperlink>
      <w:r>
        <w:rPr>
          <w:rFonts w:ascii="Verdana" w:hAnsi="Verdana" w:cs="Arial"/>
          <w:color w:val="000000"/>
        </w:rPr>
        <w:t>) i que, a més, estan donats d’alta en la plataforma</w:t>
      </w:r>
      <w:r>
        <w:rPr>
          <w:rFonts w:ascii="Verdana" w:hAnsi="Verdana" w:cs="Calibri"/>
        </w:rPr>
        <w:t xml:space="preserve"> </w:t>
      </w:r>
      <w:r>
        <w:rPr>
          <w:rFonts w:ascii="Verdana" w:hAnsi="Verdana" w:cs="Arial"/>
          <w:color w:val="000000"/>
        </w:rPr>
        <w:t>@firma</w:t>
      </w:r>
      <w:r>
        <w:rPr>
          <w:rFonts w:ascii="Verdana" w:hAnsi="Verdana" w:cs="Calibri"/>
        </w:rPr>
        <w:t>.</w:t>
      </w:r>
    </w:p>
    <w:p w14:paraId="6AA2B11A" w14:textId="77777777" w:rsidR="00D61A33" w:rsidRDefault="00D61A33" w:rsidP="00D61A33">
      <w:pPr>
        <w:tabs>
          <w:tab w:val="left" w:pos="1134"/>
          <w:tab w:val="left" w:pos="1702"/>
          <w:tab w:val="left" w:pos="4678"/>
          <w:tab w:val="left" w:pos="5245"/>
        </w:tabs>
        <w:ind w:left="1134"/>
        <w:jc w:val="both"/>
        <w:rPr>
          <w:rFonts w:ascii="Verdana" w:hAnsi="Verdana" w:cs="Calibri"/>
        </w:rPr>
      </w:pPr>
    </w:p>
    <w:p w14:paraId="7E710FBA" w14:textId="77777777" w:rsidR="00D61A33" w:rsidRDefault="00D61A33" w:rsidP="00D61A33">
      <w:pPr>
        <w:pStyle w:val="Default0"/>
        <w:tabs>
          <w:tab w:val="left" w:pos="1134"/>
        </w:tabs>
        <w:ind w:left="1134"/>
        <w:jc w:val="both"/>
        <w:rPr>
          <w:rFonts w:ascii="Verdana" w:hAnsi="Verdana"/>
        </w:rPr>
      </w:pPr>
      <w:r>
        <w:rPr>
          <w:rFonts w:ascii="Verdana" w:hAnsi="Verdana"/>
          <w:bCs/>
          <w:sz w:val="20"/>
          <w:szCs w:val="20"/>
        </w:rPr>
        <w:t xml:space="preserve">Gestió d’esmenes, aclariments, requeriments de documentació, formalització de contractes, etc.: </w:t>
      </w:r>
      <w:r>
        <w:rPr>
          <w:rFonts w:ascii="Verdana" w:hAnsi="Verdana"/>
          <w:sz w:val="20"/>
          <w:szCs w:val="20"/>
        </w:rPr>
        <w:t xml:space="preserve">Per a realitzar totes aquelles tasques pròpies d’un procediment de contractació pública diferents de la presentació de proposicions, els licitadors han d’accedir, </w:t>
      </w:r>
      <w:r>
        <w:rPr>
          <w:rFonts w:ascii="Verdana" w:hAnsi="Verdana"/>
          <w:bCs/>
          <w:sz w:val="20"/>
          <w:szCs w:val="20"/>
        </w:rPr>
        <w:t>prèvia alta</w:t>
      </w:r>
      <w:r>
        <w:rPr>
          <w:rFonts w:ascii="Verdana" w:hAnsi="Verdana"/>
          <w:sz w:val="20"/>
          <w:szCs w:val="20"/>
        </w:rPr>
        <w:t>, a l’accés privat del Portal de Licitació Electrònica de l’Ajuntament de Barcelona (</w:t>
      </w:r>
      <w:hyperlink r:id="rId21" w:history="1">
        <w:r>
          <w:rPr>
            <w:rStyle w:val="Enlla"/>
            <w:rFonts w:ascii="Verdana" w:hAnsi="Verdana"/>
            <w:sz w:val="18"/>
          </w:rPr>
          <w:t>https://licitacions.bcn.cat/login</w:t>
        </w:r>
      </w:hyperlink>
      <w:r>
        <w:rPr>
          <w:sz w:val="20"/>
          <w:szCs w:val="20"/>
        </w:rPr>
        <w:t xml:space="preserve">). </w:t>
      </w:r>
      <w:r>
        <w:rPr>
          <w:rFonts w:ascii="Verdana" w:hAnsi="Verdana"/>
          <w:sz w:val="20"/>
        </w:rPr>
        <w:t>EL FET D’HAVER PRESENTAT OFERTES NO IMPLICA L’ALTA A L’ACCÉS PRIVAT, SINÓ QUE CAL TRAMITAR PARAL·LELAMENT L’ALTA AL MATEIX.</w:t>
      </w:r>
    </w:p>
    <w:p w14:paraId="5275583E" w14:textId="77777777" w:rsidR="00D61A33" w:rsidRDefault="00D61A33" w:rsidP="00D61A33">
      <w:pPr>
        <w:ind w:left="567"/>
        <w:rPr>
          <w:rFonts w:ascii="Verdana" w:hAnsi="Verdana"/>
          <w:b/>
        </w:rPr>
      </w:pPr>
    </w:p>
    <w:p w14:paraId="7AC71E28" w14:textId="77777777" w:rsidR="00D61A33" w:rsidRDefault="00D61A33" w:rsidP="00D61A33">
      <w:pPr>
        <w:pStyle w:val="Default0"/>
        <w:ind w:left="851"/>
        <w:jc w:val="both"/>
        <w:rPr>
          <w:rFonts w:ascii="Verdana" w:hAnsi="Verdana"/>
          <w:sz w:val="20"/>
        </w:rPr>
      </w:pPr>
      <w:r>
        <w:rPr>
          <w:rFonts w:ascii="Verdana" w:hAnsi="Verdana"/>
          <w:bCs/>
          <w:sz w:val="20"/>
        </w:rPr>
        <w:t>Per a resoldre dubtes tècnics una vegada consultada la informació del web, els usuaris</w:t>
      </w:r>
      <w:r>
        <w:rPr>
          <w:rFonts w:ascii="Verdana" w:hAnsi="Verdana"/>
          <w:sz w:val="20"/>
        </w:rPr>
        <w:t xml:space="preserve"> poden trucar al telèfon 91 803 66 27 (dill-div 8:00 a 18:00h, excepte festius nacionals) o escriure un correu electrònic a </w:t>
      </w:r>
      <w:hyperlink r:id="rId22" w:history="1">
        <w:r>
          <w:rPr>
            <w:rStyle w:val="Enlla"/>
            <w:rFonts w:ascii="Verdana" w:hAnsi="Verdana"/>
            <w:sz w:val="20"/>
          </w:rPr>
          <w:t>soporte.licitadores@pixelware.com</w:t>
        </w:r>
      </w:hyperlink>
      <w:r>
        <w:rPr>
          <w:rFonts w:ascii="Verdana" w:hAnsi="Verdana"/>
          <w:sz w:val="20"/>
        </w:rPr>
        <w:t>.</w:t>
      </w:r>
    </w:p>
    <w:p w14:paraId="3BDE1D4D" w14:textId="77777777" w:rsidR="004E4B69" w:rsidRPr="003A2E84" w:rsidRDefault="004E4B69" w:rsidP="00794C7B">
      <w:pPr>
        <w:ind w:left="851" w:hanging="851"/>
        <w:jc w:val="both"/>
        <w:rPr>
          <w:rFonts w:ascii="Verdana" w:hAnsi="Verdana" w:cs="Arial"/>
        </w:rPr>
      </w:pPr>
    </w:p>
    <w:p w14:paraId="293390D8" w14:textId="2D8AEB95" w:rsidR="004E4B69" w:rsidRPr="003A2E84" w:rsidRDefault="004E4B69" w:rsidP="001A2ABE">
      <w:pPr>
        <w:pStyle w:val="Pargrafdellista"/>
        <w:numPr>
          <w:ilvl w:val="1"/>
          <w:numId w:val="42"/>
        </w:numPr>
        <w:tabs>
          <w:tab w:val="left" w:pos="851"/>
        </w:tabs>
        <w:ind w:left="851" w:hanging="851"/>
        <w:jc w:val="both"/>
        <w:rPr>
          <w:rFonts w:ascii="Verdana" w:hAnsi="Verdana" w:cs="Arial"/>
        </w:rPr>
      </w:pPr>
      <w:r w:rsidRPr="003A2E84">
        <w:rPr>
          <w:rFonts w:ascii="Verdana" w:hAnsi="Verdana" w:cs="Arial"/>
        </w:rPr>
        <w:t xml:space="preserve">La plataforma no estableix cap límit en el nombre d’arxius que es poden adjuntar a una </w:t>
      </w:r>
      <w:r w:rsidRPr="003A2E84">
        <w:rPr>
          <w:rFonts w:ascii="Verdana" w:hAnsi="Verdana"/>
        </w:rPr>
        <w:t>oferta</w:t>
      </w:r>
      <w:r w:rsidRPr="003A2E84">
        <w:rPr>
          <w:rFonts w:ascii="Verdana" w:hAnsi="Verdana" w:cs="Arial"/>
        </w:rPr>
        <w:t>.</w:t>
      </w:r>
      <w:r w:rsidR="00B02862" w:rsidRPr="003A2E84">
        <w:rPr>
          <w:rFonts w:ascii="Verdana" w:hAnsi="Verdana" w:cs="Arial"/>
        </w:rPr>
        <w:t xml:space="preserve"> </w:t>
      </w:r>
      <w:r w:rsidRPr="003A2E84">
        <w:rPr>
          <w:rFonts w:ascii="Verdana" w:hAnsi="Verdana" w:cs="Arial"/>
        </w:rPr>
        <w:t>La mida màxima permesa per cada arxiu individual que s’annexi en la proposta electrònica és de 250 MB. El límit màxim global de l’oferta és d‘1GB o 1024 MB.</w:t>
      </w:r>
    </w:p>
    <w:p w14:paraId="3A487A72" w14:textId="77777777" w:rsidR="004E4B69" w:rsidRPr="003A2E84" w:rsidRDefault="004E4B69" w:rsidP="00794C7B">
      <w:pPr>
        <w:ind w:left="851" w:hanging="851"/>
        <w:contextualSpacing/>
        <w:rPr>
          <w:rFonts w:ascii="Verdana" w:hAnsi="Verdana" w:cs="Arial"/>
        </w:rPr>
      </w:pPr>
    </w:p>
    <w:p w14:paraId="098E484D" w14:textId="0705657C" w:rsidR="004E4B69" w:rsidRPr="003A2E84" w:rsidRDefault="004E4B69" w:rsidP="00D61A33">
      <w:pPr>
        <w:pStyle w:val="Pargrafdellista"/>
        <w:tabs>
          <w:tab w:val="left" w:pos="851"/>
        </w:tabs>
        <w:ind w:left="851"/>
        <w:jc w:val="both"/>
        <w:rPr>
          <w:rFonts w:ascii="Verdana" w:hAnsi="Verdana" w:cs="Arial"/>
        </w:rPr>
      </w:pPr>
      <w:r w:rsidRPr="003A2E84">
        <w:rPr>
          <w:rFonts w:ascii="Verdana" w:hAnsi="Verdana" w:cs="Arial"/>
        </w:rPr>
        <w:t xml:space="preserve">Els </w:t>
      </w:r>
      <w:r w:rsidRPr="003A2E84">
        <w:rPr>
          <w:rFonts w:ascii="Verdana" w:hAnsi="Verdana"/>
        </w:rPr>
        <w:t>formats</w:t>
      </w:r>
      <w:r w:rsidRPr="003A2E84">
        <w:rPr>
          <w:rFonts w:ascii="Verdana" w:hAnsi="Verdana" w:cs="Arial"/>
        </w:rPr>
        <w:t xml:space="preserve"> admesos per als documents que se annexin en la presentació d’una proposició són els següents:</w:t>
      </w:r>
      <w:r w:rsidRPr="003A2E84">
        <w:rPr>
          <w:rFonts w:ascii="Verdana" w:hAnsi="Verdana" w:cs="Arial"/>
          <w:i/>
          <w:sz w:val="16"/>
          <w:szCs w:val="16"/>
        </w:rPr>
        <w:t xml:space="preserve"> </w:t>
      </w:r>
      <w:r w:rsidRPr="003A2E84">
        <w:rPr>
          <w:rFonts w:ascii="Verdana" w:hAnsi="Verdana" w:cs="Arial"/>
          <w:i/>
          <w:sz w:val="16"/>
          <w:highlight w:val="lightGray"/>
        </w:rPr>
        <w:t>(treure o afegir, si escau)</w:t>
      </w:r>
    </w:p>
    <w:p w14:paraId="32786021" w14:textId="77777777" w:rsidR="004E4B69" w:rsidRPr="003A2E84" w:rsidRDefault="004E4B69" w:rsidP="00F33E3A">
      <w:pPr>
        <w:ind w:left="993"/>
        <w:jc w:val="both"/>
        <w:rPr>
          <w:rFonts w:ascii="Verdana" w:hAnsi="Verdana" w:cs="Arial"/>
        </w:rPr>
      </w:pPr>
    </w:p>
    <w:p w14:paraId="4F0CA7A1" w14:textId="77777777" w:rsidR="004E4B69" w:rsidRPr="003A2E84" w:rsidRDefault="004E4B69" w:rsidP="00F33E3A">
      <w:pPr>
        <w:ind w:left="993"/>
        <w:jc w:val="both"/>
        <w:rPr>
          <w:rFonts w:ascii="Verdana" w:hAnsi="Verdana" w:cs="Arial"/>
        </w:rPr>
      </w:pPr>
      <w:r w:rsidRPr="003A2E84">
        <w:rPr>
          <w:rFonts w:ascii="Verdana" w:hAnsi="Verdana" w:cs="Arial"/>
        </w:rPr>
        <w:t>Format de text natiu de Microsoft Word: .doc | .docx</w:t>
      </w:r>
    </w:p>
    <w:p w14:paraId="3387BCEE"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de full de càlcul natiu de Microsoft Excel: .xls | .xlsx. </w:t>
      </w:r>
    </w:p>
    <w:p w14:paraId="7967D072"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de presentació natiu de Microsoft PowerPoint: .ppt |.pptx </w:t>
      </w:r>
    </w:p>
    <w:p w14:paraId="1EB4AB63" w14:textId="77777777" w:rsidR="004E4B69" w:rsidRPr="003A2E84" w:rsidRDefault="004E4B69" w:rsidP="00F33E3A">
      <w:pPr>
        <w:ind w:left="993"/>
        <w:jc w:val="both"/>
        <w:rPr>
          <w:rFonts w:ascii="Verdana" w:hAnsi="Verdana" w:cs="Arial"/>
        </w:rPr>
      </w:pPr>
      <w:r w:rsidRPr="003A2E84">
        <w:rPr>
          <w:rFonts w:ascii="Verdana" w:hAnsi="Verdana" w:cs="Arial"/>
        </w:rPr>
        <w:t>Format de text estàndard: .rtf .</w:t>
      </w:r>
    </w:p>
    <w:p w14:paraId="141FC61D"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de text natiu Star Office: .sxw </w:t>
      </w:r>
    </w:p>
    <w:p w14:paraId="22001583"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de text natiu de Abiword: .abw </w:t>
      </w:r>
    </w:p>
    <w:p w14:paraId="7846074C"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documental natiu de Adobe Acrobat: .pdf </w:t>
      </w:r>
    </w:p>
    <w:p w14:paraId="3192DE1B"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gràfic: .jpg </w:t>
      </w:r>
    </w:p>
    <w:p w14:paraId="6A5F7012" w14:textId="77777777" w:rsidR="004E4B69" w:rsidRPr="003A2E84" w:rsidRDefault="004E4B69" w:rsidP="00F33E3A">
      <w:pPr>
        <w:ind w:left="993"/>
        <w:jc w:val="both"/>
        <w:rPr>
          <w:rFonts w:ascii="Verdana" w:hAnsi="Verdana" w:cs="Arial"/>
        </w:rPr>
      </w:pPr>
      <w:r w:rsidRPr="003A2E84">
        <w:rPr>
          <w:rFonts w:ascii="Verdana" w:hAnsi="Verdana" w:cs="Arial"/>
        </w:rPr>
        <w:t>Format gràfic natiu de Microsoft Windows: .bmp</w:t>
      </w:r>
    </w:p>
    <w:p w14:paraId="6A5B6091" w14:textId="77777777" w:rsidR="004E4B69" w:rsidRPr="003A2E84" w:rsidRDefault="004E4B69" w:rsidP="00F33E3A">
      <w:pPr>
        <w:ind w:left="993"/>
        <w:jc w:val="both"/>
        <w:rPr>
          <w:rFonts w:ascii="Verdana" w:hAnsi="Verdana" w:cs="Arial"/>
        </w:rPr>
      </w:pPr>
      <w:r w:rsidRPr="003A2E84">
        <w:rPr>
          <w:rFonts w:ascii="Verdana" w:hAnsi="Verdana" w:cs="Arial"/>
        </w:rPr>
        <w:t>Format gràfic: .tiff | .tif</w:t>
      </w:r>
    </w:p>
    <w:p w14:paraId="4E948872"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OpentDocument text: .odt </w:t>
      </w:r>
    </w:p>
    <w:p w14:paraId="33435B3A"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OpentDocument full de càlcul: .ods </w:t>
      </w:r>
    </w:p>
    <w:p w14:paraId="3A0F836E"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OpentDocument presentació: .odp </w:t>
      </w:r>
    </w:p>
    <w:p w14:paraId="0031F81E"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OpentDocument imagen: .odi </w:t>
      </w:r>
    </w:p>
    <w:p w14:paraId="1808529E" w14:textId="77777777" w:rsidR="004E4B69" w:rsidRPr="003A2E84" w:rsidRDefault="004E4B69" w:rsidP="00F33E3A">
      <w:pPr>
        <w:ind w:left="993"/>
        <w:jc w:val="both"/>
        <w:rPr>
          <w:rFonts w:ascii="Verdana" w:hAnsi="Verdana" w:cs="Arial"/>
        </w:rPr>
      </w:pPr>
      <w:r w:rsidRPr="003A2E84">
        <w:rPr>
          <w:rFonts w:ascii="Verdana" w:hAnsi="Verdana" w:cs="Arial"/>
        </w:rPr>
        <w:t xml:space="preserve">Format comprimit natiu de Winzip i suportat por Microsoft Windows: .zip </w:t>
      </w:r>
    </w:p>
    <w:p w14:paraId="12564853" w14:textId="77777777" w:rsidR="004E4B69" w:rsidRPr="003A2E84" w:rsidRDefault="004E4B69" w:rsidP="00F33E3A">
      <w:pPr>
        <w:ind w:left="993"/>
        <w:jc w:val="both"/>
        <w:rPr>
          <w:rFonts w:ascii="Verdana" w:hAnsi="Verdana" w:cs="Arial"/>
        </w:rPr>
      </w:pPr>
      <w:r w:rsidRPr="003A2E84">
        <w:rPr>
          <w:rFonts w:ascii="Verdana" w:hAnsi="Verdana" w:cs="Arial"/>
        </w:rPr>
        <w:t>Format de dibuix AutoCAD .dwg</w:t>
      </w:r>
    </w:p>
    <w:p w14:paraId="13216098" w14:textId="77777777" w:rsidR="004E4B69" w:rsidRPr="003A2E84" w:rsidRDefault="004E4B69" w:rsidP="00794C7B">
      <w:pPr>
        <w:ind w:left="1702" w:hanging="851"/>
        <w:jc w:val="both"/>
        <w:rPr>
          <w:rFonts w:ascii="Verdana" w:hAnsi="Verdana" w:cs="Arial"/>
        </w:rPr>
      </w:pPr>
    </w:p>
    <w:p w14:paraId="028354FC" w14:textId="77777777" w:rsidR="004E4B69" w:rsidRPr="003A2E84" w:rsidRDefault="004E4B69" w:rsidP="00794C7B">
      <w:pPr>
        <w:ind w:left="851"/>
        <w:jc w:val="both"/>
        <w:rPr>
          <w:rFonts w:ascii="Verdana" w:hAnsi="Verdana" w:cs="Arial"/>
        </w:rPr>
      </w:pPr>
      <w:r w:rsidRPr="003A2E84">
        <w:rPr>
          <w:rFonts w:ascii="Verdana" w:hAnsi="Verdana" w:cs="Arial"/>
        </w:rPr>
        <w:t>Com a mesura alternativa per adjuntar arxius d’altres formats, es poden enviar en un arxiu comprimit (ZIP).</w:t>
      </w:r>
    </w:p>
    <w:p w14:paraId="03600233" w14:textId="77777777" w:rsidR="004E4B69" w:rsidRPr="003A2E84" w:rsidRDefault="004E4B69" w:rsidP="00794C7B">
      <w:pPr>
        <w:ind w:left="851" w:hanging="851"/>
        <w:jc w:val="both"/>
        <w:rPr>
          <w:rFonts w:ascii="Verdana" w:hAnsi="Verdana" w:cs="Arial"/>
        </w:rPr>
      </w:pPr>
    </w:p>
    <w:p w14:paraId="15412279" w14:textId="74EA6942" w:rsidR="004E4B69" w:rsidRPr="003A2E84" w:rsidRDefault="004E4B69" w:rsidP="001A2ABE">
      <w:pPr>
        <w:pStyle w:val="Pargrafdellista"/>
        <w:numPr>
          <w:ilvl w:val="1"/>
          <w:numId w:val="42"/>
        </w:numPr>
        <w:tabs>
          <w:tab w:val="left" w:pos="851"/>
        </w:tabs>
        <w:ind w:left="851" w:hanging="851"/>
        <w:jc w:val="both"/>
        <w:rPr>
          <w:rFonts w:ascii="Verdana" w:hAnsi="Verdana" w:cs="Arial"/>
        </w:rPr>
      </w:pPr>
      <w:r w:rsidRPr="003A2E84">
        <w:rPr>
          <w:rFonts w:ascii="Verdana" w:hAnsi="Verdana" w:cs="Arial"/>
        </w:rPr>
        <w:t>És responsabilitat de les licitadores vetllar perquè les ofertes estiguin lliures de virus. Tot i així, la mera presencia de virus no determina l’exclusió de la proposició, sempre que es pugui accedir al seu contingut. Segons les circumstàncies que concorrin en cada cas, serà la Mesa de contractació</w:t>
      </w:r>
      <w:r w:rsidR="00D61A33">
        <w:rPr>
          <w:rFonts w:ascii="Verdana" w:hAnsi="Verdana" w:cs="Arial"/>
        </w:rPr>
        <w:t xml:space="preserve"> </w:t>
      </w:r>
      <w:r w:rsidRPr="003A2E84">
        <w:rPr>
          <w:rFonts w:ascii="Verdana" w:hAnsi="Verdana" w:cs="Arial"/>
        </w:rPr>
        <w:t xml:space="preserve">qui decideixi al respecte. </w:t>
      </w:r>
    </w:p>
    <w:p w14:paraId="7ED4449C" w14:textId="77777777" w:rsidR="004E4B69" w:rsidRPr="003A2E84" w:rsidRDefault="004E4B69" w:rsidP="00794C7B">
      <w:pPr>
        <w:ind w:left="851" w:hanging="851"/>
        <w:jc w:val="both"/>
        <w:rPr>
          <w:rFonts w:ascii="Verdana" w:hAnsi="Verdana" w:cs="Arial"/>
        </w:rPr>
      </w:pPr>
    </w:p>
    <w:p w14:paraId="30591C71" w14:textId="73E4D454" w:rsidR="004E4B69" w:rsidRPr="003A2E84" w:rsidRDefault="004E4B69" w:rsidP="001A2ABE">
      <w:pPr>
        <w:pStyle w:val="Pargrafdellista"/>
        <w:numPr>
          <w:ilvl w:val="1"/>
          <w:numId w:val="42"/>
        </w:numPr>
        <w:tabs>
          <w:tab w:val="left" w:pos="851"/>
        </w:tabs>
        <w:ind w:left="851" w:hanging="851"/>
        <w:jc w:val="both"/>
        <w:rPr>
          <w:rFonts w:ascii="Verdana" w:hAnsi="Verdana" w:cs="Arial"/>
        </w:rPr>
      </w:pPr>
      <w:r w:rsidRPr="003A2E84">
        <w:rPr>
          <w:rFonts w:ascii="Verdana" w:hAnsi="Verdana" w:cs="Arial"/>
        </w:rPr>
        <w:lastRenderedPageBreak/>
        <w:t>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w:t>
      </w:r>
    </w:p>
    <w:p w14:paraId="65A4F9FC" w14:textId="77777777" w:rsidR="004E4B69" w:rsidRPr="003A2E84" w:rsidRDefault="004E4B69" w:rsidP="00794C7B">
      <w:pPr>
        <w:tabs>
          <w:tab w:val="left" w:pos="4678"/>
          <w:tab w:val="left" w:pos="5245"/>
        </w:tabs>
        <w:ind w:left="851" w:right="-2" w:hanging="851"/>
        <w:jc w:val="both"/>
        <w:rPr>
          <w:rFonts w:ascii="Verdana" w:hAnsi="Verdana" w:cs="Arial"/>
        </w:rPr>
      </w:pPr>
    </w:p>
    <w:p w14:paraId="051717B6" w14:textId="5C39B0AA" w:rsidR="004E4B69" w:rsidRPr="003A2E84" w:rsidRDefault="004E4B69" w:rsidP="001A2ABE">
      <w:pPr>
        <w:pStyle w:val="Pargrafdellista"/>
        <w:numPr>
          <w:ilvl w:val="1"/>
          <w:numId w:val="42"/>
        </w:numPr>
        <w:tabs>
          <w:tab w:val="left" w:pos="851"/>
        </w:tabs>
        <w:ind w:left="851" w:hanging="851"/>
        <w:jc w:val="both"/>
        <w:rPr>
          <w:rFonts w:ascii="Verdana" w:hAnsi="Verdana"/>
          <w:iCs/>
        </w:rPr>
      </w:pPr>
      <w:r w:rsidRPr="003A2E84">
        <w:rPr>
          <w:rFonts w:ascii="Verdana" w:hAnsi="Verdana"/>
          <w:iCs/>
        </w:rPr>
        <w:t xml:space="preserve">Quan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3A2E84">
        <w:rPr>
          <w:rFonts w:ascii="Verdana" w:hAnsi="Verdana"/>
          <w:b/>
          <w:iCs/>
        </w:rPr>
        <w:t>abans de la finalització del termini de presentació d’ofertes</w:t>
      </w:r>
      <w:r w:rsidRPr="003A2E84">
        <w:rPr>
          <w:rFonts w:ascii="Verdana" w:hAnsi="Verdana"/>
          <w:iCs/>
        </w:rPr>
        <w:t>, la empremta digital (</w:t>
      </w:r>
      <w:r w:rsidRPr="003A2E84">
        <w:rPr>
          <w:rFonts w:ascii="Verdana" w:hAnsi="Verdana"/>
          <w:i/>
          <w:iCs/>
        </w:rPr>
        <w:t>hash</w:t>
      </w:r>
      <w:r w:rsidRPr="003A2E84">
        <w:rPr>
          <w:rFonts w:ascii="Verdana" w:hAnsi="Verdana"/>
          <w:iCs/>
        </w:rPr>
        <w:t>), no obstant disposaran d’un termini de 24 hores per completar l’enviament de l’oferta. Si no es fa aquesta segona remissió en el termini indicat, es considerarà que l'oferta ha estat retirada.</w:t>
      </w:r>
    </w:p>
    <w:p w14:paraId="61F54874" w14:textId="77777777" w:rsidR="004E4B69" w:rsidRPr="003A2E84" w:rsidRDefault="004E4B69" w:rsidP="00794C7B">
      <w:pPr>
        <w:tabs>
          <w:tab w:val="left" w:pos="4678"/>
          <w:tab w:val="left" w:pos="5245"/>
        </w:tabs>
        <w:ind w:left="851" w:right="-2" w:hanging="851"/>
        <w:jc w:val="both"/>
        <w:rPr>
          <w:rFonts w:ascii="Verdana" w:hAnsi="Verdana" w:cs="Arial"/>
        </w:rPr>
      </w:pPr>
    </w:p>
    <w:p w14:paraId="19E971D8" w14:textId="16BE3089" w:rsidR="004E4B69" w:rsidRPr="003A2E84" w:rsidRDefault="004E4B69" w:rsidP="004927EB">
      <w:pPr>
        <w:pStyle w:val="Pargrafdellista"/>
        <w:tabs>
          <w:tab w:val="left" w:pos="851"/>
        </w:tabs>
        <w:ind w:left="851"/>
        <w:jc w:val="both"/>
        <w:rPr>
          <w:rFonts w:ascii="Verdana" w:hAnsi="Verdana"/>
          <w:iCs/>
        </w:rPr>
      </w:pPr>
      <w:r w:rsidRPr="003A2E84">
        <w:rPr>
          <w:rFonts w:ascii="Verdana" w:hAnsi="Verdana"/>
          <w:iCs/>
        </w:rPr>
        <w:t>En aquest supòsit l’empremta digital (</w:t>
      </w:r>
      <w:r w:rsidRPr="003A2E84">
        <w:rPr>
          <w:rFonts w:ascii="Verdana" w:hAnsi="Verdana"/>
          <w:i/>
          <w:iCs/>
        </w:rPr>
        <w:t>hash</w:t>
      </w:r>
      <w:r w:rsidRPr="003A2E84">
        <w:rPr>
          <w:rFonts w:ascii="Verdana" w:hAnsi="Verdana"/>
          <w:iCs/>
        </w:rPr>
        <w:t xml:space="preserve">) degudament signada s’haurà de remetre al correu electrònic </w:t>
      </w:r>
      <w:r w:rsidRPr="003A2E84">
        <w:rPr>
          <w:rFonts w:ascii="Verdana" w:hAnsi="Verdana"/>
          <w:highlight w:val="yellow"/>
        </w:rPr>
        <w:t>[*]</w:t>
      </w:r>
      <w:r w:rsidRPr="003A2E84">
        <w:rPr>
          <w:rFonts w:ascii="Verdana" w:hAnsi="Verdana"/>
        </w:rPr>
        <w:t xml:space="preserve">, </w:t>
      </w:r>
      <w:r w:rsidRPr="003A2E84">
        <w:rPr>
          <w:rFonts w:ascii="Verdana" w:hAnsi="Verdana"/>
          <w:iCs/>
        </w:rPr>
        <w:t>amb la finalitat que es pugui comprovar que aquesta empremta digital coincideix amb la que consta a l'oferta presentada i, per tant, que el contingut de l’oferta no s’ha alterat des del moment de l’enviament per part de la licitadora.En aquest correu s’haurà d’indicar el codi de contracte, l’objecte del contracte, i les dades identificatives de la licitadora.</w:t>
      </w:r>
    </w:p>
    <w:p w14:paraId="2BC12DEF" w14:textId="77777777" w:rsidR="004E4B69" w:rsidRPr="003A2E84" w:rsidRDefault="004E4B69" w:rsidP="00794C7B">
      <w:pPr>
        <w:ind w:left="851" w:hanging="851"/>
        <w:jc w:val="both"/>
        <w:rPr>
          <w:rFonts w:ascii="Verdana" w:hAnsi="Verdana"/>
          <w:sz w:val="22"/>
          <w:szCs w:val="22"/>
        </w:rPr>
      </w:pPr>
    </w:p>
    <w:p w14:paraId="2D0BE1B9" w14:textId="7481ED28" w:rsidR="004E4B69" w:rsidRPr="003A2E84" w:rsidRDefault="004E4B69" w:rsidP="004927EB">
      <w:pPr>
        <w:pStyle w:val="Pargrafdellista"/>
        <w:tabs>
          <w:tab w:val="left" w:pos="851"/>
        </w:tabs>
        <w:ind w:left="851"/>
        <w:jc w:val="both"/>
        <w:rPr>
          <w:rFonts w:ascii="Verdana" w:hAnsi="Verdana"/>
          <w:iCs/>
        </w:rPr>
      </w:pPr>
      <w:r w:rsidRPr="003A2E84">
        <w:rPr>
          <w:rFonts w:ascii="Verdana" w:hAnsi="Verdana"/>
          <w:iCs/>
        </w:rPr>
        <w:t>Quan no es pugui accedir al contingut d'una oferta perquè l'arxiu està danyat, es pot recórrer a la còpia local generada automàticament en l'equip de la licitadora, comprovant que l'empremta digital (</w:t>
      </w:r>
      <w:r w:rsidRPr="003A2E84">
        <w:rPr>
          <w:rFonts w:ascii="Verdana" w:hAnsi="Verdana"/>
          <w:i/>
          <w:iCs/>
        </w:rPr>
        <w:t>hash</w:t>
      </w:r>
      <w:r w:rsidRPr="003A2E84">
        <w:rPr>
          <w:rFonts w:ascii="Verdana" w:hAnsi="Verdana"/>
          <w:iCs/>
        </w:rPr>
        <w:t>) de l'oferta coincideix amb la que consta en poder de l'òrgan de contractació.</w:t>
      </w:r>
    </w:p>
    <w:p w14:paraId="3BDF3D04" w14:textId="77777777" w:rsidR="004E4B69" w:rsidRPr="003A2E84" w:rsidRDefault="004E4B69" w:rsidP="00794C7B">
      <w:pPr>
        <w:ind w:left="851" w:hanging="851"/>
        <w:jc w:val="both"/>
        <w:rPr>
          <w:rFonts w:ascii="Verdana" w:hAnsi="Verdana" w:cs="Arial"/>
          <w:sz w:val="22"/>
          <w:szCs w:val="22"/>
        </w:rPr>
      </w:pPr>
    </w:p>
    <w:p w14:paraId="7E348EE0" w14:textId="11822AE0" w:rsidR="004E4B69" w:rsidRPr="003A2E84" w:rsidRDefault="004E4B69" w:rsidP="004927EB">
      <w:pPr>
        <w:pStyle w:val="Pargrafdellista"/>
        <w:tabs>
          <w:tab w:val="left" w:pos="851"/>
        </w:tabs>
        <w:ind w:left="851"/>
        <w:jc w:val="both"/>
        <w:rPr>
          <w:rFonts w:ascii="Verdana" w:hAnsi="Verdana" w:cs="Arial"/>
        </w:rPr>
      </w:pPr>
      <w:r w:rsidRPr="003A2E84">
        <w:rPr>
          <w:rFonts w:ascii="Verdana" w:hAnsi="Verdana" w:cs="Arial"/>
        </w:rPr>
        <w:t>Una vegada l'oferta s’ha tancat, si es reobre, la seva petjada (</w:t>
      </w:r>
      <w:r w:rsidRPr="003A2E84">
        <w:rPr>
          <w:rFonts w:ascii="Verdana" w:hAnsi="Verdana" w:cs="Arial"/>
          <w:i/>
        </w:rPr>
        <w:t>hash</w:t>
      </w:r>
      <w:r w:rsidRPr="003A2E84">
        <w:rPr>
          <w:rFonts w:ascii="Verdana" w:hAnsi="Verdana" w:cs="Arial"/>
        </w:rPr>
        <w:t xml:space="preserve">) actual quedarà </w:t>
      </w:r>
      <w:r w:rsidRPr="003A2E84">
        <w:rPr>
          <w:rFonts w:ascii="Verdana" w:hAnsi="Verdana"/>
          <w:iCs/>
        </w:rPr>
        <w:t>invalidada</w:t>
      </w:r>
      <w:r w:rsidRPr="003A2E84">
        <w:rPr>
          <w:rFonts w:ascii="Verdana" w:hAnsi="Verdana" w:cs="Arial"/>
        </w:rPr>
        <w:t xml:space="preserve"> i en tancar-la novament, es generarà una nova petjada (</w:t>
      </w:r>
      <w:r w:rsidRPr="003A2E84">
        <w:rPr>
          <w:rFonts w:ascii="Verdana" w:hAnsi="Verdana" w:cs="Arial"/>
          <w:i/>
        </w:rPr>
        <w:t>hash</w:t>
      </w:r>
      <w:r w:rsidRPr="003A2E84">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r w:rsidRPr="003A2E84">
        <w:rPr>
          <w:rFonts w:ascii="Verdana" w:hAnsi="Verdana" w:cs="Arial"/>
          <w:i/>
        </w:rPr>
        <w:t>hash</w:t>
      </w:r>
      <w:r w:rsidRPr="003A2E84">
        <w:rPr>
          <w:rFonts w:ascii="Verdana" w:hAnsi="Verdana" w:cs="Arial"/>
        </w:rPr>
        <w:t>). Per aquest motiu, només s'ha de reobrir l'oferta quan es desitja modificar el contingut d'aquesta i enviar-la, novament, dins del termini de presentació d'ofertes.</w:t>
      </w:r>
    </w:p>
    <w:p w14:paraId="415A3211" w14:textId="77777777" w:rsidR="004E4B69" w:rsidRPr="003A2E84" w:rsidRDefault="004E4B69" w:rsidP="00794C7B">
      <w:pPr>
        <w:ind w:left="851" w:hanging="851"/>
        <w:jc w:val="both"/>
        <w:rPr>
          <w:rFonts w:ascii="Verdana" w:hAnsi="Verdana" w:cs="Arial"/>
        </w:rPr>
      </w:pPr>
    </w:p>
    <w:p w14:paraId="3C3F9868" w14:textId="4E25BD64" w:rsidR="004E4B69" w:rsidRPr="003A2E84" w:rsidRDefault="004E4B69" w:rsidP="004927EB">
      <w:pPr>
        <w:pStyle w:val="Pargrafdellista"/>
        <w:tabs>
          <w:tab w:val="left" w:pos="851"/>
        </w:tabs>
        <w:ind w:left="851"/>
        <w:jc w:val="both"/>
        <w:rPr>
          <w:rFonts w:ascii="Verdana" w:hAnsi="Verdana"/>
        </w:rPr>
      </w:pPr>
      <w:r w:rsidRPr="003A2E84">
        <w:rPr>
          <w:rFonts w:ascii="Verdana" w:hAnsi="Verdana" w:cs="Arial"/>
        </w:rPr>
        <w:t xml:space="preserve">Si ja </w:t>
      </w:r>
      <w:r w:rsidRPr="003A2E84">
        <w:rPr>
          <w:rFonts w:ascii="Verdana" w:hAnsi="Verdana"/>
          <w:iCs/>
        </w:rPr>
        <w:t>s'ha</w:t>
      </w:r>
      <w:r w:rsidRPr="003A2E84">
        <w:rPr>
          <w:rFonts w:ascii="Verdana" w:hAnsi="Verdana" w:cs="Arial"/>
        </w:rPr>
        <w:t xml:space="preserve"> notificat el tancament de l'oferta a l'òrgan de contractació, mitjançant la petjada (</w:t>
      </w:r>
      <w:r w:rsidRPr="003A2E84">
        <w:rPr>
          <w:rFonts w:ascii="Verdana" w:hAnsi="Verdana" w:cs="Arial"/>
          <w:i/>
        </w:rPr>
        <w:t>hash</w:t>
      </w:r>
      <w:r w:rsidRPr="003A2E84">
        <w:rPr>
          <w:rFonts w:ascii="Verdana" w:hAnsi="Verdana" w:cs="Arial"/>
        </w:rPr>
        <w:t>) d'aquesta, el següent pas hauria de ser l'enviament de l'oferta dins del termini establert.</w:t>
      </w:r>
      <w:r w:rsidRPr="003A2E84">
        <w:rPr>
          <w:rFonts w:ascii="Verdana" w:hAnsi="Verdana"/>
        </w:rPr>
        <w:t xml:space="preserve"> </w:t>
      </w:r>
    </w:p>
    <w:p w14:paraId="75487C42" w14:textId="77777777" w:rsidR="00F632E2" w:rsidRPr="003A2E84" w:rsidRDefault="00F632E2" w:rsidP="00794C7B">
      <w:pPr>
        <w:ind w:left="851" w:hanging="851"/>
        <w:jc w:val="both"/>
        <w:rPr>
          <w:rFonts w:ascii="Verdana" w:hAnsi="Verdana" w:cs="Arial"/>
        </w:rPr>
      </w:pPr>
    </w:p>
    <w:p w14:paraId="78D3E443" w14:textId="77777777" w:rsidR="00F632E2" w:rsidRPr="003A2E84" w:rsidRDefault="00F632E2" w:rsidP="001F4470">
      <w:pPr>
        <w:pStyle w:val="Textindependent"/>
        <w:shd w:val="clear" w:color="auto" w:fill="auto"/>
        <w:ind w:right="-2"/>
        <w:rPr>
          <w:rFonts w:ascii="Verdana" w:hAnsi="Verdana" w:cs="Arial"/>
        </w:rPr>
      </w:pPr>
    </w:p>
    <w:p w14:paraId="4C237747" w14:textId="2316A28D" w:rsidR="001E37B9" w:rsidRPr="003A2E84" w:rsidRDefault="00340A83" w:rsidP="001A2ABE">
      <w:pPr>
        <w:pStyle w:val="Ttolclusula"/>
        <w:numPr>
          <w:ilvl w:val="0"/>
          <w:numId w:val="42"/>
        </w:numPr>
        <w:tabs>
          <w:tab w:val="left" w:pos="851"/>
        </w:tabs>
        <w:ind w:left="851" w:hanging="851"/>
        <w:outlineLvl w:val="0"/>
        <w:rPr>
          <w:sz w:val="28"/>
        </w:rPr>
      </w:pPr>
      <w:bookmarkStart w:id="13" w:name="_Toc159847987"/>
      <w:r w:rsidRPr="003A2E84">
        <w:rPr>
          <w:sz w:val="28"/>
        </w:rPr>
        <w:t>Criteris de valoració de les ofertes</w:t>
      </w:r>
      <w:bookmarkEnd w:id="13"/>
    </w:p>
    <w:p w14:paraId="78719F3B" w14:textId="77777777" w:rsidR="00F632E2" w:rsidRPr="003A2E84" w:rsidRDefault="00F632E2" w:rsidP="00AA5DC9">
      <w:pPr>
        <w:rPr>
          <w:rFonts w:ascii="Verdana" w:hAnsi="Verdana"/>
        </w:rPr>
      </w:pPr>
      <w:bookmarkStart w:id="14" w:name="_Toc108696180"/>
    </w:p>
    <w:p w14:paraId="5D0B3380" w14:textId="77777777" w:rsidR="004927EB" w:rsidRPr="003A2E84" w:rsidRDefault="004927EB" w:rsidP="004927EB">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3A2E84">
        <w:rPr>
          <w:rFonts w:ascii="Verdana" w:hAnsi="Verdana" w:cs="Arial"/>
          <w:b/>
          <w:i/>
          <w:color w:val="7030A0"/>
          <w:sz w:val="16"/>
          <w:highlight w:val="lightGray"/>
        </w:rPr>
        <w:t>(escollir entre les 3 Opcions)(Opció 1- Quan hi ha més d’un criteri d’adjudicació (art. 145.3 LCSP); Opció 2- Quan només hi ha el criteri d’adjudicació del preu (art. 145.3 LCSP); i Opció 3- Quan no sigui possible ponderar justificadament els criteris que serviran de base per a l’adjudicació del contracte).</w:t>
      </w:r>
    </w:p>
    <w:p w14:paraId="0C305409" w14:textId="77777777" w:rsidR="00F27679" w:rsidRPr="003A2E84" w:rsidRDefault="00F27679" w:rsidP="004E4B69">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p>
    <w:p w14:paraId="53B2E81F" w14:textId="77777777" w:rsidR="004E4B69" w:rsidRPr="003A2E84" w:rsidRDefault="004E4B69" w:rsidP="004E4B69">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3A2E84">
        <w:rPr>
          <w:rFonts w:ascii="Verdana" w:hAnsi="Verdana" w:cs="Arial"/>
          <w:b/>
          <w:i/>
          <w:color w:val="7030A0"/>
          <w:sz w:val="16"/>
          <w:highlight w:val="lightGray"/>
        </w:rPr>
        <w:t>Opció 1.</w:t>
      </w:r>
      <w:r w:rsidRPr="003A2E84">
        <w:rPr>
          <w:rFonts w:ascii="Verdana" w:hAnsi="Verdana" w:cs="Arial"/>
          <w:i/>
          <w:color w:val="7030A0"/>
          <w:sz w:val="16"/>
          <w:highlight w:val="lightGray"/>
        </w:rPr>
        <w:t xml:space="preserve"> </w:t>
      </w:r>
      <w:r w:rsidRPr="003A2E84">
        <w:rPr>
          <w:rFonts w:ascii="Verdana" w:hAnsi="Verdana" w:cs="Arial"/>
          <w:b/>
          <w:i/>
          <w:color w:val="7030A0"/>
          <w:sz w:val="16"/>
          <w:highlight w:val="lightGray"/>
        </w:rPr>
        <w:t>Quan hi ha més d’un criteri d’adjudicació (art. 145.3 LCSP):</w:t>
      </w:r>
    </w:p>
    <w:p w14:paraId="2250B36B" w14:textId="67F8BF07" w:rsidR="004927EB" w:rsidRPr="003A2E84" w:rsidRDefault="004927EB" w:rsidP="001A2ABE">
      <w:pPr>
        <w:pStyle w:val="Pargrafdellista"/>
        <w:numPr>
          <w:ilvl w:val="1"/>
          <w:numId w:val="42"/>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3A2E84">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14:paraId="0CFFDEB3" w14:textId="77777777" w:rsidR="004927EB" w:rsidRPr="003A2E84" w:rsidRDefault="004927EB" w:rsidP="004927EB">
      <w:pPr>
        <w:pStyle w:val="Pargrafdellista"/>
        <w:tabs>
          <w:tab w:val="left" w:pos="851"/>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4F0F2FCD" w14:textId="77777777" w:rsidR="004927EB" w:rsidRPr="003A2E84" w:rsidRDefault="004927EB" w:rsidP="001A2ABE">
      <w:pPr>
        <w:pStyle w:val="Pargrafdellista"/>
        <w:numPr>
          <w:ilvl w:val="0"/>
          <w:numId w:val="7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3A2E84">
        <w:rPr>
          <w:rFonts w:ascii="Verdana" w:hAnsi="Verdana"/>
          <w:highlight w:val="yellow"/>
        </w:rPr>
        <w:t>[*]</w:t>
      </w:r>
    </w:p>
    <w:p w14:paraId="14A99CD9" w14:textId="77777777" w:rsidR="004927EB" w:rsidRPr="003A2E84" w:rsidRDefault="004927EB" w:rsidP="001A2ABE">
      <w:pPr>
        <w:pStyle w:val="Pargrafdellista"/>
        <w:numPr>
          <w:ilvl w:val="0"/>
          <w:numId w:val="7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3A2E84">
        <w:rPr>
          <w:rFonts w:ascii="Verdana" w:hAnsi="Verdana"/>
          <w:highlight w:val="yellow"/>
        </w:rPr>
        <w:t>[*]</w:t>
      </w:r>
    </w:p>
    <w:p w14:paraId="49F2EE59" w14:textId="77777777" w:rsidR="004927EB" w:rsidRPr="003A2E84" w:rsidRDefault="004927EB" w:rsidP="001A2ABE">
      <w:pPr>
        <w:pStyle w:val="Pargrafdellista"/>
        <w:numPr>
          <w:ilvl w:val="0"/>
          <w:numId w:val="7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3A2E84">
        <w:rPr>
          <w:rFonts w:ascii="Verdana" w:hAnsi="Verdana"/>
          <w:highlight w:val="yellow"/>
        </w:rPr>
        <w:lastRenderedPageBreak/>
        <w:t>[*]</w:t>
      </w:r>
    </w:p>
    <w:p w14:paraId="07AEAB0C" w14:textId="77777777" w:rsidR="004927EB" w:rsidRPr="003A2E84" w:rsidRDefault="004927EB" w:rsidP="001A2ABE">
      <w:pPr>
        <w:pStyle w:val="Pargrafdellista"/>
        <w:numPr>
          <w:ilvl w:val="0"/>
          <w:numId w:val="7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3A2E84">
        <w:rPr>
          <w:rFonts w:ascii="Verdana" w:hAnsi="Verdana"/>
          <w:highlight w:val="yellow"/>
        </w:rPr>
        <w:t>[*]</w:t>
      </w:r>
    </w:p>
    <w:p w14:paraId="6DCDF4AD" w14:textId="77777777" w:rsidR="004E4B69" w:rsidRPr="003A2E84" w:rsidRDefault="004E4B69" w:rsidP="004E4B69">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p>
    <w:p w14:paraId="1130715C" w14:textId="77777777" w:rsidR="004E4B69" w:rsidRPr="003A2E84" w:rsidRDefault="004E4B69" w:rsidP="00794C7B">
      <w:pPr>
        <w:tabs>
          <w:tab w:val="left" w:pos="567"/>
          <w:tab w:val="left" w:pos="1134"/>
          <w:tab w:val="left" w:pos="1702"/>
          <w:tab w:val="left" w:pos="4678"/>
          <w:tab w:val="left" w:pos="5245"/>
        </w:tabs>
        <w:ind w:left="851" w:right="-2"/>
        <w:jc w:val="both"/>
        <w:rPr>
          <w:rFonts w:ascii="Verdana" w:hAnsi="Verdana" w:cs="Arial"/>
          <w:sz w:val="16"/>
        </w:rPr>
      </w:pPr>
      <w:r w:rsidRPr="003A2E84">
        <w:rPr>
          <w:rFonts w:ascii="Verdana" w:hAnsi="Verdana" w:cs="Arial"/>
          <w:b/>
          <w:sz w:val="16"/>
          <w:highlight w:val="lightGray"/>
        </w:rPr>
        <w:t>Nota:</w:t>
      </w:r>
      <w:r w:rsidRPr="003A2E84">
        <w:rPr>
          <w:rFonts w:ascii="Verdana" w:hAnsi="Verdana" w:cs="Arial"/>
          <w:sz w:val="16"/>
          <w:highlight w:val="lightGray"/>
        </w:rPr>
        <w:t xml:space="preserve"> Cal considerar la possibilitat d’incorporar aquests criteris en format judici de valor o automàtic: el servei postvenda; l'assistència tècnica i condicions de lliurament com ara la data en què aquesta última ha de produir-se; el procés de lliurament; el termini de lliurament o execució; els compromisos relatius a recanvis i seguretat del subministrament.</w:t>
      </w:r>
    </w:p>
    <w:p w14:paraId="7D211D99" w14:textId="77777777" w:rsidR="00F632E2" w:rsidRDefault="00F632E2" w:rsidP="00F632E2">
      <w:pPr>
        <w:tabs>
          <w:tab w:val="left" w:pos="567"/>
          <w:tab w:val="left" w:pos="1134"/>
          <w:tab w:val="left" w:pos="1702"/>
          <w:tab w:val="left" w:pos="4678"/>
          <w:tab w:val="left" w:pos="5245"/>
        </w:tabs>
        <w:ind w:right="-2"/>
        <w:jc w:val="both"/>
        <w:rPr>
          <w:rFonts w:ascii="Verdana" w:hAnsi="Verdana" w:cs="Arial"/>
        </w:rPr>
      </w:pPr>
    </w:p>
    <w:p w14:paraId="63DDD845" w14:textId="50BEAADA" w:rsidR="00475C35" w:rsidRDefault="00475C35" w:rsidP="00475C35">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3A2E84">
        <w:rPr>
          <w:rFonts w:ascii="Verdana" w:hAnsi="Verdana" w:cs="Arial"/>
          <w:b/>
          <w:i/>
          <w:color w:val="7030A0"/>
          <w:sz w:val="16"/>
          <w:highlight w:val="lightGray"/>
        </w:rPr>
        <w:t>Opció 2. Quan només hi ha el criteri d’adjudicació del preu (art. 145.3 LCSP)</w:t>
      </w:r>
      <w:r w:rsidRPr="00475C35">
        <w:rPr>
          <w:rFonts w:ascii="Verdana" w:hAnsi="Verdana"/>
          <w:b/>
          <w:color w:val="7030A0"/>
          <w:sz w:val="16"/>
          <w:highlight w:val="cyan"/>
        </w:rPr>
        <w:t xml:space="preserve"> </w:t>
      </w:r>
      <w:r>
        <w:rPr>
          <w:rFonts w:ascii="Verdana" w:hAnsi="Verdana"/>
          <w:b/>
          <w:color w:val="7030A0"/>
          <w:sz w:val="16"/>
          <w:highlight w:val="cyan"/>
        </w:rPr>
        <w:t>(s’ha d’afegir el redactat del criteri del preu “oferta econòmica”)</w:t>
      </w:r>
      <w:r>
        <w:rPr>
          <w:rFonts w:ascii="Verdana" w:hAnsi="Verdana"/>
          <w:b/>
          <w:color w:val="7030A0"/>
          <w:sz w:val="16"/>
          <w:highlight w:val="lightGray"/>
        </w:rPr>
        <w:t>:</w:t>
      </w:r>
    </w:p>
    <w:p w14:paraId="1677FECD" w14:textId="77777777" w:rsidR="00475C35" w:rsidRPr="003A2E84" w:rsidRDefault="00475C35" w:rsidP="00475C35">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3A2E84">
        <w:rPr>
          <w:rFonts w:ascii="Verdana" w:hAnsi="Verdana"/>
        </w:rPr>
        <w:t xml:space="preserve">D’acord amb la previsió de l’article 145.3.g) LCSP, tenint en compte </w:t>
      </w:r>
      <w:r w:rsidRPr="003A2E84">
        <w:rPr>
          <w:rFonts w:ascii="Verdana" w:hAnsi="Verdana"/>
          <w:i/>
          <w:sz w:val="16"/>
          <w:highlight w:val="lightGray"/>
        </w:rPr>
        <w:t>(justificar l’excepcionalitat d’utilitzar el preu com a únic criteri)</w:t>
      </w:r>
      <w:r w:rsidRPr="003A2E84">
        <w:rPr>
          <w:rFonts w:ascii="Verdana" w:hAnsi="Verdana"/>
          <w:sz w:val="16"/>
        </w:rPr>
        <w:t xml:space="preserve"> </w:t>
      </w:r>
      <w:r w:rsidRPr="003A2E84">
        <w:rPr>
          <w:rFonts w:ascii="Verdana" w:hAnsi="Verdana"/>
          <w:highlight w:val="yellow"/>
        </w:rPr>
        <w:t>[*]</w:t>
      </w:r>
      <w:r w:rsidRPr="003A2E84">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w:t>
      </w:r>
      <w:r>
        <w:rPr>
          <w:rFonts w:ascii="Verdana" w:hAnsi="Verdana"/>
        </w:rPr>
        <w:t>e</w:t>
      </w:r>
      <w:r w:rsidRPr="003A2E84">
        <w:rPr>
          <w:rFonts w:ascii="Verdana" w:hAnsi="Verdana"/>
        </w:rPr>
        <w:t>s per ordre decreixent.</w:t>
      </w:r>
    </w:p>
    <w:p w14:paraId="1476C67B" w14:textId="77777777" w:rsidR="00475C35" w:rsidRPr="003A2E84" w:rsidRDefault="00475C35" w:rsidP="00475C35">
      <w:pPr>
        <w:pStyle w:val="Pargrafdellista"/>
        <w:rPr>
          <w:rFonts w:ascii="Verdana" w:hAnsi="Verdana"/>
        </w:rPr>
      </w:pPr>
    </w:p>
    <w:p w14:paraId="2BA92584" w14:textId="77777777" w:rsidR="00475C35" w:rsidRDefault="00475C35" w:rsidP="00475C35">
      <w:pPr>
        <w:pStyle w:val="Pargrafdellista"/>
        <w:tabs>
          <w:tab w:val="left" w:pos="851"/>
          <w:tab w:val="left" w:pos="1702"/>
          <w:tab w:val="left" w:pos="4678"/>
          <w:tab w:val="left" w:pos="5245"/>
        </w:tabs>
        <w:ind w:left="851"/>
        <w:jc w:val="both"/>
        <w:rPr>
          <w:rFonts w:ascii="Verdana" w:hAnsi="Verdana" w:cs="Arial"/>
        </w:rPr>
      </w:pPr>
      <w:r w:rsidRPr="003A2E84">
        <w:rPr>
          <w:rFonts w:ascii="Verdana" w:hAnsi="Verdana" w:cs="Arial"/>
        </w:rPr>
        <w:t>Els criteris per determinar l’oferta anormalment baixa seran els establerts en l’article 85 RGLCAP.</w:t>
      </w:r>
    </w:p>
    <w:p w14:paraId="1F1277B0" w14:textId="77777777" w:rsidR="00475C35" w:rsidRPr="003A2E84" w:rsidRDefault="00475C35" w:rsidP="00F632E2">
      <w:pPr>
        <w:tabs>
          <w:tab w:val="left" w:pos="567"/>
          <w:tab w:val="left" w:pos="1134"/>
          <w:tab w:val="left" w:pos="1702"/>
          <w:tab w:val="left" w:pos="4678"/>
          <w:tab w:val="left" w:pos="5245"/>
        </w:tabs>
        <w:ind w:right="-2"/>
        <w:jc w:val="both"/>
        <w:rPr>
          <w:rFonts w:ascii="Verdana" w:hAnsi="Verdana" w:cs="Arial"/>
        </w:rPr>
      </w:pPr>
    </w:p>
    <w:p w14:paraId="3EEA0438" w14:textId="0918CBE0" w:rsidR="004E4B69" w:rsidRPr="003A2E84" w:rsidRDefault="004056BE" w:rsidP="004E4B69">
      <w:pPr>
        <w:tabs>
          <w:tab w:val="left" w:pos="567"/>
          <w:tab w:val="left" w:pos="1134"/>
          <w:tab w:val="left" w:pos="1702"/>
          <w:tab w:val="left" w:pos="4678"/>
          <w:tab w:val="left" w:pos="5245"/>
        </w:tabs>
        <w:jc w:val="both"/>
        <w:rPr>
          <w:rFonts w:ascii="Verdana" w:hAnsi="Verdana" w:cs="Arial"/>
          <w:i/>
          <w:sz w:val="16"/>
          <w:szCs w:val="16"/>
        </w:rPr>
      </w:pPr>
      <w:r w:rsidRPr="003A2E84">
        <w:rPr>
          <w:rFonts w:ascii="Verdana" w:hAnsi="Verdana" w:cs="Arial"/>
          <w:i/>
          <w:color w:val="7030A0"/>
          <w:sz w:val="16"/>
          <w:szCs w:val="16"/>
          <w:highlight w:val="lightGray"/>
        </w:rPr>
        <w:t xml:space="preserve">Part obligatòria quan hi ha criteris de judici de valor (fins </w:t>
      </w:r>
      <w:r w:rsidR="00E80829" w:rsidRPr="003A2E84">
        <w:rPr>
          <w:rFonts w:ascii="Verdana" w:hAnsi="Verdana" w:cs="Arial"/>
          <w:i/>
          <w:color w:val="7030A0"/>
          <w:sz w:val="16"/>
          <w:szCs w:val="16"/>
          <w:highlight w:val="lightGray"/>
        </w:rPr>
        <w:t>a l’apartat</w:t>
      </w:r>
      <w:r w:rsidRPr="003A2E84">
        <w:rPr>
          <w:rFonts w:ascii="Verdana" w:hAnsi="Verdana" w:cs="Arial"/>
          <w:i/>
          <w:color w:val="7030A0"/>
          <w:sz w:val="16"/>
          <w:szCs w:val="16"/>
          <w:highlight w:val="lightGray"/>
        </w:rPr>
        <w:t xml:space="preserve"> 10.7)</w:t>
      </w:r>
      <w:r w:rsidR="001F40A7" w:rsidRPr="003A2E84">
        <w:rPr>
          <w:rFonts w:ascii="Verdana" w:hAnsi="Verdana" w:cs="Arial"/>
          <w:i/>
          <w:color w:val="7030A0"/>
          <w:sz w:val="16"/>
          <w:szCs w:val="16"/>
          <w:highlight w:val="lightGray"/>
        </w:rPr>
        <w:t xml:space="preserve">.Els criteris de judici de valor </w:t>
      </w:r>
      <w:r w:rsidR="001F40A7" w:rsidRPr="003A2E84">
        <w:rPr>
          <w:rFonts w:ascii="Verdana" w:hAnsi="Verdana" w:cs="Arial"/>
          <w:i/>
          <w:color w:val="7030A0"/>
          <w:sz w:val="16"/>
          <w:szCs w:val="16"/>
          <w:highlight w:val="lightGray"/>
          <w:u w:val="single"/>
        </w:rPr>
        <w:t>no poden tenir una puntuació superior al 25% de la puntuació total</w:t>
      </w:r>
      <w:r w:rsidR="001F40A7" w:rsidRPr="003A2E84">
        <w:rPr>
          <w:rFonts w:ascii="Verdana" w:hAnsi="Verdana" w:cs="Arial"/>
          <w:i/>
          <w:color w:val="7030A0"/>
          <w:sz w:val="16"/>
          <w:szCs w:val="16"/>
          <w:highlight w:val="lightGray"/>
        </w:rPr>
        <w:t>.</w:t>
      </w:r>
    </w:p>
    <w:p w14:paraId="32B09D34" w14:textId="5413E690" w:rsidR="004E4B69" w:rsidRPr="003A2E84" w:rsidRDefault="004E4B69" w:rsidP="001A2ABE">
      <w:pPr>
        <w:pStyle w:val="Pargrafdellista"/>
        <w:numPr>
          <w:ilvl w:val="1"/>
          <w:numId w:val="42"/>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3A2E84">
        <w:rPr>
          <w:rFonts w:ascii="Verdana" w:hAnsi="Verdana" w:cs="Arial"/>
          <w:b/>
        </w:rPr>
        <w:t>CRITERIS D’ADJUDICACIÓ AVALUABLES MITJANÇANT JUDICI DE VALOR</w:t>
      </w:r>
    </w:p>
    <w:p w14:paraId="3B7867DC" w14:textId="77777777" w:rsidR="003568DF" w:rsidRPr="003A2E84" w:rsidRDefault="003568DF" w:rsidP="004E4B69">
      <w:pPr>
        <w:tabs>
          <w:tab w:val="left" w:pos="4678"/>
          <w:tab w:val="left" w:pos="5245"/>
        </w:tabs>
        <w:ind w:right="-2"/>
        <w:jc w:val="both"/>
        <w:rPr>
          <w:rFonts w:ascii="Verdana" w:hAnsi="Verdana" w:cs="Arial"/>
          <w:i/>
          <w:sz w:val="16"/>
          <w:highlight w:val="lightGray"/>
        </w:rPr>
      </w:pPr>
    </w:p>
    <w:p w14:paraId="1FBB20C1" w14:textId="77777777" w:rsidR="004E4B69" w:rsidRPr="003A2E84" w:rsidRDefault="004E4B69" w:rsidP="004E4B69">
      <w:pPr>
        <w:tabs>
          <w:tab w:val="left" w:pos="4678"/>
          <w:tab w:val="left" w:pos="5245"/>
        </w:tabs>
        <w:ind w:right="-2"/>
        <w:jc w:val="both"/>
        <w:rPr>
          <w:rFonts w:ascii="Verdana" w:hAnsi="Verdana" w:cs="Arial"/>
          <w:i/>
          <w:sz w:val="16"/>
        </w:rPr>
      </w:pPr>
      <w:r w:rsidRPr="003A2E84">
        <w:rPr>
          <w:rFonts w:ascii="Verdana" w:hAnsi="Verdana" w:cs="Arial"/>
          <w:i/>
          <w:sz w:val="16"/>
          <w:highlight w:val="lightGray"/>
        </w:rPr>
        <w:t>Paràgrafs obligatoris quan es vol escollir el criteri d’adjudicació d’accessibilitat universal.</w:t>
      </w:r>
      <w:r w:rsidRPr="003A2E84">
        <w:rPr>
          <w:rFonts w:ascii="Verdana" w:hAnsi="Verdana" w:cs="Arial"/>
          <w:i/>
          <w:sz w:val="16"/>
          <w:highlight w:val="lightGray"/>
          <w:vertAlign w:val="superscript"/>
        </w:rPr>
        <w:footnoteReference w:id="3"/>
      </w:r>
    </w:p>
    <w:p w14:paraId="68E440B6" w14:textId="6A6A9884" w:rsidR="004E4B69" w:rsidRPr="003A2E84" w:rsidRDefault="004E4B6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3A2E84">
        <w:rPr>
          <w:rFonts w:ascii="Verdana" w:hAnsi="Verdana" w:cs="Arial"/>
          <w:b/>
        </w:rPr>
        <w:t>Mesura social</w:t>
      </w:r>
      <w:r w:rsidRPr="003A2E84">
        <w:rPr>
          <w:rFonts w:ascii="Verdana" w:hAnsi="Verdana" w:cs="Arial"/>
        </w:rPr>
        <w:t xml:space="preserve">. </w:t>
      </w:r>
      <w:r w:rsidRPr="003A2E84">
        <w:rPr>
          <w:rFonts w:ascii="Verdana" w:hAnsi="Verdana" w:cs="Arial"/>
          <w:u w:val="single"/>
        </w:rPr>
        <w:t>Millores en accessibilitat universal</w:t>
      </w:r>
      <w:r w:rsidRPr="003A2E84">
        <w:rPr>
          <w:rFonts w:ascii="Verdana" w:hAnsi="Verdana" w:cs="Arial"/>
        </w:rPr>
        <w:t xml:space="preserve"> </w:t>
      </w:r>
    </w:p>
    <w:p w14:paraId="17937397" w14:textId="77777777" w:rsidR="004E4B69" w:rsidRPr="003A2E84" w:rsidRDefault="004E4B69" w:rsidP="004E4B69">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rPr>
      </w:pPr>
    </w:p>
    <w:p w14:paraId="0EC629CC" w14:textId="77777777" w:rsidR="004E4B69" w:rsidRPr="003A2E84" w:rsidRDefault="004E4B69" w:rsidP="003568DF">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633E2497" w14:textId="77777777" w:rsidR="004E4B69" w:rsidRPr="003A2E84" w:rsidRDefault="004E4B69" w:rsidP="003568DF">
      <w:pPr>
        <w:tabs>
          <w:tab w:val="left" w:pos="4678"/>
          <w:tab w:val="left" w:pos="5245"/>
        </w:tabs>
        <w:ind w:left="993" w:right="-2"/>
        <w:jc w:val="both"/>
        <w:rPr>
          <w:rFonts w:ascii="Verdana" w:hAnsi="Verdana" w:cs="Arial"/>
        </w:rPr>
      </w:pPr>
    </w:p>
    <w:p w14:paraId="7172304E" w14:textId="0368FE3E" w:rsidR="004E4B69" w:rsidRPr="003A2E84" w:rsidRDefault="004E4B69" w:rsidP="003568DF">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Es valoraran les millores d’accessibilitat universal proposades per les empreses licitadores que superin les obligacions legals establertes en la Llei catalana 13/2014, de 30 d’octubre, d’accessibilitat.</w:t>
      </w:r>
      <w:r w:rsidR="00D61A33">
        <w:rPr>
          <w:rFonts w:ascii="Verdana" w:hAnsi="Verdana" w:cs="Arial"/>
        </w:rPr>
        <w:t xml:space="preserve"> </w:t>
      </w:r>
      <w:r w:rsidRPr="003A2E84">
        <w:rPr>
          <w:rFonts w:ascii="Verdana" w:hAnsi="Verdana" w:cs="Arial"/>
        </w:rPr>
        <w:t xml:space="preserve">La puntuació s’atorgarà valorant els criteris de selecció i amb la ponderació següents: </w:t>
      </w:r>
    </w:p>
    <w:p w14:paraId="44B41FA4" w14:textId="77777777" w:rsidR="004E4B69" w:rsidRPr="003A2E84" w:rsidRDefault="004E4B69" w:rsidP="003568DF">
      <w:pPr>
        <w:tabs>
          <w:tab w:val="left" w:pos="4678"/>
          <w:tab w:val="left" w:pos="5245"/>
        </w:tabs>
        <w:ind w:left="993" w:right="-2"/>
        <w:jc w:val="both"/>
        <w:rPr>
          <w:rFonts w:ascii="Verdana" w:hAnsi="Verdana" w:cs="Arial"/>
        </w:rPr>
      </w:pPr>
    </w:p>
    <w:p w14:paraId="4D2EA16E"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10F3E469"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778E55C0" w14:textId="77777777" w:rsidR="004E4B69" w:rsidRPr="003A2E84" w:rsidRDefault="004E4B69" w:rsidP="004E4B69">
      <w:pPr>
        <w:jc w:val="both"/>
        <w:rPr>
          <w:rFonts w:ascii="Verdana" w:hAnsi="Verdana"/>
        </w:rPr>
      </w:pPr>
    </w:p>
    <w:p w14:paraId="2A7C9D23" w14:textId="77777777" w:rsidR="004E4B69" w:rsidRPr="003A2E84" w:rsidRDefault="004E4B69" w:rsidP="004E4B69">
      <w:pPr>
        <w:tabs>
          <w:tab w:val="left" w:pos="4678"/>
          <w:tab w:val="left" w:pos="5245"/>
        </w:tabs>
        <w:ind w:right="-2"/>
        <w:jc w:val="both"/>
        <w:rPr>
          <w:rFonts w:ascii="Verdana" w:hAnsi="Verdana" w:cs="Arial"/>
          <w:i/>
          <w:sz w:val="16"/>
        </w:rPr>
      </w:pPr>
      <w:r w:rsidRPr="003A2E84">
        <w:rPr>
          <w:rFonts w:ascii="Verdana" w:hAnsi="Verdana" w:cs="Arial"/>
          <w:i/>
          <w:sz w:val="16"/>
          <w:highlight w:val="lightGray"/>
        </w:rPr>
        <w:t>Paràgrafs obligatoris quan es vol escollir mesures que fomentin la innovació:</w:t>
      </w:r>
    </w:p>
    <w:p w14:paraId="09A52142" w14:textId="2CA3344D" w:rsidR="004E4B69" w:rsidRPr="003A2E84" w:rsidRDefault="004E4B6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right="-2"/>
        <w:jc w:val="both"/>
        <w:rPr>
          <w:rFonts w:ascii="Verdana" w:hAnsi="Verdana" w:cs="Arial"/>
        </w:rPr>
      </w:pPr>
      <w:r w:rsidRPr="003A2E84">
        <w:rPr>
          <w:rFonts w:ascii="Verdana" w:hAnsi="Verdana" w:cs="Arial"/>
          <w:b/>
        </w:rPr>
        <w:t xml:space="preserve">Mesura d’innovació. </w:t>
      </w:r>
      <w:r w:rsidRPr="003A2E84">
        <w:rPr>
          <w:rFonts w:ascii="Verdana" w:hAnsi="Verdana" w:cs="Arial"/>
          <w:u w:val="single"/>
        </w:rPr>
        <w:t>Mesures que fomentin la innovació</w:t>
      </w:r>
    </w:p>
    <w:p w14:paraId="1EF996C7" w14:textId="77777777" w:rsidR="004E4B69" w:rsidRPr="003A2E84" w:rsidRDefault="004E4B69" w:rsidP="004E4B69">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681A13CD" w14:textId="77777777" w:rsidR="004E4B69" w:rsidRPr="003A2E84" w:rsidRDefault="004E4B69" w:rsidP="003568DF">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4B769290" w14:textId="77777777" w:rsidR="004E4B69" w:rsidRPr="003A2E84" w:rsidRDefault="004E4B69" w:rsidP="00513F44">
      <w:pPr>
        <w:tabs>
          <w:tab w:val="left" w:pos="567"/>
          <w:tab w:val="left" w:pos="1134"/>
          <w:tab w:val="left" w:pos="1702"/>
          <w:tab w:val="left" w:pos="4678"/>
          <w:tab w:val="left" w:pos="5245"/>
        </w:tabs>
        <w:ind w:left="1416" w:right="-2"/>
        <w:jc w:val="both"/>
        <w:rPr>
          <w:rFonts w:ascii="Verdana" w:hAnsi="Verdana" w:cs="Arial"/>
        </w:rPr>
      </w:pPr>
    </w:p>
    <w:p w14:paraId="1EE17827" w14:textId="77777777" w:rsidR="004E4B69" w:rsidRPr="003A2E84" w:rsidRDefault="004E4B69" w:rsidP="003568DF">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La unitat promotora té les següents necessitats per la més eficient execució del contracte: </w:t>
      </w:r>
    </w:p>
    <w:p w14:paraId="4ACB41D7" w14:textId="77777777" w:rsidR="004E4B69" w:rsidRPr="003A2E84" w:rsidRDefault="004E4B69" w:rsidP="00513F44">
      <w:pPr>
        <w:tabs>
          <w:tab w:val="left" w:pos="567"/>
          <w:tab w:val="left" w:pos="1134"/>
          <w:tab w:val="left" w:pos="1702"/>
          <w:tab w:val="left" w:pos="4678"/>
          <w:tab w:val="left" w:pos="5245"/>
        </w:tabs>
        <w:ind w:left="1416" w:right="-2"/>
        <w:jc w:val="both"/>
        <w:rPr>
          <w:rFonts w:ascii="Verdana" w:hAnsi="Verdana" w:cs="Arial"/>
        </w:rPr>
      </w:pPr>
    </w:p>
    <w:p w14:paraId="627C3E95" w14:textId="77777777" w:rsidR="003568DF" w:rsidRPr="003A2E84" w:rsidRDefault="003568DF"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5379C01B" w14:textId="77777777" w:rsidR="003568DF" w:rsidRPr="003A2E84" w:rsidRDefault="003568DF"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19D6D530" w14:textId="77777777" w:rsidR="004E4B69" w:rsidRPr="003A2E84" w:rsidRDefault="004E4B69" w:rsidP="00513F44">
      <w:pPr>
        <w:tabs>
          <w:tab w:val="left" w:pos="567"/>
          <w:tab w:val="left" w:pos="1134"/>
          <w:tab w:val="left" w:pos="1702"/>
          <w:tab w:val="left" w:pos="4678"/>
          <w:tab w:val="left" w:pos="5245"/>
        </w:tabs>
        <w:ind w:left="1416" w:right="-2"/>
        <w:jc w:val="both"/>
        <w:rPr>
          <w:rFonts w:ascii="Verdana" w:hAnsi="Verdana" w:cs="Arial"/>
        </w:rPr>
      </w:pPr>
    </w:p>
    <w:p w14:paraId="19138D28" w14:textId="5D5F13BA" w:rsidR="004E4B69" w:rsidRPr="003A2E84" w:rsidRDefault="004E4B69" w:rsidP="00D61A33">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lastRenderedPageBreak/>
        <w:t>Es puntuaran les idees, solucions, plantejaments organitzatius o funcionals, les mesures tècniques, que aportin noves solucions innovadores en el marc de l’objectiu de contractació pública sostenible definit en el decret de l’Alcaldia de 24 d’abril de 2017.</w:t>
      </w:r>
      <w:r w:rsidR="00D61A33">
        <w:rPr>
          <w:rFonts w:ascii="Verdana" w:hAnsi="Verdana" w:cs="Arial"/>
        </w:rPr>
        <w:t xml:space="preserve"> </w:t>
      </w:r>
      <w:r w:rsidRPr="003A2E84">
        <w:rPr>
          <w:rFonts w:ascii="Verdana" w:hAnsi="Verdana" w:cs="Arial"/>
        </w:rPr>
        <w:t xml:space="preserve">La puntuació s’atorgarà valorant els conceptes i amb la ponderació o puntuació següents: </w:t>
      </w:r>
    </w:p>
    <w:p w14:paraId="572132B4" w14:textId="77777777" w:rsidR="003568DF" w:rsidRPr="003A2E84" w:rsidRDefault="003568DF" w:rsidP="003568DF">
      <w:pPr>
        <w:tabs>
          <w:tab w:val="left" w:pos="567"/>
          <w:tab w:val="left" w:pos="1134"/>
          <w:tab w:val="left" w:pos="1702"/>
          <w:tab w:val="left" w:pos="4678"/>
          <w:tab w:val="left" w:pos="5245"/>
        </w:tabs>
        <w:ind w:left="1416" w:right="-2"/>
        <w:jc w:val="both"/>
        <w:rPr>
          <w:rFonts w:ascii="Verdana" w:hAnsi="Verdana" w:cs="Arial"/>
        </w:rPr>
      </w:pPr>
    </w:p>
    <w:p w14:paraId="2FA2FD6B" w14:textId="77777777" w:rsidR="003568DF" w:rsidRPr="003A2E84" w:rsidRDefault="003568DF"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1AE0C1D2" w14:textId="77777777" w:rsidR="003568DF" w:rsidRPr="003A2E84" w:rsidRDefault="003568DF"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32D758FB" w14:textId="77777777" w:rsidR="004E4B69" w:rsidRPr="003A2E84" w:rsidRDefault="004E4B69" w:rsidP="004E4B69">
      <w:pPr>
        <w:tabs>
          <w:tab w:val="left" w:pos="567"/>
          <w:tab w:val="left" w:pos="1134"/>
          <w:tab w:val="left" w:pos="1702"/>
          <w:tab w:val="left" w:pos="4678"/>
          <w:tab w:val="left" w:pos="5245"/>
        </w:tabs>
        <w:ind w:right="-2"/>
        <w:jc w:val="both"/>
        <w:rPr>
          <w:rFonts w:ascii="Verdana" w:hAnsi="Verdana" w:cs="Arial"/>
        </w:rPr>
      </w:pPr>
    </w:p>
    <w:p w14:paraId="0A7D703A" w14:textId="77777777" w:rsidR="004E4B69" w:rsidRPr="003A2E84" w:rsidRDefault="004E4B69" w:rsidP="004E4B69">
      <w:pPr>
        <w:tabs>
          <w:tab w:val="left" w:pos="4678"/>
          <w:tab w:val="left" w:pos="5245"/>
        </w:tabs>
        <w:ind w:right="-2"/>
        <w:jc w:val="both"/>
        <w:rPr>
          <w:rFonts w:ascii="Verdana" w:hAnsi="Verdana" w:cs="Arial"/>
          <w:i/>
          <w:sz w:val="16"/>
        </w:rPr>
      </w:pPr>
      <w:r w:rsidRPr="003A2E84">
        <w:rPr>
          <w:rFonts w:ascii="Verdana" w:hAnsi="Verdana" w:cs="Arial"/>
          <w:i/>
          <w:sz w:val="16"/>
          <w:highlight w:val="lightGray"/>
        </w:rPr>
        <w:t>Paràgrafs obligatoris quan es permeten millores:</w:t>
      </w:r>
    </w:p>
    <w:p w14:paraId="094708C9" w14:textId="79932D55" w:rsidR="004E4B69" w:rsidRPr="003A2E84" w:rsidRDefault="004E4B69" w:rsidP="001A2ABE">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3A2E84">
        <w:rPr>
          <w:rFonts w:ascii="Verdana" w:hAnsi="Verdana" w:cs="Arial"/>
        </w:rPr>
        <w:t xml:space="preserve">Per les millores presentades d’acord amb les indicacions que s’assenyalen en el </w:t>
      </w:r>
      <w:r w:rsidR="00B02862" w:rsidRPr="003A2E84">
        <w:rPr>
          <w:rFonts w:ascii="Verdana" w:hAnsi="Verdana" w:cs="Arial"/>
        </w:rPr>
        <w:t>projecte d’obres</w:t>
      </w:r>
      <w:r w:rsidRPr="003A2E84">
        <w:rPr>
          <w:rFonts w:ascii="Verdana" w:hAnsi="Verdana" w:cs="Arial"/>
        </w:rPr>
        <w:t xml:space="preserve">, fins a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0528C4D7" w14:textId="77777777" w:rsidR="004E4B69" w:rsidRPr="003A2E84" w:rsidRDefault="004E4B69" w:rsidP="004E4B69">
      <w:pPr>
        <w:tabs>
          <w:tab w:val="left" w:pos="567"/>
          <w:tab w:val="left" w:pos="1134"/>
          <w:tab w:val="left" w:pos="1702"/>
          <w:tab w:val="left" w:pos="4678"/>
          <w:tab w:val="left" w:pos="5245"/>
        </w:tabs>
        <w:ind w:right="-2"/>
        <w:jc w:val="both"/>
        <w:rPr>
          <w:rFonts w:ascii="Verdana" w:hAnsi="Verdana" w:cs="Arial"/>
        </w:rPr>
      </w:pPr>
    </w:p>
    <w:p w14:paraId="081419F7"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cs="Arial"/>
        </w:rPr>
        <w:t xml:space="preserve">Concepte </w:t>
      </w:r>
      <w:r w:rsidRPr="003A2E84">
        <w:rPr>
          <w:rFonts w:ascii="Verdana" w:hAnsi="Verdana"/>
          <w:highlight w:val="yellow"/>
        </w:rPr>
        <w:t>[*]</w:t>
      </w:r>
      <w:r w:rsidRPr="003A2E84">
        <w:rPr>
          <w:rFonts w:ascii="Verdana" w:hAnsi="Verdana" w:cs="Arial"/>
        </w:rPr>
        <w:t xml:space="preserve">. Valor que es considera puntuable </w:t>
      </w:r>
      <w:r w:rsidRPr="003A2E84">
        <w:rPr>
          <w:rFonts w:ascii="Verdana" w:hAnsi="Verdana"/>
          <w:highlight w:val="yellow"/>
        </w:rPr>
        <w:t>[*]</w:t>
      </w:r>
      <w:r w:rsidRPr="003A2E84">
        <w:rPr>
          <w:rFonts w:ascii="Verdana" w:hAnsi="Verdana" w:cs="Arial"/>
        </w:rPr>
        <w:t xml:space="preserve">.Puntuació parcial </w:t>
      </w:r>
      <w:r w:rsidRPr="003A2E84">
        <w:rPr>
          <w:rFonts w:ascii="Verdana" w:hAnsi="Verdana"/>
          <w:highlight w:val="yellow"/>
        </w:rPr>
        <w:t>[*]</w:t>
      </w:r>
      <w:r w:rsidRPr="003A2E84">
        <w:rPr>
          <w:rFonts w:ascii="Verdana" w:hAnsi="Verdana"/>
        </w:rPr>
        <w:t>.</w:t>
      </w:r>
    </w:p>
    <w:p w14:paraId="0634D281"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cs="Arial"/>
        </w:rPr>
        <w:t xml:space="preserve">Concepte </w:t>
      </w:r>
      <w:r w:rsidRPr="003A2E84">
        <w:rPr>
          <w:rFonts w:ascii="Verdana" w:hAnsi="Verdana"/>
          <w:highlight w:val="yellow"/>
        </w:rPr>
        <w:t>[*]</w:t>
      </w:r>
      <w:r w:rsidRPr="003A2E84">
        <w:rPr>
          <w:rFonts w:ascii="Verdana" w:hAnsi="Verdana" w:cs="Arial"/>
        </w:rPr>
        <w:t xml:space="preserve">. Valor que es considera puntuable </w:t>
      </w:r>
      <w:r w:rsidRPr="003A2E84">
        <w:rPr>
          <w:rFonts w:ascii="Verdana" w:hAnsi="Verdana"/>
          <w:highlight w:val="yellow"/>
        </w:rPr>
        <w:t>[*]</w:t>
      </w:r>
      <w:r w:rsidRPr="003A2E84">
        <w:rPr>
          <w:rFonts w:ascii="Verdana" w:hAnsi="Verdana" w:cs="Arial"/>
        </w:rPr>
        <w:t xml:space="preserve">. Puntuació parcial </w:t>
      </w:r>
      <w:r w:rsidRPr="003A2E84">
        <w:rPr>
          <w:rFonts w:ascii="Verdana" w:hAnsi="Verdana"/>
          <w:highlight w:val="yellow"/>
        </w:rPr>
        <w:t>[*]</w:t>
      </w:r>
      <w:r w:rsidRPr="003A2E84">
        <w:rPr>
          <w:rFonts w:ascii="Verdana" w:hAnsi="Verdana"/>
        </w:rPr>
        <w:t>.</w:t>
      </w:r>
    </w:p>
    <w:p w14:paraId="337C5410" w14:textId="77777777" w:rsidR="004E4B69" w:rsidRPr="003A2E84" w:rsidRDefault="004E4B69" w:rsidP="004E4B69">
      <w:pPr>
        <w:tabs>
          <w:tab w:val="left" w:pos="567"/>
          <w:tab w:val="left" w:pos="1134"/>
          <w:tab w:val="left" w:pos="1702"/>
          <w:tab w:val="left" w:pos="4678"/>
          <w:tab w:val="left" w:pos="5245"/>
        </w:tabs>
        <w:ind w:right="-2"/>
        <w:jc w:val="both"/>
        <w:rPr>
          <w:rFonts w:ascii="Verdana" w:hAnsi="Verdana" w:cs="Arial"/>
        </w:rPr>
      </w:pPr>
    </w:p>
    <w:p w14:paraId="30CBE6A3" w14:textId="77777777" w:rsidR="00475C35" w:rsidRPr="003A2E84" w:rsidRDefault="00475C35" w:rsidP="00475C35">
      <w:pPr>
        <w:pStyle w:val="Pargrafdellista"/>
        <w:tabs>
          <w:tab w:val="left" w:pos="851"/>
          <w:tab w:val="left" w:pos="1702"/>
          <w:tab w:val="left" w:pos="4678"/>
          <w:tab w:val="left" w:pos="5245"/>
        </w:tabs>
        <w:ind w:left="851"/>
        <w:jc w:val="both"/>
        <w:rPr>
          <w:rFonts w:ascii="Verdana" w:hAnsi="Verdana"/>
          <w:sz w:val="16"/>
        </w:rPr>
      </w:pPr>
    </w:p>
    <w:p w14:paraId="43B1C24E" w14:textId="77777777" w:rsidR="004E4B69" w:rsidRPr="003A2E84" w:rsidRDefault="004E4B69" w:rsidP="004E4B69">
      <w:pPr>
        <w:tabs>
          <w:tab w:val="left" w:pos="567"/>
          <w:tab w:val="left" w:pos="1134"/>
          <w:tab w:val="left" w:pos="1702"/>
          <w:tab w:val="left" w:pos="4678"/>
          <w:tab w:val="left" w:pos="5245"/>
        </w:tabs>
        <w:ind w:right="-2"/>
        <w:jc w:val="both"/>
        <w:rPr>
          <w:rFonts w:ascii="Verdana" w:hAnsi="Verdana" w:cs="Arial"/>
          <w:i/>
          <w:sz w:val="16"/>
        </w:rPr>
      </w:pPr>
      <w:r w:rsidRPr="003A2E84">
        <w:rPr>
          <w:rFonts w:ascii="Verdana" w:hAnsi="Verdana" w:cs="Arial"/>
          <w:i/>
          <w:sz w:val="16"/>
          <w:highlight w:val="lightGray"/>
        </w:rPr>
        <w:t>Paràgrafs obligatoris quan hi hagin causes previstes de modificació avaluables mitjançant judici de valor:</w:t>
      </w:r>
    </w:p>
    <w:p w14:paraId="1577F1AC"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cs="Arial"/>
        </w:rPr>
        <w:t xml:space="preserve">Per </w:t>
      </w:r>
      <w:r w:rsidRPr="003A2E84">
        <w:rPr>
          <w:rFonts w:ascii="Verdana" w:hAnsi="Verdana"/>
          <w:highlight w:val="yellow"/>
        </w:rPr>
        <w:t>[*]</w:t>
      </w:r>
      <w:r w:rsidRPr="003A2E84">
        <w:rPr>
          <w:rFonts w:ascii="Verdana" w:hAnsi="Verdana"/>
        </w:rPr>
        <w:t>,</w:t>
      </w:r>
      <w:r w:rsidRPr="003A2E84">
        <w:rPr>
          <w:rFonts w:ascii="Verdana" w:hAnsi="Verdana" w:cs="Arial"/>
        </w:rPr>
        <w:t xml:space="preserve"> fins a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357F03F7"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cs="Arial"/>
        </w:rPr>
        <w:t xml:space="preserve">Per </w:t>
      </w:r>
      <w:r w:rsidRPr="003A2E84">
        <w:rPr>
          <w:rFonts w:ascii="Verdana" w:hAnsi="Verdana"/>
          <w:highlight w:val="yellow"/>
        </w:rPr>
        <w:t>[*]</w:t>
      </w:r>
      <w:r w:rsidRPr="003A2E84">
        <w:rPr>
          <w:rFonts w:ascii="Verdana" w:hAnsi="Verdana"/>
        </w:rPr>
        <w:t>,</w:t>
      </w:r>
      <w:r w:rsidRPr="003A2E84">
        <w:rPr>
          <w:rFonts w:ascii="Verdana" w:hAnsi="Verdana" w:cs="Arial"/>
        </w:rPr>
        <w:t xml:space="preserve"> fins a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00706C67" w14:textId="77777777" w:rsidR="008431B9" w:rsidRPr="00E62008" w:rsidRDefault="008431B9" w:rsidP="008431B9">
      <w:pPr>
        <w:pStyle w:val="Textindependent2"/>
        <w:tabs>
          <w:tab w:val="left" w:pos="567"/>
          <w:tab w:val="left" w:pos="1134"/>
          <w:tab w:val="left" w:pos="1702"/>
        </w:tabs>
        <w:ind w:right="-2"/>
        <w:rPr>
          <w:rFonts w:ascii="Verdana" w:hAnsi="Verdana" w:cs="Arial"/>
          <w:sz w:val="20"/>
        </w:rPr>
      </w:pPr>
    </w:p>
    <w:p w14:paraId="10590238" w14:textId="1BFAFEDC" w:rsidR="004E4B69" w:rsidRPr="003A2E84" w:rsidRDefault="004E4B69" w:rsidP="001A2ABE">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3A2E84">
        <w:rPr>
          <w:rFonts w:ascii="Verdana" w:hAnsi="Verdana" w:cs="Arial"/>
          <w:b/>
        </w:rPr>
        <w:t>Puntuació total d</w:t>
      </w:r>
      <w:r w:rsidR="00FC6CA6" w:rsidRPr="003A2E84">
        <w:rPr>
          <w:rFonts w:ascii="Verdana" w:hAnsi="Verdana" w:cs="Arial"/>
          <w:b/>
        </w:rPr>
        <w:t>els</w:t>
      </w:r>
      <w:r w:rsidRPr="003A2E84">
        <w:rPr>
          <w:rFonts w:ascii="Verdana" w:hAnsi="Verdana" w:cs="Arial"/>
          <w:b/>
        </w:rPr>
        <w:t xml:space="preserve"> criteris</w:t>
      </w:r>
      <w:r w:rsidR="00FC6CA6" w:rsidRPr="003A2E84">
        <w:rPr>
          <w:rFonts w:ascii="Verdana" w:hAnsi="Verdana" w:cs="Arial"/>
          <w:b/>
        </w:rPr>
        <w:t xml:space="preserve"> avaluables mitjançant judici de valor</w:t>
      </w:r>
      <w:r w:rsidRPr="003A2E84">
        <w:rPr>
          <w:rFonts w:ascii="Verdana" w:hAnsi="Verdana" w:cs="Arial"/>
          <w:b/>
        </w:rPr>
        <w:t xml:space="preserve"> (so</w:t>
      </w:r>
      <w:r w:rsidR="00B55D63" w:rsidRPr="003A2E84">
        <w:rPr>
          <w:rFonts w:ascii="Verdana" w:hAnsi="Verdana" w:cs="Arial"/>
          <w:b/>
        </w:rPr>
        <w:t>bre electrònic A</w:t>
      </w:r>
      <w:r w:rsidRPr="003A2E84">
        <w:rPr>
          <w:rFonts w:ascii="Verdana" w:hAnsi="Verdana" w:cs="Arial"/>
          <w:b/>
        </w:rPr>
        <w:t>):</w:t>
      </w:r>
      <w:r w:rsidRPr="003A2E84">
        <w:rPr>
          <w:rFonts w:ascii="Verdana" w:hAnsi="Verdana" w:cs="Arial"/>
        </w:rPr>
        <w:t xml:space="preserve"> </w:t>
      </w:r>
      <w:r w:rsidRPr="003A2E84">
        <w:rPr>
          <w:rFonts w:ascii="Verdana" w:hAnsi="Verdana"/>
          <w:highlight w:val="yellow"/>
        </w:rPr>
        <w:t>[*]</w:t>
      </w:r>
      <w:r w:rsidRPr="003A2E84">
        <w:rPr>
          <w:rFonts w:ascii="Verdana" w:hAnsi="Verdana" w:cs="Arial"/>
          <w:i/>
          <w:sz w:val="16"/>
        </w:rPr>
        <w:t xml:space="preserve"> </w:t>
      </w:r>
      <w:r w:rsidRPr="003A2E84">
        <w:rPr>
          <w:rFonts w:ascii="Verdana" w:hAnsi="Verdana" w:cs="Arial"/>
          <w:i/>
          <w:sz w:val="16"/>
          <w:highlight w:val="lightGray"/>
        </w:rPr>
        <w:t>(indicar)</w:t>
      </w:r>
      <w:r w:rsidR="00B55D63" w:rsidRPr="003A2E84">
        <w:rPr>
          <w:rFonts w:ascii="Verdana" w:hAnsi="Verdana" w:cs="Arial"/>
          <w:i/>
          <w:sz w:val="16"/>
        </w:rPr>
        <w:t xml:space="preserve">. </w:t>
      </w:r>
      <w:r w:rsidRPr="003A2E84">
        <w:rPr>
          <w:rFonts w:ascii="Verdana" w:hAnsi="Verdana"/>
        </w:rPr>
        <w:t>La documentació justificativa d'aquests criteris avaluables mitjançant judici de valor s'ha d'incloure necessària i ún</w:t>
      </w:r>
      <w:r w:rsidR="00B55D63" w:rsidRPr="003A2E84">
        <w:rPr>
          <w:rFonts w:ascii="Verdana" w:hAnsi="Verdana"/>
        </w:rPr>
        <w:t>icament en el sobre electrònic A</w:t>
      </w:r>
      <w:r w:rsidRPr="003A2E84">
        <w:rPr>
          <w:rFonts w:ascii="Verdana" w:hAnsi="Verdana"/>
        </w:rPr>
        <w:t>.</w:t>
      </w:r>
    </w:p>
    <w:p w14:paraId="7D41BFD1" w14:textId="77777777" w:rsidR="004E4B69" w:rsidRPr="003A2E84" w:rsidRDefault="004E4B69" w:rsidP="004E4B69">
      <w:pPr>
        <w:jc w:val="both"/>
        <w:rPr>
          <w:rFonts w:ascii="Verdana" w:hAnsi="Verdana"/>
        </w:rPr>
      </w:pPr>
    </w:p>
    <w:p w14:paraId="5E689F06" w14:textId="22DED81A" w:rsidR="004E4B69" w:rsidRPr="003A2E84" w:rsidRDefault="00E80829" w:rsidP="004E4B69">
      <w:pPr>
        <w:tabs>
          <w:tab w:val="left" w:pos="567"/>
          <w:tab w:val="left" w:pos="1134"/>
          <w:tab w:val="left" w:pos="1702"/>
          <w:tab w:val="left" w:pos="4678"/>
          <w:tab w:val="left" w:pos="5245"/>
        </w:tabs>
        <w:jc w:val="both"/>
        <w:rPr>
          <w:rFonts w:ascii="Verdana" w:hAnsi="Verdana" w:cs="Arial"/>
          <w:i/>
          <w:color w:val="7030A0"/>
          <w:sz w:val="16"/>
          <w:szCs w:val="16"/>
        </w:rPr>
      </w:pPr>
      <w:r w:rsidRPr="003A2E84">
        <w:rPr>
          <w:rFonts w:ascii="Verdana" w:hAnsi="Verdana" w:cs="Arial"/>
          <w:i/>
          <w:color w:val="7030A0"/>
          <w:sz w:val="16"/>
          <w:szCs w:val="16"/>
          <w:highlight w:val="lightGray"/>
        </w:rPr>
        <w:t xml:space="preserve">Part obligatòria quan hi ha </w:t>
      </w:r>
      <w:r w:rsidR="004E4B69" w:rsidRPr="003A2E84">
        <w:rPr>
          <w:rFonts w:ascii="Verdana" w:hAnsi="Verdana" w:cs="Arial"/>
          <w:i/>
          <w:color w:val="7030A0"/>
          <w:sz w:val="16"/>
          <w:szCs w:val="16"/>
          <w:highlight w:val="lightGray"/>
        </w:rPr>
        <w:t>més d’un criteri d’adjudicació:</w:t>
      </w:r>
    </w:p>
    <w:p w14:paraId="6EA98ACF" w14:textId="13E30F8F" w:rsidR="004E4B69" w:rsidRPr="003A2E84" w:rsidRDefault="004E4B6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3A2E84">
        <w:rPr>
          <w:rFonts w:ascii="Verdana" w:hAnsi="Verdana" w:cs="Arial"/>
          <w:b/>
        </w:rPr>
        <w:t>CRITERIS D’ADJUDICACIÓ AVALUABLES AUTOMÀTICAMENT</w:t>
      </w:r>
    </w:p>
    <w:p w14:paraId="793F1B09" w14:textId="77777777" w:rsidR="004E4B69" w:rsidRPr="003A2E84" w:rsidRDefault="004E4B69" w:rsidP="004E4B69">
      <w:pPr>
        <w:tabs>
          <w:tab w:val="left" w:pos="567"/>
          <w:tab w:val="left" w:pos="1134"/>
          <w:tab w:val="left" w:pos="1702"/>
          <w:tab w:val="left" w:pos="4678"/>
          <w:tab w:val="left" w:pos="5245"/>
        </w:tabs>
        <w:jc w:val="both"/>
        <w:rPr>
          <w:rFonts w:ascii="Verdana" w:hAnsi="Verdana" w:cs="Arial"/>
        </w:rPr>
      </w:pPr>
    </w:p>
    <w:p w14:paraId="46284400" w14:textId="1AA73776" w:rsidR="004E4B69" w:rsidRPr="003A2E84" w:rsidRDefault="004E4B69" w:rsidP="001A2ABE">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3A2E84">
        <w:rPr>
          <w:rFonts w:ascii="Verdana" w:hAnsi="Verdana" w:cs="Arial"/>
          <w:b/>
        </w:rPr>
        <w:t>Mesura social</w:t>
      </w:r>
      <w:r w:rsidRPr="003A2E84">
        <w:rPr>
          <w:rFonts w:ascii="Verdana" w:hAnsi="Verdana" w:cs="Arial"/>
          <w:vertAlign w:val="superscript"/>
        </w:rPr>
        <w:footnoteReference w:id="4"/>
      </w:r>
      <w:r w:rsidRPr="003A2E84">
        <w:rPr>
          <w:rFonts w:ascii="Verdana" w:hAnsi="Verdana" w:cs="Arial"/>
          <w:b/>
        </w:rPr>
        <w:t xml:space="preserve">. </w:t>
      </w:r>
      <w:r w:rsidR="00694EC7">
        <w:rPr>
          <w:rFonts w:ascii="Verdana" w:hAnsi="Verdana" w:cs="Arial"/>
          <w:highlight w:val="magenta"/>
          <w:u w:val="single"/>
        </w:rPr>
        <w:t>L’oferta econòmica</w:t>
      </w:r>
    </w:p>
    <w:p w14:paraId="11C58F31" w14:textId="77777777" w:rsidR="004E4B69" w:rsidRPr="003A2E84" w:rsidRDefault="004E4B69" w:rsidP="004E4B69">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63130073" w14:textId="77777777" w:rsidR="004E4B69" w:rsidRPr="003A2E84" w:rsidRDefault="004E4B69" w:rsidP="0003574E">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6B0517B6" w14:textId="77777777" w:rsidR="004E4B69" w:rsidRPr="003A2E84" w:rsidRDefault="004E4B69" w:rsidP="00513F44">
      <w:pPr>
        <w:tabs>
          <w:tab w:val="left" w:pos="567"/>
          <w:tab w:val="left" w:pos="5245"/>
        </w:tabs>
        <w:ind w:left="1134"/>
        <w:jc w:val="both"/>
        <w:rPr>
          <w:rFonts w:ascii="Verdana" w:hAnsi="Verdana" w:cs="Arial"/>
        </w:rPr>
      </w:pPr>
    </w:p>
    <w:p w14:paraId="3D6B9C73" w14:textId="74DEB691" w:rsidR="004E4B69" w:rsidRPr="003A2E84" w:rsidRDefault="004E4B69" w:rsidP="0003574E">
      <w:pPr>
        <w:tabs>
          <w:tab w:val="left" w:pos="567"/>
          <w:tab w:val="left" w:pos="5245"/>
        </w:tabs>
        <w:ind w:left="993"/>
        <w:jc w:val="both"/>
        <w:rPr>
          <w:rFonts w:ascii="Verdana" w:hAnsi="Verdana" w:cs="Arial"/>
        </w:rPr>
      </w:pPr>
      <w:r w:rsidRPr="003A2E84">
        <w:rPr>
          <w:rFonts w:ascii="Verdana" w:hAnsi="Verdana" w:cs="Arial"/>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w:t>
      </w:r>
      <w:r w:rsidR="00BD6CC1" w:rsidRPr="003A2E84">
        <w:rPr>
          <w:rFonts w:ascii="Verdana" w:hAnsi="Verdana"/>
        </w:rPr>
        <w:t xml:space="preserve">Gaseta Municipal </w:t>
      </w:r>
      <w:r w:rsidRPr="003A2E84">
        <w:rPr>
          <w:rFonts w:ascii="Verdana" w:hAnsi="Verdana" w:cs="Arial"/>
        </w:rPr>
        <w:t xml:space="preserve">del dia 16. </w:t>
      </w:r>
    </w:p>
    <w:p w14:paraId="645DC0DD" w14:textId="77777777" w:rsidR="004E4B69" w:rsidRPr="003A2E84" w:rsidRDefault="004E4B69" w:rsidP="0003574E">
      <w:pPr>
        <w:tabs>
          <w:tab w:val="left" w:pos="567"/>
          <w:tab w:val="left" w:pos="5245"/>
        </w:tabs>
        <w:ind w:left="993"/>
        <w:jc w:val="both"/>
        <w:rPr>
          <w:rFonts w:ascii="Verdana" w:hAnsi="Verdana" w:cs="Arial"/>
        </w:rPr>
      </w:pPr>
    </w:p>
    <w:p w14:paraId="7BBCDD5C" w14:textId="77777777" w:rsidR="004E4B69" w:rsidRPr="003A2E84" w:rsidRDefault="004E4B69" w:rsidP="0003574E">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i/>
          <w:sz w:val="16"/>
        </w:rPr>
      </w:pPr>
      <w:r w:rsidRPr="003A2E84">
        <w:rPr>
          <w:rFonts w:ascii="Verdana" w:hAnsi="Verdana" w:cs="Arial"/>
          <w:i/>
          <w:sz w:val="16"/>
          <w:highlight w:val="lightGray"/>
        </w:rPr>
        <w:t>(escollir una alternativa de les 3)</w:t>
      </w:r>
    </w:p>
    <w:p w14:paraId="678451BB" w14:textId="77777777" w:rsidR="004E4B69" w:rsidRPr="003A2E84" w:rsidRDefault="004E4B69" w:rsidP="0003574E">
      <w:pPr>
        <w:tabs>
          <w:tab w:val="left" w:pos="4678"/>
          <w:tab w:val="left" w:pos="5245"/>
        </w:tabs>
        <w:ind w:left="993"/>
        <w:jc w:val="both"/>
        <w:rPr>
          <w:rFonts w:ascii="Verdana" w:hAnsi="Verdana" w:cs="Arial"/>
          <w:i/>
          <w:sz w:val="16"/>
        </w:rPr>
      </w:pPr>
      <w:r w:rsidRPr="003A2E84">
        <w:rPr>
          <w:rFonts w:ascii="Verdana" w:hAnsi="Verdana" w:cs="Arial"/>
          <w:i/>
          <w:sz w:val="16"/>
          <w:highlight w:val="lightGray"/>
        </w:rPr>
        <w:t xml:space="preserve">Alternativa 1. Paràgraf obligatori quan s’aplica la </w:t>
      </w:r>
      <w:r w:rsidRPr="003A2E84">
        <w:rPr>
          <w:rFonts w:ascii="Verdana" w:hAnsi="Verdana" w:cs="Arial"/>
          <w:b/>
          <w:i/>
          <w:sz w:val="16"/>
          <w:highlight w:val="lightGray"/>
        </w:rPr>
        <w:t>fórmula bàsica</w:t>
      </w:r>
      <w:r w:rsidRPr="003A2E84">
        <w:rPr>
          <w:rFonts w:ascii="Verdana" w:hAnsi="Verdana" w:cs="Arial"/>
          <w:i/>
          <w:sz w:val="16"/>
          <w:highlight w:val="lightGray"/>
        </w:rPr>
        <w:t xml:space="preserve"> d’utilització general segons allò establert a la </w:t>
      </w:r>
      <w:hyperlink r:id="rId23" w:history="1">
        <w:r w:rsidRPr="003A2E84">
          <w:rPr>
            <w:rFonts w:ascii="Verdana" w:hAnsi="Verdana" w:cs="Arial"/>
            <w:i/>
            <w:sz w:val="16"/>
            <w:highlight w:val="lightGray"/>
          </w:rPr>
          <w:t>Instrucció de la Gerència Municipal</w:t>
        </w:r>
      </w:hyperlink>
      <w:r w:rsidRPr="003A2E84">
        <w:rPr>
          <w:rFonts w:ascii="Verdana" w:hAnsi="Verdana" w:cs="Arial"/>
          <w:i/>
          <w:sz w:val="16"/>
          <w:highlight w:val="lightGray"/>
        </w:rPr>
        <w:t xml:space="preserve">, aprovada per </w:t>
      </w:r>
      <w:hyperlink r:id="rId24" w:history="1">
        <w:r w:rsidRPr="003A2E84">
          <w:rPr>
            <w:rFonts w:ascii="Verdana" w:hAnsi="Verdana" w:cs="Arial"/>
            <w:i/>
            <w:sz w:val="16"/>
            <w:highlight w:val="lightGray"/>
          </w:rPr>
          <w:t xml:space="preserve">Decret d’Alcaldia de 22 de juny de 2017: </w:t>
        </w:r>
      </w:hyperlink>
    </w:p>
    <w:p w14:paraId="5A4068DF" w14:textId="77777777" w:rsidR="004E4B69" w:rsidRPr="003A2E84" w:rsidRDefault="004E4B69" w:rsidP="0003574E">
      <w:pPr>
        <w:tabs>
          <w:tab w:val="left" w:pos="567"/>
          <w:tab w:val="left" w:pos="5245"/>
        </w:tabs>
        <w:ind w:left="993"/>
        <w:jc w:val="both"/>
        <w:rPr>
          <w:rFonts w:ascii="Verdana" w:hAnsi="Verdana"/>
          <w:b/>
        </w:rPr>
      </w:pPr>
      <w:r w:rsidRPr="003A2E84">
        <w:rPr>
          <w:rFonts w:ascii="Verdana" w:hAnsi="Verdana" w:cs="Arial"/>
        </w:rPr>
        <w:t xml:space="preserve">S’atorgarà la màxima puntuació a la licitadora que formuli el preu més baix que sigui admissible, és a dir, que no sigui anormalment baix i que no superi el pressupost net de licitació i a la resta d’empreses licitadores la distribució de la puntuació es farà aplicant la següent fórmula establerta per </w:t>
      </w:r>
      <w:hyperlink r:id="rId25" w:history="1">
        <w:r w:rsidRPr="003A2E84">
          <w:rPr>
            <w:rFonts w:ascii="Verdana" w:hAnsi="Verdana" w:cs="Arial"/>
          </w:rPr>
          <w:t>Instrucció de la Gerència Municipal</w:t>
        </w:r>
      </w:hyperlink>
      <w:r w:rsidRPr="003A2E84">
        <w:rPr>
          <w:rFonts w:ascii="Verdana" w:hAnsi="Verdana" w:cs="Arial"/>
        </w:rPr>
        <w:t xml:space="preserve"> i aprovada per </w:t>
      </w:r>
      <w:hyperlink r:id="rId26" w:history="1">
        <w:r w:rsidRPr="003A2E84">
          <w:rPr>
            <w:rFonts w:ascii="Verdana" w:hAnsi="Verdana" w:cs="Arial"/>
          </w:rPr>
          <w:t xml:space="preserve">Decret d’Alcaldia de 22 de juny de 2017, publicat en la Gaseta Municipal </w:t>
        </w:r>
        <w:r w:rsidRPr="003A2E84">
          <w:rPr>
            <w:rFonts w:ascii="Verdana" w:hAnsi="Verdana" w:cs="Arial"/>
          </w:rPr>
          <w:lastRenderedPageBreak/>
          <w:t>del dia 29 de juny</w:t>
        </w:r>
      </w:hyperlink>
      <w:r w:rsidRPr="003A2E84">
        <w:rPr>
          <w:rFonts w:ascii="Verdana" w:hAnsi="Verdana" w:cs="Arial"/>
        </w:rPr>
        <w:t xml:space="preserve">, i modificada per </w:t>
      </w:r>
      <w:hyperlink r:id="rId27" w:history="1">
        <w:r w:rsidRPr="003A2E84">
          <w:rPr>
            <w:rFonts w:ascii="Verdana" w:hAnsi="Verdana" w:cs="Arial"/>
          </w:rPr>
          <w:t>Decret d’Alcaldia, de 22 de febrer de 2018, publicat en la Gaseta Municipal el dia 5 de març</w:t>
        </w:r>
      </w:hyperlink>
      <w:r w:rsidRPr="003A2E84">
        <w:rPr>
          <w:rFonts w:ascii="Verdana" w:hAnsi="Verdana" w:cs="Arial"/>
        </w:rPr>
        <w:t>:</w:t>
      </w:r>
    </w:p>
    <w:p w14:paraId="7404091A" w14:textId="77777777" w:rsidR="004E4B69" w:rsidRPr="003A2E84" w:rsidRDefault="004E4B69" w:rsidP="0003574E">
      <w:pPr>
        <w:tabs>
          <w:tab w:val="left" w:pos="4678"/>
          <w:tab w:val="left" w:pos="5245"/>
        </w:tabs>
        <w:ind w:left="993"/>
        <w:jc w:val="both"/>
        <w:rPr>
          <w:rFonts w:ascii="Verdana" w:hAnsi="Verdana" w:cs="Arial"/>
          <w:sz w:val="24"/>
        </w:rPr>
      </w:pPr>
    </w:p>
    <w:p w14:paraId="59DE1F55" w14:textId="77777777" w:rsidR="004E4B69" w:rsidRPr="003A2E84" w:rsidRDefault="008019A6" w:rsidP="0003574E">
      <w:pPr>
        <w:tabs>
          <w:tab w:val="left" w:pos="4678"/>
          <w:tab w:val="left" w:pos="5245"/>
        </w:tabs>
        <w:ind w:left="993"/>
        <w:jc w:val="both"/>
        <w:rPr>
          <w:rFonts w:ascii="Verdana" w:hAnsi="Verdana" w:cs="Arial"/>
          <w:sz w:val="22"/>
        </w:rPr>
      </w:pPr>
      <m:oMathPara>
        <m:oMath>
          <m:d>
            <m:dPr>
              <m:ctrlPr>
                <w:rPr>
                  <w:rFonts w:ascii="Cambria Math" w:hAnsi="Cambria Math" w:cs="Arial"/>
                </w:rPr>
              </m:ctrlPr>
            </m:dPr>
            <m:e>
              <m:f>
                <m:fPr>
                  <m:ctrlPr>
                    <w:rPr>
                      <w:rFonts w:ascii="Cambria Math" w:hAnsi="Cambria Math" w:cs="Arial"/>
                    </w:rPr>
                  </m:ctrlPr>
                </m:fPr>
                <m:num>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licitaci</m:t>
                  </m:r>
                  <m:r>
                    <m:rPr>
                      <m:sty m:val="p"/>
                    </m:rPr>
                    <w:rPr>
                      <w:rFonts w:ascii="Cambria Math" w:hAnsi="Cambria Math" w:cs="Arial"/>
                    </w:rPr>
                    <m:t xml:space="preserve">ó - </m:t>
                  </m:r>
                  <m:r>
                    <w:rPr>
                      <w:rFonts w:ascii="Cambria Math" w:hAnsi="Cambria Math" w:cs="Arial"/>
                    </w:rPr>
                    <m:t>oferta</m:t>
                  </m:r>
                </m:num>
                <m:den>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licitaci</m:t>
                  </m:r>
                  <m:r>
                    <m:rPr>
                      <m:sty m:val="p"/>
                    </m:rPr>
                    <w:rPr>
                      <w:rFonts w:ascii="Cambria Math" w:hAnsi="Cambria Math" w:cs="Arial"/>
                    </w:rPr>
                    <m:t xml:space="preserve">ó - </m:t>
                  </m:r>
                  <m:r>
                    <w:rPr>
                      <w:rFonts w:ascii="Cambria Math" w:hAnsi="Cambria Math" w:cs="Arial"/>
                    </w:rPr>
                    <m:t>oferta</m:t>
                  </m:r>
                  <m:r>
                    <m:rPr>
                      <m:sty m:val="p"/>
                    </m:rPr>
                    <w:rPr>
                      <w:rFonts w:ascii="Cambria Math" w:hAnsi="Cambria Math" w:cs="Arial"/>
                    </w:rPr>
                    <m:t xml:space="preserve"> </m:t>
                  </m:r>
                  <m:r>
                    <w:rPr>
                      <w:rFonts w:ascii="Cambria Math" w:hAnsi="Cambria Math" w:cs="Arial"/>
                    </w:rPr>
                    <m:t>m</m:t>
                  </m:r>
                  <m:r>
                    <m:rPr>
                      <m:sty m:val="p"/>
                    </m:rPr>
                    <w:rPr>
                      <w:rFonts w:ascii="Cambria Math" w:hAnsi="Cambria Math" w:cs="Arial"/>
                    </w:rPr>
                    <m:t>é</m:t>
                  </m:r>
                  <m:r>
                    <w:rPr>
                      <w:rFonts w:ascii="Cambria Math" w:hAnsi="Cambria Math" w:cs="Arial"/>
                    </w:rPr>
                    <m:t>s</m:t>
                  </m:r>
                  <m:r>
                    <m:rPr>
                      <m:sty m:val="p"/>
                    </m:rPr>
                    <w:rPr>
                      <w:rFonts w:ascii="Cambria Math" w:hAnsi="Cambria Math" w:cs="Arial"/>
                    </w:rPr>
                    <m:t xml:space="preserve"> </m:t>
                  </m:r>
                  <m:r>
                    <w:rPr>
                      <w:rFonts w:ascii="Cambria Math" w:hAnsi="Cambria Math" w:cs="Arial"/>
                    </w:rPr>
                    <m:t>econ</m:t>
                  </m:r>
                  <m:r>
                    <m:rPr>
                      <m:sty m:val="p"/>
                    </m:rPr>
                    <w:rPr>
                      <w:rFonts w:ascii="Cambria Math" w:hAnsi="Cambria Math" w:cs="Arial"/>
                    </w:rPr>
                    <m:t>ò</m:t>
                  </m:r>
                  <m:r>
                    <w:rPr>
                      <w:rFonts w:ascii="Cambria Math" w:hAnsi="Cambria Math" w:cs="Arial"/>
                    </w:rPr>
                    <m:t>mica</m:t>
                  </m:r>
                </m:den>
              </m:f>
            </m:e>
          </m:d>
          <m:r>
            <m:rPr>
              <m:sty m:val="p"/>
            </m:rPr>
            <w:rPr>
              <w:rFonts w:ascii="Cambria Math" w:hAnsi="Cambria Math" w:cs="Arial"/>
            </w:rPr>
            <m:t>x Punts màx=Puntuació resultant</m:t>
          </m:r>
        </m:oMath>
      </m:oMathPara>
    </w:p>
    <w:p w14:paraId="3964E781" w14:textId="77777777" w:rsidR="004E4B69" w:rsidRPr="003A2E84" w:rsidRDefault="004E4B69" w:rsidP="0003574E">
      <w:pPr>
        <w:tabs>
          <w:tab w:val="left" w:pos="4678"/>
          <w:tab w:val="left" w:pos="5245"/>
        </w:tabs>
        <w:ind w:left="993"/>
        <w:jc w:val="both"/>
        <w:rPr>
          <w:rFonts w:ascii="Verdana" w:hAnsi="Verdana" w:cs="Arial"/>
          <w:sz w:val="24"/>
        </w:rPr>
      </w:pPr>
    </w:p>
    <w:p w14:paraId="6F1221B8" w14:textId="77777777" w:rsidR="004E4B69" w:rsidRPr="003A2E84" w:rsidRDefault="004E4B69" w:rsidP="0003574E">
      <w:pPr>
        <w:tabs>
          <w:tab w:val="left" w:pos="4678"/>
          <w:tab w:val="left" w:pos="5245"/>
        </w:tabs>
        <w:ind w:left="993"/>
        <w:jc w:val="both"/>
        <w:rPr>
          <w:rFonts w:ascii="Verdana" w:hAnsi="Verdana" w:cs="Arial"/>
          <w:i/>
          <w:sz w:val="16"/>
        </w:rPr>
      </w:pPr>
      <w:r w:rsidRPr="003A2E84">
        <w:rPr>
          <w:rFonts w:ascii="Verdana" w:hAnsi="Verdana" w:cs="Arial"/>
          <w:i/>
          <w:sz w:val="16"/>
          <w:highlight w:val="lightGray"/>
        </w:rPr>
        <w:t xml:space="preserve">Alternativa 2. Paràgraf obligatori quan s’aplica una </w:t>
      </w:r>
      <w:r w:rsidRPr="003A2E84">
        <w:rPr>
          <w:rFonts w:ascii="Verdana" w:hAnsi="Verdana" w:cs="Arial"/>
          <w:b/>
          <w:i/>
          <w:sz w:val="16"/>
          <w:highlight w:val="lightGray"/>
        </w:rPr>
        <w:t>fórmula diferent</w:t>
      </w:r>
      <w:r w:rsidRPr="003A2E84">
        <w:rPr>
          <w:rFonts w:ascii="Verdana" w:hAnsi="Verdana" w:cs="Arial"/>
          <w:i/>
          <w:sz w:val="16"/>
          <w:highlight w:val="lightGray"/>
        </w:rPr>
        <w:t xml:space="preserve"> a la de referència i que, seguint el procediment indicat a la </w:t>
      </w:r>
      <w:hyperlink r:id="rId28" w:history="1">
        <w:r w:rsidRPr="003A2E84">
          <w:rPr>
            <w:rFonts w:ascii="Verdana" w:hAnsi="Verdana" w:cs="Arial"/>
            <w:i/>
            <w:sz w:val="16"/>
            <w:highlight w:val="lightGray"/>
          </w:rPr>
          <w:t>Instrucció de la Gerència Municipal</w:t>
        </w:r>
      </w:hyperlink>
      <w:r w:rsidRPr="003A2E84">
        <w:rPr>
          <w:rFonts w:ascii="Verdana" w:hAnsi="Verdana" w:cs="Arial"/>
          <w:i/>
          <w:sz w:val="16"/>
          <w:highlight w:val="lightGray"/>
        </w:rPr>
        <w:t>, aprovada per Decret d’Alcaldia de 22 de juny de 2017, es disposa d’un informe de la Comissió d’Avaluació de Fórmules de Preu que avala la seva aplicació:</w:t>
      </w:r>
    </w:p>
    <w:p w14:paraId="25A4723A" w14:textId="77777777" w:rsidR="004E4B69" w:rsidRPr="003A2E84" w:rsidRDefault="004E4B69" w:rsidP="0003574E">
      <w:pPr>
        <w:tabs>
          <w:tab w:val="left" w:pos="567"/>
          <w:tab w:val="left" w:pos="1134"/>
          <w:tab w:val="left" w:pos="1702"/>
          <w:tab w:val="left" w:pos="4678"/>
          <w:tab w:val="left" w:pos="5245"/>
        </w:tabs>
        <w:ind w:left="993"/>
        <w:jc w:val="both"/>
        <w:rPr>
          <w:rFonts w:ascii="Verdana" w:hAnsi="Verdana" w:cs="Arial"/>
          <w:sz w:val="24"/>
        </w:rPr>
      </w:pPr>
      <w:r w:rsidRPr="003A2E84">
        <w:rPr>
          <w:rFonts w:ascii="Verdana" w:hAnsi="Verdana" w:cs="Arial"/>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w:t>
      </w:r>
      <w:r w:rsidRPr="003A2E84">
        <w:rPr>
          <w:rFonts w:ascii="Verdana" w:hAnsi="Verdana"/>
          <w:highlight w:val="yellow"/>
        </w:rPr>
        <w:t>[*]</w:t>
      </w:r>
      <w:r w:rsidRPr="003A2E84">
        <w:rPr>
          <w:rFonts w:ascii="Verdana" w:hAnsi="Verdana" w:cs="Arial"/>
        </w:rPr>
        <w:t xml:space="preserve">, d’acord amb el procediment establert a la </w:t>
      </w:r>
      <w:hyperlink r:id="rId29" w:history="1">
        <w:r w:rsidRPr="003A2E84">
          <w:rPr>
            <w:rFonts w:ascii="Verdana" w:hAnsi="Verdana" w:cs="Arial"/>
          </w:rPr>
          <w:t>Instrucció de la Gerència Municipal</w:t>
        </w:r>
      </w:hyperlink>
      <w:r w:rsidRPr="003A2E84">
        <w:rPr>
          <w:rFonts w:ascii="Verdana" w:hAnsi="Verdana" w:cs="Arial"/>
        </w:rPr>
        <w:t xml:space="preserve"> i aprovada per </w:t>
      </w:r>
      <w:hyperlink r:id="rId30" w:history="1">
        <w:r w:rsidRPr="003A2E84">
          <w:rPr>
            <w:rFonts w:ascii="Verdana" w:hAnsi="Verdana" w:cs="Arial"/>
          </w:rPr>
          <w:t>Decret d’Alcaldia de 22 de juny de 2017, publicat en la Gaseta Municipal del dia 29 de juny</w:t>
        </w:r>
      </w:hyperlink>
      <w:r w:rsidRPr="003A2E84">
        <w:rPr>
          <w:rFonts w:ascii="Verdana" w:hAnsi="Verdana" w:cs="Arial"/>
        </w:rPr>
        <w:t xml:space="preserve">, i modificada per </w:t>
      </w:r>
      <w:hyperlink r:id="rId31" w:history="1">
        <w:r w:rsidRPr="003A2E84">
          <w:rPr>
            <w:rFonts w:ascii="Verdana" w:hAnsi="Verdana" w:cs="Arial"/>
          </w:rPr>
          <w:t>Decret d’Alcaldia, de 22 de febrer de 2018, publicat en la Gaseta Municipal el dia 5 de març</w:t>
        </w:r>
      </w:hyperlink>
      <w:r w:rsidRPr="003A2E84">
        <w:rPr>
          <w:rFonts w:ascii="Verdana" w:hAnsi="Verdana" w:cs="Arial"/>
        </w:rPr>
        <w:t>:</w:t>
      </w:r>
      <w:r w:rsidRPr="003A2E84">
        <w:rPr>
          <w:rFonts w:ascii="Verdana" w:hAnsi="Verdana" w:cs="Arial"/>
          <w:sz w:val="24"/>
        </w:rPr>
        <w:t xml:space="preserve"> </w:t>
      </w:r>
    </w:p>
    <w:p w14:paraId="30BEE194" w14:textId="77777777" w:rsidR="004E4B69" w:rsidRPr="003A2E84" w:rsidRDefault="004E4B69" w:rsidP="0003574E">
      <w:pPr>
        <w:tabs>
          <w:tab w:val="left" w:pos="567"/>
          <w:tab w:val="left" w:pos="1134"/>
          <w:tab w:val="left" w:pos="1702"/>
          <w:tab w:val="left" w:pos="4678"/>
          <w:tab w:val="left" w:pos="5245"/>
        </w:tabs>
        <w:ind w:left="993"/>
        <w:jc w:val="both"/>
        <w:rPr>
          <w:rFonts w:ascii="Verdana" w:hAnsi="Verdana" w:cs="Arial"/>
        </w:rPr>
      </w:pPr>
    </w:p>
    <w:p w14:paraId="25E0C1AF" w14:textId="77777777" w:rsidR="004E4B69" w:rsidRPr="003A2E84" w:rsidRDefault="004E4B69" w:rsidP="0003574E">
      <w:pPr>
        <w:tabs>
          <w:tab w:val="left" w:pos="567"/>
          <w:tab w:val="left" w:pos="1134"/>
          <w:tab w:val="left" w:pos="1702"/>
          <w:tab w:val="left" w:pos="4678"/>
          <w:tab w:val="left" w:pos="5245"/>
        </w:tabs>
        <w:ind w:left="993"/>
        <w:jc w:val="center"/>
        <w:rPr>
          <w:rFonts w:ascii="Verdana" w:hAnsi="Verdana"/>
        </w:rPr>
      </w:pPr>
      <w:r w:rsidRPr="003A2E84">
        <w:rPr>
          <w:rFonts w:ascii="Verdana" w:hAnsi="Verdana"/>
          <w:highlight w:val="yellow"/>
        </w:rPr>
        <w:t>[*]</w:t>
      </w:r>
    </w:p>
    <w:p w14:paraId="3A732506" w14:textId="77777777" w:rsidR="004E4B69" w:rsidRPr="003A2E84" w:rsidRDefault="004E4B69" w:rsidP="0003574E">
      <w:pPr>
        <w:tabs>
          <w:tab w:val="left" w:pos="567"/>
          <w:tab w:val="left" w:pos="1134"/>
          <w:tab w:val="left" w:pos="1702"/>
          <w:tab w:val="left" w:pos="4678"/>
          <w:tab w:val="left" w:pos="5245"/>
        </w:tabs>
        <w:ind w:left="993"/>
        <w:jc w:val="center"/>
        <w:rPr>
          <w:rFonts w:ascii="Verdana" w:hAnsi="Verdana"/>
        </w:rPr>
      </w:pPr>
    </w:p>
    <w:p w14:paraId="6E6037D6" w14:textId="77777777" w:rsidR="004E4B69" w:rsidRPr="003A2E84" w:rsidRDefault="004E4B69" w:rsidP="0003574E">
      <w:pPr>
        <w:tabs>
          <w:tab w:val="left" w:pos="567"/>
          <w:tab w:val="left" w:pos="1134"/>
          <w:tab w:val="left" w:pos="1702"/>
          <w:tab w:val="left" w:pos="4678"/>
          <w:tab w:val="left" w:pos="5245"/>
        </w:tabs>
        <w:ind w:left="993"/>
        <w:jc w:val="both"/>
        <w:rPr>
          <w:rFonts w:ascii="Verdana" w:hAnsi="Verdana"/>
        </w:rPr>
      </w:pPr>
      <w:r w:rsidRPr="003A2E84">
        <w:rPr>
          <w:rFonts w:ascii="Verdana" w:hAnsi="Verdana" w:cs="Arial"/>
          <w:i/>
          <w:sz w:val="16"/>
          <w:highlight w:val="lightGray"/>
        </w:rPr>
        <w:t>Alternativa 3. Paràgraf obligatori quan s’aplica</w:t>
      </w:r>
      <w:r w:rsidRPr="003A2E84">
        <w:rPr>
          <w:rFonts w:ascii="Verdana" w:hAnsi="Verdana"/>
          <w:i/>
          <w:iCs/>
          <w:sz w:val="16"/>
          <w:szCs w:val="16"/>
          <w:highlight w:val="lightGray"/>
        </w:rPr>
        <w:t xml:space="preserve"> la fórmula “amb factor de ponderació”:</w:t>
      </w:r>
    </w:p>
    <w:p w14:paraId="7C4AF2B7" w14:textId="5387A50F" w:rsidR="004E4B69" w:rsidRPr="003A2E84" w:rsidRDefault="004E4B69" w:rsidP="0003574E">
      <w:pPr>
        <w:ind w:left="993"/>
        <w:jc w:val="both"/>
        <w:rPr>
          <w:rFonts w:ascii="Verdana" w:hAnsi="Verdana"/>
          <w:iCs/>
          <w:sz w:val="16"/>
          <w:szCs w:val="16"/>
          <w:highlight w:val="lightGray"/>
          <w:lang w:eastAsia="es-ES_tradnl"/>
        </w:rPr>
      </w:pPr>
      <w:r w:rsidRPr="003A2E84">
        <w:rPr>
          <w:rFonts w:ascii="Verdana" w:hAnsi="Verdana"/>
          <w:b/>
          <w:sz w:val="16"/>
          <w:szCs w:val="16"/>
          <w:highlight w:val="lightGray"/>
          <w:lang w:val="es-ES" w:eastAsia="es-ES_tradnl"/>
        </w:rPr>
        <w:t xml:space="preserve">Nota: </w:t>
      </w:r>
      <w:r w:rsidRPr="003A2E84">
        <w:rPr>
          <w:rFonts w:ascii="Verdana" w:hAnsi="Verdana"/>
          <w:iCs/>
          <w:sz w:val="16"/>
          <w:szCs w:val="16"/>
          <w:highlight w:val="lightGray"/>
          <w:lang w:eastAsia="es-ES_tradnl"/>
        </w:rPr>
        <w:t>Per poder utilitzar aquesta fórmula, cal realitzar sol·licitud específica prèvia a la Direcció de Coordinació</w:t>
      </w:r>
      <w:r w:rsidR="00513F44" w:rsidRPr="003A2E84">
        <w:rPr>
          <w:rFonts w:ascii="Verdana" w:hAnsi="Verdana"/>
          <w:iCs/>
          <w:sz w:val="16"/>
          <w:szCs w:val="16"/>
          <w:highlight w:val="lightGray"/>
          <w:lang w:eastAsia="es-ES_tradnl"/>
        </w:rPr>
        <w:t xml:space="preserve"> de Contractació Administrativa</w:t>
      </w:r>
      <w:r w:rsidRPr="003A2E84">
        <w:rPr>
          <w:rFonts w:ascii="Verdana" w:hAnsi="Verdana"/>
          <w:iCs/>
          <w:sz w:val="16"/>
          <w:szCs w:val="16"/>
          <w:highlight w:val="lightGray"/>
          <w:lang w:eastAsia="es-ES_tradnl"/>
        </w:rPr>
        <w:t xml:space="preserve">, al correu electrònic: </w:t>
      </w:r>
      <w:hyperlink r:id="rId32" w:history="1">
        <w:r w:rsidRPr="003A2E84">
          <w:rPr>
            <w:rFonts w:ascii="Verdana" w:hAnsi="Verdana"/>
            <w:iCs/>
            <w:color w:val="0000FF" w:themeColor="hyperlink"/>
            <w:sz w:val="16"/>
            <w:szCs w:val="16"/>
            <w:highlight w:val="lightGray"/>
            <w:u w:val="single"/>
            <w:lang w:eastAsia="es-ES_tradnl"/>
          </w:rPr>
          <w:t>direccio_contractacio@bcn.cat</w:t>
        </w:r>
      </w:hyperlink>
      <w:r w:rsidRPr="003A2E84">
        <w:rPr>
          <w:rFonts w:ascii="Verdana" w:hAnsi="Verdana"/>
          <w:iCs/>
          <w:sz w:val="16"/>
          <w:szCs w:val="16"/>
          <w:highlight w:val="lightGray"/>
          <w:lang w:eastAsia="es-ES_tradnl"/>
        </w:rPr>
        <w:t xml:space="preserve">. </w:t>
      </w:r>
    </w:p>
    <w:p w14:paraId="624E5EEC" w14:textId="77777777" w:rsidR="004E4B69" w:rsidRPr="003A2E84" w:rsidRDefault="004E4B69" w:rsidP="0003574E">
      <w:pPr>
        <w:ind w:left="993"/>
        <w:jc w:val="both"/>
        <w:rPr>
          <w:rFonts w:ascii="Verdana" w:hAnsi="Verdana"/>
          <w:iCs/>
          <w:sz w:val="16"/>
          <w:szCs w:val="16"/>
          <w:lang w:eastAsia="es-ES_tradnl"/>
        </w:rPr>
      </w:pPr>
      <w:r w:rsidRPr="003A2E84">
        <w:rPr>
          <w:rFonts w:ascii="Verdana" w:hAnsi="Verdana"/>
          <w:iCs/>
          <w:sz w:val="16"/>
          <w:szCs w:val="16"/>
          <w:highlight w:val="lightGray"/>
          <w:lang w:eastAsia="es-ES_tradnl"/>
        </w:rPr>
        <w:t>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indicada a continuació.</w:t>
      </w:r>
    </w:p>
    <w:p w14:paraId="552B2F1E" w14:textId="77777777" w:rsidR="004E4B69" w:rsidRPr="003A2E84" w:rsidRDefault="004E4B69" w:rsidP="0003574E">
      <w:pPr>
        <w:ind w:left="993"/>
        <w:jc w:val="both"/>
        <w:rPr>
          <w:rFonts w:ascii="Verdana" w:hAnsi="Verdana"/>
          <w:sz w:val="16"/>
          <w:szCs w:val="16"/>
          <w:lang w:eastAsia="es-ES_tradnl"/>
        </w:rPr>
      </w:pPr>
      <w:r w:rsidRPr="003A2E84">
        <w:rPr>
          <w:rFonts w:ascii="Verdana" w:hAnsi="Verdana"/>
          <w:szCs w:val="16"/>
          <w:lang w:eastAsia="es-ES_tradnl"/>
        </w:rPr>
        <w:t>S’atorgarà la puntuació més alta a la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19 de juliol de 2019, d’acord amb el procediment establert a la Instrucció de la Gerència Municipal i aprovada per Decret d’Alcaldia de 22 de juny de 2017 publicat en la Gaseta Municipal del dia 29 de juny i modificada per Decret d’Alcaldia de 22 de febrer de 2018 publicat en la Gaseta Municipal del dia 5 de març:</w:t>
      </w:r>
    </w:p>
    <w:p w14:paraId="74BB8536" w14:textId="77777777" w:rsidR="004E4B69" w:rsidRPr="003A2E84" w:rsidRDefault="004E4B69" w:rsidP="0003574E">
      <w:pPr>
        <w:ind w:left="993"/>
        <w:jc w:val="both"/>
        <w:rPr>
          <w:rFonts w:ascii="Verdana" w:hAnsi="Verdana"/>
          <w:i/>
          <w:sz w:val="16"/>
          <w:szCs w:val="16"/>
          <w:lang w:val="es-ES" w:eastAsia="es-ES_tradnl"/>
        </w:rPr>
      </w:pPr>
    </w:p>
    <w:p w14:paraId="58F2575C" w14:textId="77777777" w:rsidR="004E4B69" w:rsidRPr="003A2E84" w:rsidRDefault="004E4B69" w:rsidP="0003574E">
      <w:pPr>
        <w:ind w:left="993"/>
        <w:jc w:val="center"/>
        <w:rPr>
          <w:rFonts w:ascii="Verdana" w:hAnsi="Verdana"/>
          <w:i/>
          <w:sz w:val="16"/>
          <w:szCs w:val="16"/>
          <w:lang w:val="es-ES" w:eastAsia="es-ES_tradnl"/>
        </w:rPr>
      </w:pPr>
      <w:r w:rsidRPr="003A2E84">
        <w:rPr>
          <w:rFonts w:ascii="Verdana" w:hAnsi="Verdana"/>
          <w:noProof/>
        </w:rPr>
        <w:drawing>
          <wp:inline distT="0" distB="0" distL="0" distR="0" wp14:anchorId="7D97521E" wp14:editId="3136334C">
            <wp:extent cx="3721766" cy="603849"/>
            <wp:effectExtent l="0" t="0" r="0" b="6350"/>
            <wp:docPr id="2" name="Imatge 2"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733208" cy="605705"/>
                    </a:xfrm>
                    <a:prstGeom prst="rect">
                      <a:avLst/>
                    </a:prstGeom>
                    <a:noFill/>
                    <a:ln>
                      <a:noFill/>
                    </a:ln>
                  </pic:spPr>
                </pic:pic>
              </a:graphicData>
            </a:graphic>
          </wp:inline>
        </w:drawing>
      </w:r>
    </w:p>
    <w:p w14:paraId="640E5018" w14:textId="77777777" w:rsidR="004E4B69" w:rsidRPr="003A2E84" w:rsidRDefault="004E4B69" w:rsidP="0003574E">
      <w:pPr>
        <w:ind w:left="993"/>
        <w:jc w:val="both"/>
        <w:rPr>
          <w:rFonts w:ascii="Verdana" w:hAnsi="Verdana"/>
          <w:i/>
          <w:sz w:val="16"/>
          <w:szCs w:val="16"/>
          <w:lang w:val="es-ES" w:eastAsia="es-ES_tradnl"/>
        </w:rPr>
      </w:pPr>
    </w:p>
    <w:p w14:paraId="1423833C" w14:textId="77777777" w:rsidR="004E4B69" w:rsidRPr="003A2E84" w:rsidRDefault="004E4B69" w:rsidP="0003574E">
      <w:pPr>
        <w:ind w:left="993"/>
        <w:jc w:val="both"/>
        <w:rPr>
          <w:rFonts w:ascii="Verdana" w:hAnsi="Verdana"/>
          <w:iCs/>
          <w:sz w:val="16"/>
          <w:szCs w:val="16"/>
          <w:lang w:eastAsia="es-ES_tradnl"/>
        </w:rPr>
      </w:pPr>
      <w:r w:rsidRPr="003A2E84">
        <w:rPr>
          <w:rFonts w:ascii="Verdana" w:hAnsi="Verdana"/>
          <w:iCs/>
          <w:sz w:val="16"/>
          <w:szCs w:val="16"/>
          <w:lang w:eastAsia="es-ES_tradnl"/>
        </w:rPr>
        <w:t>P = Puntuació màxima</w:t>
      </w:r>
    </w:p>
    <w:p w14:paraId="316E5875" w14:textId="77777777" w:rsidR="004E4B69" w:rsidRPr="003A2E84" w:rsidRDefault="004E4B69" w:rsidP="0003574E">
      <w:pPr>
        <w:ind w:left="993"/>
        <w:jc w:val="both"/>
        <w:rPr>
          <w:rFonts w:ascii="Verdana" w:hAnsi="Verdana"/>
          <w:iCs/>
          <w:sz w:val="16"/>
          <w:szCs w:val="16"/>
          <w:lang w:eastAsia="es-ES_tradnl"/>
        </w:rPr>
      </w:pPr>
      <w:r w:rsidRPr="003A2E84">
        <w:rPr>
          <w:rFonts w:ascii="Verdana" w:hAnsi="Verdana"/>
          <w:iCs/>
          <w:sz w:val="16"/>
          <w:szCs w:val="16"/>
          <w:lang w:eastAsia="es-ES_tradnl"/>
        </w:rPr>
        <w:t>z = Factor de ponderació, calculat com l’oferta mínima/”x” vegades l’oferta màxima</w:t>
      </w:r>
    </w:p>
    <w:p w14:paraId="71445B2A" w14:textId="77777777" w:rsidR="004E4B69" w:rsidRPr="003A2E84" w:rsidRDefault="004E4B69" w:rsidP="0003574E">
      <w:pPr>
        <w:ind w:left="993"/>
        <w:jc w:val="both"/>
        <w:rPr>
          <w:rFonts w:ascii="Verdana" w:hAnsi="Verdana"/>
          <w:iCs/>
          <w:sz w:val="16"/>
          <w:szCs w:val="16"/>
          <w:lang w:eastAsia="es-ES_tradnl"/>
        </w:rPr>
      </w:pPr>
      <w:r w:rsidRPr="003A2E84">
        <w:rPr>
          <w:rFonts w:ascii="Verdana" w:hAnsi="Verdana"/>
          <w:iCs/>
          <w:sz w:val="16"/>
          <w:szCs w:val="16"/>
          <w:lang w:eastAsia="es-ES_tradnl"/>
        </w:rPr>
        <w:t>Pi = % de baixa d’una proposta qualsevol</w:t>
      </w:r>
    </w:p>
    <w:p w14:paraId="666A5237" w14:textId="77777777" w:rsidR="004E4B69" w:rsidRPr="003A2E84" w:rsidRDefault="004E4B69" w:rsidP="0003574E">
      <w:pPr>
        <w:ind w:left="993"/>
        <w:jc w:val="both"/>
        <w:rPr>
          <w:rFonts w:ascii="Verdana" w:hAnsi="Verdana"/>
          <w:sz w:val="16"/>
          <w:szCs w:val="16"/>
          <w:lang w:eastAsia="es-ES_tradnl"/>
        </w:rPr>
      </w:pPr>
      <w:r w:rsidRPr="003A2E84">
        <w:rPr>
          <w:rFonts w:ascii="Verdana" w:hAnsi="Verdana"/>
          <w:iCs/>
          <w:sz w:val="16"/>
          <w:szCs w:val="16"/>
          <w:lang w:eastAsia="es-ES_tradnl"/>
        </w:rPr>
        <w:t>Pmàx = % de baixa més elevat de totes les propostes</w:t>
      </w:r>
      <w:r w:rsidRPr="003A2E84">
        <w:rPr>
          <w:rFonts w:ascii="Verdana" w:hAnsi="Verdana"/>
          <w:sz w:val="16"/>
          <w:szCs w:val="16"/>
          <w:lang w:eastAsia="es-ES_tradnl"/>
        </w:rPr>
        <w:t xml:space="preserve"> </w:t>
      </w:r>
    </w:p>
    <w:p w14:paraId="17E100D8" w14:textId="77777777" w:rsidR="004E4B69" w:rsidRPr="003A2E84" w:rsidRDefault="004E4B69" w:rsidP="004E4B69">
      <w:pPr>
        <w:jc w:val="both"/>
        <w:rPr>
          <w:rFonts w:ascii="Verdana" w:hAnsi="Verdana"/>
        </w:rPr>
      </w:pPr>
    </w:p>
    <w:p w14:paraId="2DEA116C" w14:textId="77777777" w:rsidR="004E4B69" w:rsidRPr="003A2E84" w:rsidRDefault="004E4B69" w:rsidP="004E4B69">
      <w:pPr>
        <w:tabs>
          <w:tab w:val="left" w:pos="4678"/>
          <w:tab w:val="left" w:pos="5245"/>
        </w:tabs>
        <w:ind w:right="-2"/>
        <w:jc w:val="both"/>
        <w:rPr>
          <w:rFonts w:ascii="Verdana" w:hAnsi="Verdana" w:cs="Arial"/>
          <w:i/>
          <w:sz w:val="16"/>
        </w:rPr>
      </w:pPr>
      <w:r w:rsidRPr="003A2E84">
        <w:rPr>
          <w:rFonts w:ascii="Verdana" w:hAnsi="Verdana" w:cs="Arial"/>
          <w:i/>
          <w:sz w:val="16"/>
          <w:highlight w:val="lightGray"/>
        </w:rPr>
        <w:t>Paràgrafs obligatoris quan es vol escollir el criteri d’adjudicació d’accessibilitat universal.</w:t>
      </w:r>
      <w:r w:rsidRPr="003A2E84">
        <w:rPr>
          <w:rFonts w:ascii="Verdana" w:hAnsi="Verdana" w:cs="Arial"/>
          <w:i/>
          <w:sz w:val="16"/>
          <w:highlight w:val="lightGray"/>
          <w:vertAlign w:val="superscript"/>
        </w:rPr>
        <w:footnoteReference w:id="5"/>
      </w:r>
    </w:p>
    <w:p w14:paraId="07AB237F" w14:textId="42CC220B" w:rsidR="004E4B69" w:rsidRPr="003A2E84" w:rsidRDefault="00E8082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3A2E84">
        <w:rPr>
          <w:rFonts w:ascii="Verdana" w:hAnsi="Verdana" w:cs="Arial"/>
          <w:b/>
        </w:rPr>
        <w:lastRenderedPageBreak/>
        <w:t>Mesura social.</w:t>
      </w:r>
      <w:r w:rsidR="004E4B69" w:rsidRPr="003A2E84">
        <w:rPr>
          <w:rFonts w:ascii="Verdana" w:hAnsi="Verdana" w:cs="Arial"/>
          <w:b/>
        </w:rPr>
        <w:t xml:space="preserve"> </w:t>
      </w:r>
      <w:r w:rsidR="004E4B69" w:rsidRPr="003A2E84">
        <w:rPr>
          <w:rFonts w:ascii="Verdana" w:hAnsi="Verdana" w:cs="Arial"/>
          <w:u w:val="single"/>
        </w:rPr>
        <w:t>Millores en accessibilitat universal</w:t>
      </w:r>
    </w:p>
    <w:p w14:paraId="4B7D68A6" w14:textId="77777777" w:rsidR="004E4B69" w:rsidRPr="003A2E84" w:rsidRDefault="004E4B69" w:rsidP="004E4B69">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rPr>
      </w:pPr>
    </w:p>
    <w:p w14:paraId="252473E9" w14:textId="77777777" w:rsidR="004E4B69" w:rsidRPr="003A2E84" w:rsidRDefault="004E4B69" w:rsidP="0003574E">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027F6FB0" w14:textId="77777777" w:rsidR="004E4B69" w:rsidRPr="003A2E84" w:rsidRDefault="004E4B69" w:rsidP="0003574E">
      <w:pPr>
        <w:tabs>
          <w:tab w:val="left" w:pos="4678"/>
          <w:tab w:val="left" w:pos="5245"/>
        </w:tabs>
        <w:ind w:left="993" w:right="-2"/>
        <w:jc w:val="both"/>
        <w:rPr>
          <w:rFonts w:ascii="Verdana" w:hAnsi="Verdana" w:cs="Arial"/>
        </w:rPr>
      </w:pPr>
    </w:p>
    <w:p w14:paraId="6DEC75B2" w14:textId="77777777" w:rsidR="004E4B69" w:rsidRPr="003A2E84" w:rsidRDefault="004E4B69" w:rsidP="0003574E">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Es valoraran les millores d’accessibilitat universal proposades per les empreses licitadores que superin les obligacions legals establertes en la Llei catalana 13/2014, de 30 d’octubre, d’accessibilitat.</w:t>
      </w:r>
    </w:p>
    <w:p w14:paraId="236C27CD" w14:textId="77777777" w:rsidR="004E4B69" w:rsidRPr="003A2E84" w:rsidRDefault="004E4B69" w:rsidP="0003574E">
      <w:pPr>
        <w:tabs>
          <w:tab w:val="left" w:pos="4678"/>
          <w:tab w:val="left" w:pos="5245"/>
        </w:tabs>
        <w:ind w:left="993" w:right="-2"/>
        <w:jc w:val="both"/>
        <w:rPr>
          <w:rFonts w:ascii="Verdana" w:hAnsi="Verdana" w:cs="Arial"/>
        </w:rPr>
      </w:pPr>
    </w:p>
    <w:p w14:paraId="073FB0BA" w14:textId="77777777" w:rsidR="004E4B69" w:rsidRDefault="004E4B69" w:rsidP="0003574E">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La puntuació s’atorgarà valorant els criteris de selecció i amb la ponderació següents: </w:t>
      </w:r>
    </w:p>
    <w:p w14:paraId="0F458377" w14:textId="77777777" w:rsidR="008431B9" w:rsidRPr="003A2E84" w:rsidRDefault="008431B9" w:rsidP="0003574E">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p>
    <w:p w14:paraId="358DF146" w14:textId="77777777" w:rsidR="008431B9" w:rsidRPr="00E62008" w:rsidRDefault="008431B9" w:rsidP="001A2ABE">
      <w:pPr>
        <w:pStyle w:val="Textindependent2"/>
        <w:numPr>
          <w:ilvl w:val="0"/>
          <w:numId w:val="79"/>
        </w:numPr>
        <w:ind w:left="1418" w:right="-2" w:hanging="425"/>
        <w:rPr>
          <w:rFonts w:ascii="Verdana" w:hAnsi="Verdana" w:cs="Arial"/>
          <w:sz w:val="20"/>
        </w:rPr>
      </w:pPr>
      <w:r w:rsidRPr="00E62008">
        <w:rPr>
          <w:rFonts w:ascii="Verdana" w:hAnsi="Verdana"/>
          <w:sz w:val="20"/>
          <w:highlight w:val="yellow"/>
        </w:rPr>
        <w:t>[*]</w:t>
      </w:r>
    </w:p>
    <w:p w14:paraId="216DE060" w14:textId="77777777" w:rsidR="008431B9" w:rsidRPr="00E62008" w:rsidRDefault="008431B9" w:rsidP="001A2ABE">
      <w:pPr>
        <w:pStyle w:val="Textindependent2"/>
        <w:numPr>
          <w:ilvl w:val="0"/>
          <w:numId w:val="79"/>
        </w:numPr>
        <w:ind w:left="1418" w:right="-2" w:hanging="425"/>
        <w:rPr>
          <w:rFonts w:ascii="Verdana" w:hAnsi="Verdana" w:cs="Arial"/>
          <w:sz w:val="20"/>
        </w:rPr>
      </w:pPr>
      <w:r w:rsidRPr="00E62008">
        <w:rPr>
          <w:rFonts w:ascii="Verdana" w:hAnsi="Verdana"/>
          <w:sz w:val="20"/>
          <w:highlight w:val="yellow"/>
        </w:rPr>
        <w:t>[*]</w:t>
      </w:r>
    </w:p>
    <w:p w14:paraId="28FBB705" w14:textId="77777777" w:rsidR="004E4B69" w:rsidRPr="003A2E84" w:rsidRDefault="004E4B69" w:rsidP="00E80829">
      <w:pPr>
        <w:ind w:left="567"/>
        <w:jc w:val="both"/>
        <w:rPr>
          <w:rFonts w:ascii="Verdana" w:hAnsi="Verdana"/>
          <w:szCs w:val="16"/>
          <w:lang w:val="es-ES" w:eastAsia="es-ES_tradnl"/>
        </w:rPr>
      </w:pPr>
    </w:p>
    <w:p w14:paraId="7FCF6B1B" w14:textId="77777777" w:rsidR="004E4B69" w:rsidRPr="003A2E84" w:rsidRDefault="004E4B69" w:rsidP="004E4B69">
      <w:pPr>
        <w:tabs>
          <w:tab w:val="left" w:pos="4678"/>
          <w:tab w:val="left" w:pos="5245"/>
        </w:tabs>
        <w:jc w:val="both"/>
        <w:rPr>
          <w:rFonts w:ascii="Verdana" w:hAnsi="Verdana" w:cs="Arial"/>
          <w:i/>
          <w:sz w:val="24"/>
        </w:rPr>
      </w:pPr>
      <w:r w:rsidRPr="003A2E84">
        <w:rPr>
          <w:rFonts w:ascii="Verdana" w:hAnsi="Verdana" w:cs="Arial"/>
          <w:i/>
          <w:sz w:val="16"/>
          <w:highlight w:val="lightGray"/>
        </w:rPr>
        <w:t>Paràgraf obligatori quan es vol escollir el criteri d’adjudicació de contractació indefinida en l’execució del contracte. Aquesta mesura no hauria de ser superior al 10% del total de la ponderació</w:t>
      </w:r>
      <w:r w:rsidRPr="003A2E84">
        <w:rPr>
          <w:rFonts w:ascii="Verdana" w:hAnsi="Verdana" w:cs="Arial"/>
          <w:i/>
          <w:sz w:val="16"/>
          <w:highlight w:val="lightGray"/>
          <w:vertAlign w:val="superscript"/>
        </w:rPr>
        <w:footnoteReference w:id="6"/>
      </w:r>
      <w:r w:rsidRPr="003A2E84">
        <w:rPr>
          <w:rFonts w:ascii="Verdana" w:hAnsi="Verdana" w:cs="Arial"/>
          <w:i/>
          <w:sz w:val="16"/>
          <w:highlight w:val="lightGray"/>
        </w:rPr>
        <w:t>:</w:t>
      </w:r>
    </w:p>
    <w:p w14:paraId="534CE9E3" w14:textId="44844C54" w:rsidR="004E4B69" w:rsidRPr="003A2E84" w:rsidRDefault="00E8082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3A2E84">
        <w:rPr>
          <w:rFonts w:ascii="Verdana" w:hAnsi="Verdana" w:cs="Arial"/>
          <w:b/>
        </w:rPr>
        <w:t>Mesura social.</w:t>
      </w:r>
      <w:r w:rsidR="004E4B69" w:rsidRPr="003A2E84">
        <w:rPr>
          <w:rFonts w:ascii="Verdana" w:hAnsi="Verdana" w:cs="Arial"/>
          <w:b/>
        </w:rPr>
        <w:t xml:space="preserve"> </w:t>
      </w:r>
      <w:r w:rsidR="004E4B69" w:rsidRPr="003A2E84">
        <w:rPr>
          <w:rFonts w:ascii="Verdana" w:hAnsi="Verdana" w:cs="Arial"/>
          <w:u w:val="single"/>
        </w:rPr>
        <w:t>Contractació indefinida de les persones treballadores ocupades en l’execució del contracte</w:t>
      </w:r>
    </w:p>
    <w:p w14:paraId="48B585B4" w14:textId="77777777" w:rsidR="004E4B69" w:rsidRPr="003A2E84" w:rsidRDefault="004E4B69" w:rsidP="004E4B69">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76D714DE"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cs="Arial"/>
        </w:rPr>
        <w:t xml:space="preserve"> punts.</w:t>
      </w:r>
    </w:p>
    <w:p w14:paraId="3448779E" w14:textId="77777777" w:rsidR="004E4B69" w:rsidRPr="003A2E84" w:rsidRDefault="004E4B69" w:rsidP="0003574E">
      <w:pPr>
        <w:tabs>
          <w:tab w:val="left" w:pos="4678"/>
          <w:tab w:val="left" w:pos="5245"/>
        </w:tabs>
        <w:ind w:left="993"/>
        <w:jc w:val="both"/>
        <w:rPr>
          <w:rFonts w:ascii="Verdana" w:hAnsi="Verdana" w:cs="Arial"/>
        </w:rPr>
      </w:pPr>
    </w:p>
    <w:p w14:paraId="5B21C2B0" w14:textId="3538051C"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 xml:space="preserve">Considerant el nombre mínim de persones treballadores i les categories professionals corresponents que s’estableix </w:t>
      </w:r>
      <w:r w:rsidR="008975A2">
        <w:rPr>
          <w:rFonts w:ascii="Verdana" w:hAnsi="Verdana" w:cs="Arial"/>
        </w:rPr>
        <w:t>a la clàusula</w:t>
      </w:r>
      <w:r w:rsidR="00D431E0">
        <w:rPr>
          <w:rFonts w:ascii="Verdana" w:hAnsi="Verdana"/>
        </w:rPr>
        <w:t xml:space="preserve"> </w:t>
      </w:r>
      <w:r w:rsidR="00D431E0">
        <w:rPr>
          <w:rFonts w:ascii="Verdana" w:hAnsi="Verdana"/>
          <w:highlight w:val="yellow"/>
        </w:rPr>
        <w:t>[*]</w:t>
      </w:r>
      <w:r w:rsidR="00D431E0">
        <w:rPr>
          <w:rFonts w:ascii="Verdana" w:hAnsi="Verdana" w:cs="Arial"/>
        </w:rPr>
        <w:t xml:space="preserve"> </w:t>
      </w:r>
      <w:r w:rsidRPr="003A2E84">
        <w:rPr>
          <w:rFonts w:ascii="Verdana" w:hAnsi="Verdana" w:cs="Arial"/>
        </w:rPr>
        <w:t xml:space="preserve">del </w:t>
      </w:r>
      <w:r w:rsidR="00513F44" w:rsidRPr="003A2E84">
        <w:rPr>
          <w:rFonts w:ascii="Verdana" w:hAnsi="Verdana" w:cs="Arial"/>
        </w:rPr>
        <w:t>projecte d’obres</w:t>
      </w:r>
      <w:r w:rsidRPr="003A2E84">
        <w:rPr>
          <w:rFonts w:ascii="Verdana" w:hAnsi="Verdana" w:cs="Arial"/>
        </w:rPr>
        <w:t xml:space="preserve">, es valorarà, com a garantia d’una execució més eficient del contracte que es licita, l’estabilitat laboral al si de l’empresa de les persones treballadores especificades en el </w:t>
      </w:r>
      <w:r w:rsidR="00063811">
        <w:rPr>
          <w:rFonts w:ascii="Verdana" w:hAnsi="Verdana" w:cs="Arial"/>
        </w:rPr>
        <w:t xml:space="preserve">projecte d’obres </w:t>
      </w:r>
      <w:r w:rsidRPr="003A2E84">
        <w:rPr>
          <w:rFonts w:ascii="Verdana" w:hAnsi="Verdana" w:cs="Arial"/>
        </w:rPr>
        <w:t>que executaran el contracte.</w:t>
      </w:r>
    </w:p>
    <w:p w14:paraId="3936AF0F" w14:textId="77777777" w:rsidR="004E4B69" w:rsidRPr="003A2E84" w:rsidRDefault="004E4B69" w:rsidP="0003574E">
      <w:pPr>
        <w:tabs>
          <w:tab w:val="left" w:pos="4678"/>
          <w:tab w:val="left" w:pos="5245"/>
        </w:tabs>
        <w:ind w:left="993"/>
        <w:jc w:val="both"/>
        <w:rPr>
          <w:rFonts w:ascii="Verdana" w:hAnsi="Verdana" w:cs="Arial"/>
        </w:rPr>
      </w:pPr>
    </w:p>
    <w:p w14:paraId="01E6931E"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05A69003" w14:textId="77777777" w:rsidR="004E4B69" w:rsidRPr="003A2E84" w:rsidRDefault="004E4B69" w:rsidP="0003574E">
      <w:pPr>
        <w:tabs>
          <w:tab w:val="left" w:pos="4678"/>
          <w:tab w:val="left" w:pos="5245"/>
        </w:tabs>
        <w:ind w:left="993"/>
        <w:jc w:val="both"/>
        <w:rPr>
          <w:rFonts w:ascii="Verdana" w:hAnsi="Verdana" w:cs="Arial"/>
        </w:rPr>
      </w:pPr>
    </w:p>
    <w:p w14:paraId="61EF79B7" w14:textId="2A44DAB2"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 xml:space="preserve">L’empresa que, segons la informació que faciliti, sumi més dies amb contractació estable de les persones treballadores requerides com a mínim en el </w:t>
      </w:r>
      <w:r w:rsidR="00063811">
        <w:rPr>
          <w:rFonts w:ascii="Verdana" w:hAnsi="Verdana" w:cs="Arial"/>
        </w:rPr>
        <w:t xml:space="preserve">projecte d’obres </w:t>
      </w:r>
      <w:r w:rsidRPr="003A2E84">
        <w:rPr>
          <w:rFonts w:ascii="Verdana" w:hAnsi="Verdana" w:cs="Arial"/>
        </w:rPr>
        <w:t xml:space="preserve">rebrà la màxima puntuació. El nombre mínim de dies treballats a partir del qual s’atorgarà la puntuació serà de </w:t>
      </w:r>
      <w:r w:rsidRPr="003A2E84">
        <w:rPr>
          <w:rFonts w:ascii="Verdana" w:hAnsi="Verdana"/>
          <w:highlight w:val="yellow"/>
        </w:rPr>
        <w:t>[*]</w:t>
      </w:r>
      <w:r w:rsidRPr="003A2E84">
        <w:rPr>
          <w:rFonts w:ascii="Verdana" w:hAnsi="Verdana"/>
        </w:rPr>
        <w:t>.</w:t>
      </w:r>
    </w:p>
    <w:p w14:paraId="3B1D3BEA" w14:textId="77777777" w:rsidR="004E4B69" w:rsidRPr="003A2E84" w:rsidRDefault="004E4B69" w:rsidP="0003574E">
      <w:pPr>
        <w:tabs>
          <w:tab w:val="left" w:pos="4678"/>
          <w:tab w:val="left" w:pos="5245"/>
        </w:tabs>
        <w:ind w:left="993"/>
        <w:jc w:val="both"/>
        <w:rPr>
          <w:rFonts w:ascii="Verdana" w:hAnsi="Verdana" w:cs="Arial"/>
        </w:rPr>
      </w:pPr>
    </w:p>
    <w:p w14:paraId="6B905B6B" w14:textId="4B6D273B"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i/>
          <w:sz w:val="16"/>
          <w:highlight w:val="lightGray"/>
        </w:rPr>
        <w:t>(Es pot afegir dins d’aquesta mesura social:)</w:t>
      </w:r>
      <w:r w:rsidRPr="003A2E84">
        <w:rPr>
          <w:rFonts w:ascii="Verdana" w:hAnsi="Verdana" w:cs="Arial"/>
          <w:i/>
          <w:sz w:val="16"/>
        </w:rPr>
        <w:t xml:space="preserve"> </w:t>
      </w:r>
      <w:r w:rsidRPr="003A2E84">
        <w:rPr>
          <w:rFonts w:ascii="Verdana" w:hAnsi="Verdana" w:cs="Arial"/>
        </w:rPr>
        <w:t xml:space="preserve">La puntuació es distribuirà, atenent les diferents categories professionals establertes en el </w:t>
      </w:r>
      <w:r w:rsidR="00E80829" w:rsidRPr="003A2E84">
        <w:rPr>
          <w:rFonts w:ascii="Verdana" w:hAnsi="Verdana" w:cs="Arial"/>
        </w:rPr>
        <w:t>projecte d’obres</w:t>
      </w:r>
      <w:r w:rsidRPr="003A2E84">
        <w:rPr>
          <w:rFonts w:ascii="Verdana" w:hAnsi="Verdana" w:cs="Arial"/>
        </w:rPr>
        <w:t>, de la següent forma:</w:t>
      </w:r>
    </w:p>
    <w:p w14:paraId="1C1008CA" w14:textId="77777777" w:rsidR="004E4B69" w:rsidRPr="003A2E84" w:rsidRDefault="004E4B69" w:rsidP="0003574E">
      <w:pPr>
        <w:tabs>
          <w:tab w:val="left" w:pos="4678"/>
          <w:tab w:val="left" w:pos="5245"/>
        </w:tabs>
        <w:ind w:left="993"/>
        <w:jc w:val="both"/>
        <w:rPr>
          <w:rFonts w:ascii="Verdana" w:hAnsi="Verdana" w:cs="Arial"/>
        </w:rPr>
      </w:pPr>
    </w:p>
    <w:p w14:paraId="2E2DFD08" w14:textId="66187295"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cs="Arial"/>
        </w:rPr>
        <w:t xml:space="preserve">Categoria professional </w:t>
      </w:r>
      <w:r w:rsidRPr="003A2E84">
        <w:rPr>
          <w:rFonts w:ascii="Verdana" w:hAnsi="Verdana"/>
          <w:highlight w:val="yellow"/>
        </w:rPr>
        <w:t>[*]</w:t>
      </w:r>
      <w:r w:rsidRPr="003A2E84">
        <w:rPr>
          <w:rFonts w:ascii="Verdana" w:hAnsi="Verdana" w:cs="Arial"/>
        </w:rPr>
        <w:t xml:space="preserve">: </w:t>
      </w:r>
      <w:r w:rsidRPr="003A2E84">
        <w:rPr>
          <w:rFonts w:ascii="Verdana" w:hAnsi="Verdana"/>
          <w:highlight w:val="yellow"/>
        </w:rPr>
        <w:t>[*]</w:t>
      </w:r>
      <w:r w:rsidR="00073500" w:rsidRPr="003A2E84">
        <w:rPr>
          <w:rFonts w:ascii="Verdana" w:hAnsi="Verdana"/>
        </w:rPr>
        <w:t xml:space="preserve"> </w:t>
      </w:r>
      <w:r w:rsidRPr="003A2E84">
        <w:rPr>
          <w:rFonts w:ascii="Verdana" w:hAnsi="Verdana" w:cs="Arial"/>
        </w:rPr>
        <w:t>punts.</w:t>
      </w:r>
    </w:p>
    <w:p w14:paraId="3550F8F8" w14:textId="52F0A262"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cs="Arial"/>
        </w:rPr>
        <w:t xml:space="preserve">Categoria professional </w:t>
      </w:r>
      <w:r w:rsidRPr="003A2E84">
        <w:rPr>
          <w:rFonts w:ascii="Verdana" w:hAnsi="Verdana"/>
          <w:highlight w:val="yellow"/>
        </w:rPr>
        <w:t>[*]</w:t>
      </w:r>
      <w:r w:rsidRPr="003A2E84">
        <w:rPr>
          <w:rFonts w:ascii="Verdana" w:hAnsi="Verdana" w:cs="Arial"/>
        </w:rPr>
        <w:t xml:space="preserve">: </w:t>
      </w:r>
      <w:r w:rsidRPr="003A2E84">
        <w:rPr>
          <w:rFonts w:ascii="Verdana" w:hAnsi="Verdana"/>
          <w:highlight w:val="yellow"/>
        </w:rPr>
        <w:t>[*]</w:t>
      </w:r>
      <w:r w:rsidR="00073500" w:rsidRPr="003A2E84">
        <w:rPr>
          <w:rFonts w:ascii="Verdana" w:hAnsi="Verdana"/>
        </w:rPr>
        <w:t xml:space="preserve"> </w:t>
      </w:r>
      <w:r w:rsidRPr="003A2E84">
        <w:rPr>
          <w:rFonts w:ascii="Verdana" w:hAnsi="Verdana" w:cs="Arial"/>
        </w:rPr>
        <w:t>punts.</w:t>
      </w:r>
    </w:p>
    <w:p w14:paraId="7E6C0C7E" w14:textId="77777777" w:rsidR="004E4B69" w:rsidRPr="003A2E84" w:rsidRDefault="004E4B69" w:rsidP="004E4B69">
      <w:pPr>
        <w:rPr>
          <w:rFonts w:ascii="Verdana" w:hAnsi="Verdana"/>
          <w:i/>
          <w:sz w:val="16"/>
          <w:szCs w:val="16"/>
          <w:lang w:val="es-ES" w:eastAsia="es-ES_tradnl"/>
        </w:rPr>
      </w:pPr>
    </w:p>
    <w:p w14:paraId="12284C24" w14:textId="77777777" w:rsidR="004E4B69" w:rsidRPr="003A2E84" w:rsidRDefault="004E4B69" w:rsidP="004E4B69">
      <w:pPr>
        <w:tabs>
          <w:tab w:val="left" w:pos="4678"/>
          <w:tab w:val="left" w:pos="5245"/>
        </w:tabs>
        <w:jc w:val="both"/>
        <w:rPr>
          <w:rFonts w:ascii="Verdana" w:hAnsi="Verdana" w:cs="Arial"/>
          <w:i/>
          <w:sz w:val="24"/>
        </w:rPr>
      </w:pPr>
      <w:r w:rsidRPr="003A2E84">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Pr="003A2E84">
        <w:rPr>
          <w:rFonts w:ascii="Verdana" w:hAnsi="Verdana" w:cs="Arial"/>
          <w:i/>
          <w:sz w:val="16"/>
          <w:highlight w:val="lightGray"/>
          <w:vertAlign w:val="superscript"/>
        </w:rPr>
        <w:footnoteReference w:id="7"/>
      </w:r>
      <w:r w:rsidRPr="003A2E84">
        <w:rPr>
          <w:rFonts w:ascii="Verdana" w:hAnsi="Verdana" w:cs="Arial"/>
          <w:i/>
          <w:sz w:val="16"/>
          <w:highlight w:val="lightGray"/>
        </w:rPr>
        <w:t>:</w:t>
      </w:r>
    </w:p>
    <w:p w14:paraId="2EFDB90D" w14:textId="77979609" w:rsidR="004E4B69" w:rsidRPr="003A2E84" w:rsidRDefault="00E8082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3A2E84">
        <w:rPr>
          <w:rFonts w:ascii="Verdana" w:hAnsi="Verdana" w:cs="Arial"/>
          <w:b/>
        </w:rPr>
        <w:t>Mesura social.</w:t>
      </w:r>
      <w:r w:rsidR="004E4B69" w:rsidRPr="003A2E84">
        <w:rPr>
          <w:rFonts w:ascii="Verdana" w:hAnsi="Verdana" w:cs="Arial"/>
          <w:b/>
        </w:rPr>
        <w:t xml:space="preserve"> </w:t>
      </w:r>
      <w:r w:rsidR="004E4B69" w:rsidRPr="003A2E84">
        <w:rPr>
          <w:rFonts w:ascii="Verdana" w:hAnsi="Verdana" w:cs="Arial"/>
          <w:u w:val="single"/>
        </w:rPr>
        <w:t>Salari de les persones treballadores ocupades en l’execució del contracte</w:t>
      </w:r>
    </w:p>
    <w:p w14:paraId="56B0F57F" w14:textId="77777777" w:rsidR="004E4B69" w:rsidRPr="003A2E84" w:rsidRDefault="004E4B69" w:rsidP="004E4B69">
      <w:pPr>
        <w:tabs>
          <w:tab w:val="left" w:pos="4678"/>
          <w:tab w:val="left" w:pos="5245"/>
        </w:tabs>
        <w:jc w:val="both"/>
        <w:rPr>
          <w:rFonts w:ascii="Verdana" w:hAnsi="Verdana" w:cs="Arial"/>
        </w:rPr>
      </w:pPr>
    </w:p>
    <w:p w14:paraId="5DC6F7CE"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351D7E8A" w14:textId="77777777" w:rsidR="004E4B69" w:rsidRPr="003A2E84" w:rsidRDefault="004E4B69" w:rsidP="0003574E">
      <w:pPr>
        <w:tabs>
          <w:tab w:val="left" w:pos="4678"/>
          <w:tab w:val="left" w:pos="5245"/>
        </w:tabs>
        <w:ind w:left="993"/>
        <w:jc w:val="both"/>
        <w:rPr>
          <w:rFonts w:ascii="Verdana" w:hAnsi="Verdana" w:cs="Arial"/>
        </w:rPr>
      </w:pPr>
    </w:p>
    <w:p w14:paraId="478C52C4"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 xml:space="preserve">Prenent com a referència les retribucions salarials establertes en el Conveni de </w:t>
      </w:r>
      <w:r w:rsidRPr="003A2E84">
        <w:rPr>
          <w:rFonts w:ascii="Verdana" w:hAnsi="Verdana"/>
          <w:highlight w:val="yellow"/>
        </w:rPr>
        <w:t>[*]</w:t>
      </w:r>
      <w:r w:rsidRPr="003A2E84">
        <w:rPr>
          <w:rFonts w:ascii="Verdana" w:hAnsi="Verdana" w:cs="Arial"/>
        </w:rPr>
        <w:t xml:space="preserve">, publicat a </w:t>
      </w:r>
      <w:r w:rsidRPr="003A2E84">
        <w:rPr>
          <w:rFonts w:ascii="Verdana" w:hAnsi="Verdana"/>
          <w:highlight w:val="yellow"/>
        </w:rPr>
        <w:t>[*]</w:t>
      </w:r>
      <w:r w:rsidRPr="003A2E84">
        <w:rPr>
          <w:rFonts w:ascii="Verdana" w:hAnsi="Verdana" w:cs="Arial"/>
        </w:rPr>
        <w:t>, es consideraran les retribucions salarials superiors que la licitadora proposa aplicar a les persones que executin el contracte.</w:t>
      </w:r>
    </w:p>
    <w:p w14:paraId="6D5012D9" w14:textId="77777777" w:rsidR="004E4B69" w:rsidRPr="003A2E84" w:rsidRDefault="004E4B69" w:rsidP="0003574E">
      <w:pPr>
        <w:tabs>
          <w:tab w:val="left" w:pos="4678"/>
          <w:tab w:val="left" w:pos="5245"/>
        </w:tabs>
        <w:ind w:left="993"/>
        <w:jc w:val="both"/>
        <w:rPr>
          <w:rFonts w:ascii="Verdana" w:hAnsi="Verdana" w:cs="Arial"/>
        </w:rPr>
      </w:pPr>
    </w:p>
    <w:p w14:paraId="33F01362"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Es consideraran els salaris referits a la o les categories professionals següents:</w:t>
      </w:r>
    </w:p>
    <w:p w14:paraId="1C245685" w14:textId="77777777" w:rsidR="004E4B69" w:rsidRPr="003A2E84" w:rsidRDefault="004E4B69" w:rsidP="0003574E">
      <w:pPr>
        <w:tabs>
          <w:tab w:val="left" w:pos="4678"/>
          <w:tab w:val="left" w:pos="5245"/>
        </w:tabs>
        <w:ind w:left="993"/>
        <w:jc w:val="both"/>
        <w:rPr>
          <w:rFonts w:ascii="Verdana" w:hAnsi="Verdana" w:cs="Arial"/>
        </w:rPr>
      </w:pPr>
    </w:p>
    <w:p w14:paraId="3917DD78"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6398246D"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5EBA4FA6" w14:textId="77777777" w:rsidR="004E4B69" w:rsidRPr="003A2E84" w:rsidRDefault="004E4B69" w:rsidP="0003574E">
      <w:pPr>
        <w:tabs>
          <w:tab w:val="left" w:pos="4678"/>
          <w:tab w:val="left" w:pos="5245"/>
        </w:tabs>
        <w:ind w:left="993"/>
        <w:jc w:val="both"/>
        <w:rPr>
          <w:rFonts w:ascii="Verdana" w:hAnsi="Verdana" w:cs="Arial"/>
        </w:rPr>
      </w:pPr>
    </w:p>
    <w:p w14:paraId="2C8E7C48"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 xml:space="preserve">La màxima puntuació s’atorgarà a la retribució salarial total més alta en la categoria professional corresponent </w:t>
      </w:r>
      <w:r w:rsidRPr="003A2E84">
        <w:rPr>
          <w:rFonts w:ascii="Verdana" w:hAnsi="Verdana" w:cs="Arial"/>
          <w:i/>
          <w:sz w:val="16"/>
          <w:highlight w:val="lightGray"/>
        </w:rPr>
        <w:t>(si escau, es podrà distribuir la puntuació entre diferents categories professionals)</w:t>
      </w:r>
      <w:r w:rsidRPr="003A2E84">
        <w:rPr>
          <w:rFonts w:ascii="Verdana" w:hAnsi="Verdana" w:cs="Arial"/>
        </w:rPr>
        <w:t>. Es considerarà la retribució salarial computant el salari base i els complements següents:</w:t>
      </w:r>
    </w:p>
    <w:p w14:paraId="71429BFD" w14:textId="77777777" w:rsidR="004E4B69" w:rsidRPr="003A2E84" w:rsidRDefault="004E4B69" w:rsidP="0003574E">
      <w:pPr>
        <w:tabs>
          <w:tab w:val="left" w:pos="4678"/>
          <w:tab w:val="left" w:pos="5245"/>
        </w:tabs>
        <w:ind w:left="993"/>
        <w:jc w:val="both"/>
        <w:rPr>
          <w:rFonts w:ascii="Verdana" w:hAnsi="Verdana" w:cs="Arial"/>
        </w:rPr>
      </w:pPr>
    </w:p>
    <w:p w14:paraId="74FBE1B3" w14:textId="77777777" w:rsidR="0003574E" w:rsidRPr="003A2E84" w:rsidRDefault="0003574E"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7E0E73D4" w14:textId="77777777" w:rsidR="0003574E" w:rsidRPr="003A2E84" w:rsidRDefault="0003574E"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38921D50" w14:textId="77777777" w:rsidR="004E4B69" w:rsidRPr="003A2E84" w:rsidRDefault="004E4B69" w:rsidP="0003574E">
      <w:pPr>
        <w:tabs>
          <w:tab w:val="left" w:pos="4678"/>
          <w:tab w:val="left" w:pos="5245"/>
        </w:tabs>
        <w:ind w:left="993"/>
        <w:jc w:val="both"/>
        <w:rPr>
          <w:rFonts w:ascii="Verdana" w:hAnsi="Verdana" w:cs="Arial"/>
        </w:rPr>
      </w:pPr>
    </w:p>
    <w:p w14:paraId="587B6140"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La resta d’ofertes amb propostes salarials superiors a les que estableix el conveni de referència rebran una puntuació proporcional.</w:t>
      </w:r>
    </w:p>
    <w:p w14:paraId="104EB044" w14:textId="77777777" w:rsidR="004E4B69" w:rsidRPr="003A2E84" w:rsidRDefault="004E4B69" w:rsidP="0003574E">
      <w:pPr>
        <w:tabs>
          <w:tab w:val="left" w:pos="4678"/>
          <w:tab w:val="left" w:pos="5245"/>
        </w:tabs>
        <w:ind w:left="993"/>
        <w:jc w:val="both"/>
        <w:rPr>
          <w:rFonts w:ascii="Verdana" w:hAnsi="Verdana" w:cs="Arial"/>
        </w:rPr>
      </w:pPr>
    </w:p>
    <w:p w14:paraId="35CCD647" w14:textId="77777777" w:rsidR="004E4B69" w:rsidRPr="003A2E84" w:rsidRDefault="004E4B69" w:rsidP="0003574E">
      <w:pPr>
        <w:tabs>
          <w:tab w:val="left" w:pos="4678"/>
          <w:tab w:val="left" w:pos="5245"/>
        </w:tabs>
        <w:ind w:left="993"/>
        <w:jc w:val="both"/>
        <w:rPr>
          <w:rFonts w:ascii="Verdana" w:hAnsi="Verdana" w:cs="Arial"/>
        </w:rPr>
      </w:pPr>
      <w:r w:rsidRPr="003A2E84">
        <w:rPr>
          <w:rFonts w:ascii="Verdana" w:hAnsi="Verdana" w:cs="Arial"/>
        </w:rPr>
        <w:t>L’oferta salarial de la licitadora té caràcter de condició d’execució contractual i l’incompliment pot ser objecte de penalització com a falta molt greu o d’extinció del contracte.</w:t>
      </w:r>
    </w:p>
    <w:p w14:paraId="0E4536C4" w14:textId="77777777" w:rsidR="004E4B69" w:rsidRPr="003A2E84" w:rsidRDefault="004E4B69" w:rsidP="004E4B69">
      <w:pPr>
        <w:rPr>
          <w:rFonts w:ascii="Verdana" w:hAnsi="Verdana"/>
          <w:i/>
          <w:sz w:val="16"/>
          <w:szCs w:val="16"/>
          <w:lang w:val="es-ES" w:eastAsia="es-ES_tradnl"/>
        </w:rPr>
      </w:pPr>
    </w:p>
    <w:p w14:paraId="1052AFEF" w14:textId="77777777" w:rsidR="004E4B69" w:rsidRPr="003A2E84" w:rsidRDefault="004E4B69" w:rsidP="004E4B69">
      <w:pPr>
        <w:tabs>
          <w:tab w:val="left" w:pos="4678"/>
          <w:tab w:val="left" w:pos="5245"/>
        </w:tabs>
        <w:jc w:val="both"/>
        <w:rPr>
          <w:rFonts w:ascii="Verdana" w:hAnsi="Verdana" w:cs="Arial"/>
          <w:i/>
          <w:sz w:val="16"/>
        </w:rPr>
      </w:pPr>
      <w:r w:rsidRPr="003A2E84">
        <w:rPr>
          <w:rFonts w:ascii="Verdana" w:hAnsi="Verdana" w:cs="Arial"/>
          <w:i/>
          <w:sz w:val="16"/>
          <w:highlight w:val="lightGray"/>
        </w:rPr>
        <w:t>Paràgraf obligatori quan es vol fomentar la contractació femenina:</w:t>
      </w:r>
    </w:p>
    <w:p w14:paraId="4F34162D" w14:textId="5ACD4051" w:rsidR="004E4B69" w:rsidRPr="003A2E84" w:rsidRDefault="00E8082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3A2E84">
        <w:rPr>
          <w:rFonts w:ascii="Verdana" w:hAnsi="Verdana" w:cs="Arial"/>
          <w:b/>
        </w:rPr>
        <w:t>Mesura social.</w:t>
      </w:r>
      <w:r w:rsidR="004E4B69" w:rsidRPr="003A2E84">
        <w:rPr>
          <w:rFonts w:ascii="Verdana" w:hAnsi="Verdana" w:cs="Arial"/>
          <w:b/>
        </w:rPr>
        <w:t xml:space="preserve"> </w:t>
      </w:r>
      <w:r w:rsidR="004E4B69" w:rsidRPr="003A2E84">
        <w:rPr>
          <w:rFonts w:ascii="Verdana" w:hAnsi="Verdana" w:cs="Arial"/>
          <w:u w:val="single"/>
        </w:rPr>
        <w:t>Foment de la contractació femenina</w:t>
      </w:r>
    </w:p>
    <w:p w14:paraId="1C439896" w14:textId="77777777" w:rsidR="004E4B69" w:rsidRPr="003A2E84" w:rsidRDefault="004E4B69" w:rsidP="0003574E">
      <w:pPr>
        <w:tabs>
          <w:tab w:val="left" w:pos="993"/>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68417CF8" w14:textId="77777777" w:rsidR="004E4B69" w:rsidRPr="003A2E84" w:rsidRDefault="004E4B69" w:rsidP="0003574E">
      <w:pPr>
        <w:tabs>
          <w:tab w:val="left" w:pos="993"/>
          <w:tab w:val="left" w:pos="4678"/>
          <w:tab w:val="left" w:pos="5245"/>
        </w:tabs>
        <w:ind w:left="993"/>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cs="Arial"/>
        </w:rPr>
        <w:t xml:space="preserve"> punts.</w:t>
      </w:r>
    </w:p>
    <w:p w14:paraId="33642510" w14:textId="77777777" w:rsidR="004E4B69" w:rsidRPr="003A2E84" w:rsidRDefault="004E4B69" w:rsidP="0003574E">
      <w:pPr>
        <w:tabs>
          <w:tab w:val="left" w:pos="993"/>
          <w:tab w:val="left" w:pos="4678"/>
          <w:tab w:val="left" w:pos="5245"/>
        </w:tabs>
        <w:spacing w:line="276" w:lineRule="auto"/>
        <w:ind w:left="993"/>
        <w:jc w:val="both"/>
        <w:rPr>
          <w:rFonts w:ascii="Verdana" w:hAnsi="Verdana" w:cs="Arial"/>
        </w:rPr>
      </w:pPr>
    </w:p>
    <w:p w14:paraId="23EEB107" w14:textId="39DD7C1C" w:rsidR="004E4B69" w:rsidRPr="003A2E84" w:rsidRDefault="004E4B69" w:rsidP="0003574E">
      <w:pPr>
        <w:pStyle w:val="Textindependent2"/>
        <w:tabs>
          <w:tab w:val="left" w:pos="993"/>
        </w:tabs>
        <w:ind w:left="993"/>
        <w:rPr>
          <w:rFonts w:ascii="Verdana" w:hAnsi="Verdana" w:cs="Arial"/>
          <w:sz w:val="20"/>
        </w:rPr>
      </w:pPr>
      <w:r w:rsidRPr="003A2E84">
        <w:rPr>
          <w:rFonts w:ascii="Verdana" w:hAnsi="Verdana" w:cs="Arial"/>
          <w:sz w:val="20"/>
        </w:rPr>
        <w:lastRenderedPageBreak/>
        <w:t xml:space="preserve">Per tal de fomentar la contractació femenina es valorarà amb </w:t>
      </w:r>
      <w:r w:rsidRPr="003A2E84">
        <w:rPr>
          <w:rFonts w:ascii="Verdana" w:hAnsi="Verdana"/>
          <w:sz w:val="20"/>
        </w:rPr>
        <w:t>el màxim de punts</w:t>
      </w:r>
      <w:r w:rsidRPr="003A2E84">
        <w:rPr>
          <w:rFonts w:ascii="Verdana" w:hAnsi="Verdana" w:cs="Arial"/>
          <w:sz w:val="20"/>
        </w:rPr>
        <w:t xml:space="preserve"> l’oferta en la qual la licitadora es comprometi a incorporar per a l’execució de l’objecte del contracte, prenent com a referència el nombre mínim de persones i perfils professionals indicat al </w:t>
      </w:r>
      <w:r w:rsidR="00063811" w:rsidRPr="00063811">
        <w:rPr>
          <w:rFonts w:ascii="Verdana" w:hAnsi="Verdana" w:cs="Arial"/>
          <w:sz w:val="20"/>
        </w:rPr>
        <w:t>projecte d’obres</w:t>
      </w:r>
      <w:r w:rsidRPr="003A2E84">
        <w:rPr>
          <w:rFonts w:ascii="Verdana" w:hAnsi="Verdana" w:cs="Arial"/>
          <w:sz w:val="20"/>
        </w:rPr>
        <w:t xml:space="preserve">, un nombre més gran de dones, </w:t>
      </w:r>
      <w:r w:rsidRPr="003A2E84">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3A2E84">
        <w:rPr>
          <w:rFonts w:ascii="Verdana" w:hAnsi="Verdana" w:cs="Arial"/>
          <w:sz w:val="16"/>
        </w:rPr>
        <w:t xml:space="preserve"> </w:t>
      </w:r>
      <w:r w:rsidRPr="003A2E84">
        <w:rPr>
          <w:rFonts w:ascii="Verdana" w:hAnsi="Verdana" w:cs="Arial"/>
          <w:sz w:val="20"/>
        </w:rPr>
        <w:t xml:space="preserve">aplicant la fórmula següent: </w:t>
      </w:r>
    </w:p>
    <w:p w14:paraId="170A27B2" w14:textId="77777777" w:rsidR="004E4B69" w:rsidRPr="003A2E84" w:rsidRDefault="004E4B69" w:rsidP="0003574E">
      <w:pPr>
        <w:tabs>
          <w:tab w:val="left" w:pos="993"/>
          <w:tab w:val="left" w:pos="4678"/>
          <w:tab w:val="left" w:pos="5245"/>
        </w:tabs>
        <w:ind w:left="993"/>
        <w:jc w:val="both"/>
        <w:rPr>
          <w:rFonts w:ascii="Verdana" w:hAnsi="Verdana" w:cs="Arial"/>
        </w:rPr>
      </w:pPr>
    </w:p>
    <w:p w14:paraId="7BA19C72" w14:textId="77777777" w:rsidR="004E4B69" w:rsidRPr="003A2E84" w:rsidRDefault="004E4B69" w:rsidP="0003574E">
      <w:pPr>
        <w:tabs>
          <w:tab w:val="left" w:pos="993"/>
          <w:tab w:val="left" w:pos="4678"/>
          <w:tab w:val="left" w:pos="5245"/>
        </w:tabs>
        <w:ind w:left="1416"/>
        <w:jc w:val="both"/>
        <w:rPr>
          <w:rFonts w:ascii="Verdana" w:hAnsi="Verdana" w:cs="Arial"/>
        </w:rPr>
      </w:pPr>
      <w:r w:rsidRPr="003A2E84">
        <w:rPr>
          <w:rFonts w:ascii="Verdana" w:hAnsi="Verdana" w:cs="Arial"/>
          <w:b/>
        </w:rPr>
        <w:t>P</w:t>
      </w:r>
      <w:r w:rsidRPr="003A2E84">
        <w:rPr>
          <w:rFonts w:ascii="Verdana" w:hAnsi="Verdana" w:cs="Arial"/>
        </w:rPr>
        <w:t xml:space="preserve"> </w:t>
      </w:r>
      <w:r w:rsidRPr="008431B9">
        <w:rPr>
          <w:rFonts w:ascii="Verdana" w:hAnsi="Verdana" w:cs="Arial"/>
          <w:b/>
        </w:rPr>
        <w:t>= (NM / MOM) X 10</w:t>
      </w:r>
      <w:r w:rsidRPr="003A2E84">
        <w:rPr>
          <w:rFonts w:ascii="Verdana" w:hAnsi="Verdana" w:cs="Arial"/>
        </w:rPr>
        <w:t xml:space="preserve"> </w:t>
      </w:r>
    </w:p>
    <w:p w14:paraId="01FBB7E1" w14:textId="77777777" w:rsidR="004E4B69" w:rsidRPr="008431B9" w:rsidRDefault="004E4B69" w:rsidP="0003574E">
      <w:pPr>
        <w:tabs>
          <w:tab w:val="left" w:pos="993"/>
          <w:tab w:val="left" w:pos="4678"/>
          <w:tab w:val="left" w:pos="5245"/>
        </w:tabs>
        <w:ind w:left="1416"/>
        <w:jc w:val="both"/>
        <w:rPr>
          <w:rFonts w:ascii="Verdana" w:hAnsi="Verdana" w:cs="Arial"/>
          <w:sz w:val="16"/>
        </w:rPr>
      </w:pPr>
      <w:r w:rsidRPr="008431B9">
        <w:rPr>
          <w:rFonts w:ascii="Verdana" w:hAnsi="Verdana" w:cs="Arial"/>
          <w:sz w:val="16"/>
        </w:rPr>
        <w:t xml:space="preserve">Resultant: P </w:t>
      </w:r>
      <w:r w:rsidRPr="003A2E84">
        <w:rPr>
          <w:rFonts w:ascii="Verdana" w:hAnsi="Verdana" w:cs="Arial"/>
          <w:sz w:val="16"/>
        </w:rPr>
        <w:t xml:space="preserve">(Puntuació obtinguda) </w:t>
      </w:r>
      <w:r w:rsidRPr="008431B9">
        <w:rPr>
          <w:rFonts w:ascii="Verdana" w:hAnsi="Verdana" w:cs="Arial"/>
          <w:sz w:val="16"/>
        </w:rPr>
        <w:t xml:space="preserve">= NM / MOM </w:t>
      </w:r>
      <w:r w:rsidRPr="003A2E84">
        <w:rPr>
          <w:rFonts w:ascii="Verdana" w:hAnsi="Verdana" w:cs="Arial"/>
          <w:sz w:val="16"/>
        </w:rPr>
        <w:t>(millor oferta en relació al nombre de dones que es compromet a contractar)</w:t>
      </w:r>
      <w:r w:rsidRPr="008431B9">
        <w:rPr>
          <w:rFonts w:ascii="Verdana" w:hAnsi="Verdana" w:cs="Arial"/>
          <w:sz w:val="16"/>
        </w:rPr>
        <w:t>.</w:t>
      </w:r>
    </w:p>
    <w:p w14:paraId="30C9ECF5" w14:textId="77777777" w:rsidR="004E4B69" w:rsidRPr="003A2E84" w:rsidRDefault="004E4B69" w:rsidP="0003574E">
      <w:pPr>
        <w:tabs>
          <w:tab w:val="left" w:pos="993"/>
          <w:tab w:val="left" w:pos="4678"/>
          <w:tab w:val="left" w:pos="5245"/>
        </w:tabs>
        <w:ind w:left="993"/>
        <w:jc w:val="both"/>
        <w:rPr>
          <w:rFonts w:ascii="Verdana" w:hAnsi="Verdana" w:cs="Arial"/>
        </w:rPr>
      </w:pPr>
    </w:p>
    <w:p w14:paraId="4D945204" w14:textId="77777777" w:rsidR="004E4B69" w:rsidRPr="003A2E84" w:rsidRDefault="004E4B69" w:rsidP="0003574E">
      <w:pPr>
        <w:tabs>
          <w:tab w:val="left" w:pos="993"/>
          <w:tab w:val="left" w:pos="4678"/>
          <w:tab w:val="left" w:pos="5245"/>
        </w:tabs>
        <w:ind w:left="993"/>
        <w:jc w:val="both"/>
        <w:rPr>
          <w:rFonts w:ascii="Verdana" w:hAnsi="Verdana" w:cs="Arial"/>
          <w:sz w:val="16"/>
        </w:rPr>
      </w:pPr>
      <w:r w:rsidRPr="003A2E84">
        <w:rPr>
          <w:rFonts w:ascii="Verdana" w:hAnsi="Verdana" w:cs="Arial"/>
          <w:b/>
          <w:sz w:val="16"/>
          <w:highlight w:val="lightGray"/>
        </w:rPr>
        <w:t>Nota:</w:t>
      </w:r>
      <w:r w:rsidRPr="003A2E84">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4E1B3A38" w14:textId="77777777" w:rsidR="004E4B69" w:rsidRPr="003A2E84" w:rsidRDefault="004E4B69" w:rsidP="0003574E">
      <w:pPr>
        <w:tabs>
          <w:tab w:val="left" w:pos="993"/>
          <w:tab w:val="left" w:pos="4678"/>
          <w:tab w:val="left" w:pos="5245"/>
        </w:tabs>
        <w:ind w:left="993"/>
        <w:jc w:val="both"/>
        <w:rPr>
          <w:rFonts w:ascii="Verdana" w:hAnsi="Verdana" w:cs="Arial"/>
          <w:sz w:val="16"/>
        </w:rPr>
      </w:pPr>
    </w:p>
    <w:p w14:paraId="05955D39" w14:textId="77777777" w:rsidR="004E4B69" w:rsidRPr="003A2E84" w:rsidRDefault="004E4B69" w:rsidP="0003574E">
      <w:pPr>
        <w:tabs>
          <w:tab w:val="left" w:pos="993"/>
          <w:tab w:val="left" w:pos="4678"/>
          <w:tab w:val="left" w:pos="5245"/>
        </w:tabs>
        <w:ind w:left="993"/>
        <w:jc w:val="both"/>
        <w:rPr>
          <w:rFonts w:ascii="Verdana" w:hAnsi="Verdana" w:cs="Arial"/>
          <w:sz w:val="16"/>
        </w:rPr>
      </w:pPr>
      <w:r w:rsidRPr="003A2E84">
        <w:rPr>
          <w:rFonts w:ascii="Verdana" w:hAnsi="Verdana" w:cs="Arial"/>
        </w:rPr>
        <w:t>Obtindrà la màxima puntuació l’oferta que proposi un nombre més elevat de dones. La resta d’ofertes obtindran una puntuació decreixent i proporcional.</w:t>
      </w:r>
    </w:p>
    <w:p w14:paraId="4E26163E" w14:textId="77777777" w:rsidR="004E4B69" w:rsidRPr="003A2E84" w:rsidRDefault="004E4B69" w:rsidP="0003574E">
      <w:pPr>
        <w:tabs>
          <w:tab w:val="left" w:pos="993"/>
          <w:tab w:val="left" w:pos="4678"/>
          <w:tab w:val="left" w:pos="5245"/>
        </w:tabs>
        <w:ind w:left="993"/>
        <w:jc w:val="both"/>
        <w:rPr>
          <w:rFonts w:ascii="Verdana" w:hAnsi="Verdana" w:cs="Arial"/>
        </w:rPr>
      </w:pPr>
    </w:p>
    <w:p w14:paraId="26302DC1" w14:textId="77777777" w:rsidR="004E4B69" w:rsidRPr="003A2E84" w:rsidRDefault="004E4B69" w:rsidP="0003574E">
      <w:pPr>
        <w:tabs>
          <w:tab w:val="left" w:pos="993"/>
          <w:tab w:val="left" w:pos="4678"/>
          <w:tab w:val="left" w:pos="5245"/>
        </w:tabs>
        <w:ind w:left="993"/>
        <w:jc w:val="both"/>
        <w:rPr>
          <w:rFonts w:ascii="Verdana" w:hAnsi="Verdana" w:cs="Arial"/>
          <w:highlight w:val="lightGray"/>
        </w:rPr>
      </w:pPr>
      <w:r w:rsidRPr="003A2E84">
        <w:rPr>
          <w:rFonts w:ascii="Verdana" w:hAnsi="Verdana" w:cs="Arial"/>
          <w:b/>
          <w:sz w:val="16"/>
          <w:highlight w:val="lightGray"/>
        </w:rPr>
        <w:t xml:space="preserve">Nota: </w:t>
      </w:r>
      <w:r w:rsidRPr="003A2E84">
        <w:rPr>
          <w:rFonts w:ascii="Verdana" w:hAnsi="Verdana" w:cs="Arial"/>
          <w:sz w:val="16"/>
          <w:highlight w:val="lightGray"/>
        </w:rPr>
        <w:t>No es podrà incorporar, si ja s’ha incorporat com a condició especial d’execució la mesura de paritat entre homes i dones en els perfils i categories professionals sobre el conjunt de la plantilla contractada.</w:t>
      </w:r>
    </w:p>
    <w:p w14:paraId="215807CD" w14:textId="77777777" w:rsidR="004E4B69" w:rsidRPr="003A2E84" w:rsidRDefault="004E4B69" w:rsidP="004E4B69">
      <w:pPr>
        <w:tabs>
          <w:tab w:val="left" w:pos="4678"/>
          <w:tab w:val="left" w:pos="5245"/>
        </w:tabs>
        <w:jc w:val="both"/>
        <w:rPr>
          <w:rFonts w:ascii="Verdana" w:hAnsi="Verdana" w:cs="Arial"/>
          <w:highlight w:val="lightGray"/>
        </w:rPr>
      </w:pPr>
    </w:p>
    <w:p w14:paraId="49301046" w14:textId="77777777" w:rsidR="004E4B69" w:rsidRPr="003A2E84" w:rsidRDefault="004E4B69" w:rsidP="004E4B69">
      <w:pPr>
        <w:pStyle w:val="Textindependent2"/>
        <w:tabs>
          <w:tab w:val="left" w:pos="567"/>
          <w:tab w:val="left" w:pos="1134"/>
          <w:tab w:val="left" w:pos="1702"/>
        </w:tabs>
        <w:rPr>
          <w:rFonts w:ascii="Verdana" w:hAnsi="Verdana"/>
          <w:i/>
          <w:sz w:val="16"/>
        </w:rPr>
      </w:pPr>
      <w:r w:rsidRPr="003A2E84">
        <w:rPr>
          <w:rFonts w:ascii="Verdana" w:hAnsi="Verdana" w:cs="Arial"/>
          <w:i/>
          <w:sz w:val="16"/>
          <w:highlight w:val="lightGray"/>
        </w:rPr>
        <w:t>Paràgraf obligatori quan es vol fomentar la formació en gènere. Aquesta mesura és incompatible amb la Condició Especial d’Execució del mateix nom. El percentatge de valoració d’aquesta mesura no hauria de ser superior al 10% del total de la ponderació:</w:t>
      </w:r>
    </w:p>
    <w:p w14:paraId="53ED2E3C" w14:textId="198CB9C9" w:rsidR="004E4B69" w:rsidRPr="003A2E84" w:rsidRDefault="00E8082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3A2E84">
        <w:rPr>
          <w:rFonts w:ascii="Verdana" w:hAnsi="Verdana" w:cs="Arial"/>
          <w:b/>
        </w:rPr>
        <w:t>Mesura social.</w:t>
      </w:r>
      <w:r w:rsidR="004E4B69" w:rsidRPr="003A2E84">
        <w:rPr>
          <w:rFonts w:ascii="Verdana" w:hAnsi="Verdana" w:cs="Arial"/>
          <w:b/>
        </w:rPr>
        <w:t xml:space="preserve"> </w:t>
      </w:r>
      <w:r w:rsidR="004E4B69" w:rsidRPr="003A2E84">
        <w:rPr>
          <w:rFonts w:ascii="Verdana" w:hAnsi="Verdana"/>
          <w:u w:val="single"/>
        </w:rPr>
        <w:t>Formació en gènere</w:t>
      </w:r>
      <w:r w:rsidR="004E4B69" w:rsidRPr="003A2E84">
        <w:rPr>
          <w:rFonts w:ascii="Verdana" w:hAnsi="Verdana"/>
        </w:rPr>
        <w:t>.</w:t>
      </w:r>
    </w:p>
    <w:p w14:paraId="4D13A7B6" w14:textId="77777777" w:rsidR="004E4B69" w:rsidRPr="003A2E84" w:rsidRDefault="004E4B69" w:rsidP="004E4B69">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0615CAE3" w14:textId="77777777" w:rsidR="004E4B69" w:rsidRPr="003A2E84" w:rsidRDefault="004E4B69" w:rsidP="00CC3146">
      <w:pPr>
        <w:tabs>
          <w:tab w:val="left" w:pos="4678"/>
          <w:tab w:val="left" w:pos="5245"/>
        </w:tabs>
        <w:ind w:left="993"/>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cs="Arial"/>
        </w:rPr>
        <w:t xml:space="preserve"> punts.</w:t>
      </w:r>
    </w:p>
    <w:p w14:paraId="0D150ACF" w14:textId="77777777" w:rsidR="004E4B69" w:rsidRPr="003A2E84" w:rsidRDefault="004E4B69" w:rsidP="00CC3146">
      <w:pPr>
        <w:tabs>
          <w:tab w:val="left" w:pos="4678"/>
          <w:tab w:val="left" w:pos="5245"/>
        </w:tabs>
        <w:ind w:left="993"/>
        <w:jc w:val="both"/>
        <w:rPr>
          <w:rFonts w:ascii="Verdana" w:hAnsi="Verdana"/>
        </w:rPr>
      </w:pPr>
    </w:p>
    <w:p w14:paraId="7B4C5E58" w14:textId="77777777" w:rsidR="004E4B69" w:rsidRPr="003A2E84" w:rsidRDefault="004E4B69" w:rsidP="00CC3146">
      <w:pPr>
        <w:pStyle w:val="Textindependent2"/>
        <w:ind w:left="993"/>
        <w:rPr>
          <w:rFonts w:ascii="Verdana" w:hAnsi="Verdana"/>
          <w:i/>
          <w:sz w:val="16"/>
        </w:rPr>
      </w:pPr>
      <w:r w:rsidRPr="003A2E84">
        <w:rPr>
          <w:rFonts w:ascii="Verdana" w:hAnsi="Verdana"/>
          <w:i/>
          <w:sz w:val="16"/>
          <w:highlight w:val="lightGray"/>
        </w:rPr>
        <w:t>(escollir opció)</w:t>
      </w:r>
    </w:p>
    <w:p w14:paraId="2746BC6D" w14:textId="77777777" w:rsidR="004E4B69" w:rsidRPr="003A2E84" w:rsidRDefault="004E4B69" w:rsidP="00CC3146">
      <w:pPr>
        <w:pStyle w:val="Textindependent2"/>
        <w:ind w:left="993"/>
        <w:rPr>
          <w:rFonts w:ascii="Verdana" w:hAnsi="Verdana"/>
          <w:sz w:val="20"/>
        </w:rPr>
      </w:pPr>
      <w:r w:rsidRPr="003A2E84">
        <w:rPr>
          <w:rFonts w:ascii="Verdana" w:hAnsi="Verdana"/>
          <w:i/>
          <w:color w:val="7030A0"/>
          <w:sz w:val="16"/>
          <w:highlight w:val="lightGray"/>
        </w:rPr>
        <w:t>Opció 1</w:t>
      </w:r>
      <w:r w:rsidRPr="003A2E84">
        <w:rPr>
          <w:rFonts w:ascii="Verdana" w:hAnsi="Verdana"/>
          <w:i/>
          <w:sz w:val="20"/>
          <w:highlight w:val="lightGray"/>
        </w:rPr>
        <w:t>.</w:t>
      </w:r>
      <w:r w:rsidRPr="003A2E84">
        <w:rPr>
          <w:rFonts w:ascii="Verdana" w:hAnsi="Verdana"/>
          <w:sz w:val="20"/>
          <w:highlight w:val="lightGray"/>
        </w:rPr>
        <w:t xml:space="preserve"> </w:t>
      </w:r>
      <w:r w:rsidRPr="003A2E84">
        <w:rPr>
          <w:rFonts w:ascii="Verdana" w:hAnsi="Verdana"/>
          <w:i/>
          <w:sz w:val="16"/>
          <w:highlight w:val="lightGray"/>
        </w:rPr>
        <w:t>Sempre que s’hagi inclòs el criteri de solvència tècnica i professional “Formació en gènere” i es vulgui valorar que el personal compti amb una formació superior a l’exigida pel criteri de solvència.</w:t>
      </w:r>
      <w:r w:rsidRPr="003A2E84">
        <w:rPr>
          <w:rFonts w:ascii="Verdana" w:hAnsi="Verdana"/>
          <w:sz w:val="16"/>
        </w:rPr>
        <w:t xml:space="preserve"> </w:t>
      </w:r>
    </w:p>
    <w:p w14:paraId="5FB762C9"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rPr>
        <w:t xml:space="preserve">Es valorarà amb un màxim del 10% de la puntuació total que el personal tècnic encarregat dins de l’execució del contracte de </w:t>
      </w:r>
      <w:r w:rsidRPr="003A2E84">
        <w:rPr>
          <w:rFonts w:ascii="Verdana" w:hAnsi="Verdana"/>
          <w:highlight w:val="yellow"/>
        </w:rPr>
        <w:t>[*]</w:t>
      </w:r>
      <w:r w:rsidRPr="003A2E84">
        <w:rPr>
          <w:rFonts w:ascii="Verdana" w:hAnsi="Verdana"/>
          <w:i/>
          <w:sz w:val="16"/>
        </w:rPr>
        <w:t xml:space="preserve"> </w:t>
      </w:r>
      <w:r w:rsidRPr="003A2E84">
        <w:rPr>
          <w:rFonts w:ascii="Verdana" w:hAnsi="Verdana"/>
          <w:i/>
          <w:sz w:val="16"/>
          <w:highlight w:val="lightGray"/>
        </w:rPr>
        <w:t>[Funcions o perfils definits]</w:t>
      </w:r>
      <w:r w:rsidRPr="003A2E84">
        <w:rPr>
          <w:rFonts w:ascii="Verdana" w:hAnsi="Verdana"/>
          <w:sz w:val="16"/>
        </w:rPr>
        <w:t xml:space="preserve"> </w:t>
      </w:r>
      <w:r w:rsidRPr="003A2E84">
        <w:rPr>
          <w:rFonts w:ascii="Verdana" w:hAnsi="Verdana"/>
        </w:rPr>
        <w:t xml:space="preserve">compti amb una formació acreditada en igualtat de gènere superior a l’exigida en la Clàusula </w:t>
      </w:r>
      <w:r w:rsidRPr="003A2E84">
        <w:rPr>
          <w:rFonts w:ascii="Verdana" w:hAnsi="Verdana"/>
          <w:highlight w:val="yellow"/>
        </w:rPr>
        <w:t>[*]</w:t>
      </w:r>
      <w:r w:rsidRPr="003A2E84">
        <w:rPr>
          <w:rFonts w:ascii="Verdana" w:hAnsi="Verdana"/>
        </w:rPr>
        <w:t xml:space="preserve"> referent a la solvència tècnica i professional. </w:t>
      </w:r>
    </w:p>
    <w:p w14:paraId="195593E9" w14:textId="77777777" w:rsidR="004E4B69" w:rsidRPr="003A2E84" w:rsidRDefault="004E4B69" w:rsidP="00CC3146">
      <w:pPr>
        <w:tabs>
          <w:tab w:val="left" w:pos="4678"/>
          <w:tab w:val="left" w:pos="5245"/>
        </w:tabs>
        <w:ind w:left="993"/>
        <w:jc w:val="both"/>
        <w:rPr>
          <w:rFonts w:ascii="Verdana" w:hAnsi="Verdana"/>
        </w:rPr>
      </w:pPr>
    </w:p>
    <w:p w14:paraId="031811CA" w14:textId="77777777" w:rsidR="004E4B69" w:rsidRPr="003A2E84" w:rsidRDefault="004E4B69" w:rsidP="00CC3146">
      <w:pPr>
        <w:pStyle w:val="Textindependent2"/>
        <w:ind w:left="993"/>
        <w:rPr>
          <w:rFonts w:ascii="Verdana" w:hAnsi="Verdana"/>
          <w:sz w:val="20"/>
        </w:rPr>
      </w:pPr>
      <w:r w:rsidRPr="003A2E84">
        <w:rPr>
          <w:rFonts w:ascii="Verdana" w:hAnsi="Verdana"/>
          <w:sz w:val="20"/>
        </w:rPr>
        <w:t>La licitadora ha de declarar, respecte de cada persona, el nivell de formació superior a l’exigit com a criteri de solvència.</w:t>
      </w:r>
    </w:p>
    <w:p w14:paraId="4D6F1214" w14:textId="77777777" w:rsidR="004E4B69" w:rsidRPr="003A2E84" w:rsidRDefault="004E4B69" w:rsidP="00CC3146">
      <w:pPr>
        <w:tabs>
          <w:tab w:val="left" w:pos="4678"/>
          <w:tab w:val="left" w:pos="5245"/>
        </w:tabs>
        <w:ind w:left="993"/>
        <w:jc w:val="both"/>
        <w:rPr>
          <w:rFonts w:ascii="Verdana" w:hAnsi="Verdana"/>
        </w:rPr>
      </w:pPr>
    </w:p>
    <w:p w14:paraId="39155CBD" w14:textId="77777777" w:rsidR="004E4B69" w:rsidRPr="003A2E84" w:rsidRDefault="004E4B69" w:rsidP="00CC3146">
      <w:pPr>
        <w:tabs>
          <w:tab w:val="left" w:pos="4678"/>
          <w:tab w:val="left" w:pos="5245"/>
        </w:tabs>
        <w:ind w:left="993"/>
        <w:jc w:val="both"/>
        <w:rPr>
          <w:rFonts w:ascii="Verdana" w:hAnsi="Verdana"/>
          <w:i/>
          <w:sz w:val="16"/>
        </w:rPr>
      </w:pPr>
      <w:r w:rsidRPr="003A2E84">
        <w:rPr>
          <w:rFonts w:ascii="Verdana" w:hAnsi="Verdana"/>
        </w:rPr>
        <w:t xml:space="preserve">La puntuació s’atorgarà d’acord amb la ponderació següent: </w:t>
      </w:r>
      <w:r w:rsidRPr="003A2E84">
        <w:rPr>
          <w:rFonts w:ascii="Verdana" w:hAnsi="Verdana"/>
          <w:i/>
          <w:sz w:val="16"/>
          <w:highlight w:val="lightGray"/>
        </w:rPr>
        <w:t>(caldrà establir un sistema de valoració de l’oferta que concordi amb els paràmetres que reculli el criteri de solvència que s’hagi plantejat).</w:t>
      </w:r>
    </w:p>
    <w:p w14:paraId="0393967B" w14:textId="77777777" w:rsidR="004E4B69" w:rsidRPr="003A2E84" w:rsidRDefault="004E4B69" w:rsidP="00CC3146">
      <w:pPr>
        <w:tabs>
          <w:tab w:val="left" w:pos="4678"/>
          <w:tab w:val="left" w:pos="5245"/>
        </w:tabs>
        <w:ind w:left="993"/>
        <w:jc w:val="both"/>
        <w:rPr>
          <w:rFonts w:ascii="Verdana" w:hAnsi="Verdana"/>
          <w:i/>
          <w:sz w:val="16"/>
        </w:rPr>
      </w:pPr>
    </w:p>
    <w:p w14:paraId="1DEF9599" w14:textId="77777777" w:rsidR="00CC3146" w:rsidRPr="003A2E84" w:rsidRDefault="00CC3146"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0B4AD76A" w14:textId="77777777" w:rsidR="00CC3146" w:rsidRPr="003A2E84" w:rsidRDefault="00CC3146"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0FA6C0A1" w14:textId="77777777" w:rsidR="004E4B69" w:rsidRPr="003A2E84" w:rsidRDefault="004E4B69" w:rsidP="00CC3146">
      <w:pPr>
        <w:tabs>
          <w:tab w:val="left" w:pos="4678"/>
          <w:tab w:val="left" w:pos="5245"/>
        </w:tabs>
        <w:ind w:left="993"/>
        <w:jc w:val="both"/>
        <w:rPr>
          <w:rFonts w:ascii="Verdana" w:hAnsi="Verdana"/>
        </w:rPr>
      </w:pPr>
    </w:p>
    <w:p w14:paraId="0B38983D"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rPr>
        <w:t xml:space="preserve">Per a la valoració d'aquest criteri és imprescindible que la formació acreditada estigui certificada per un centre de formació acreditat, Administració Pública, Universitat, Col·legi o associació professional. En el cas que no s’aporti l’esmentada certificació no es procedirà a valorar aquest aspecte. </w:t>
      </w:r>
    </w:p>
    <w:p w14:paraId="15351509" w14:textId="77777777" w:rsidR="004E4B69" w:rsidRPr="003A2E84" w:rsidRDefault="004E4B69" w:rsidP="00CC3146">
      <w:pPr>
        <w:tabs>
          <w:tab w:val="left" w:pos="4678"/>
          <w:tab w:val="left" w:pos="5245"/>
        </w:tabs>
        <w:ind w:left="993"/>
        <w:jc w:val="both"/>
        <w:rPr>
          <w:rFonts w:ascii="Verdana" w:hAnsi="Verdana"/>
        </w:rPr>
      </w:pPr>
    </w:p>
    <w:p w14:paraId="3074A894"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rPr>
        <w:t>L’oferta de la licitadora esdevindrà obligació essencial i el seu incompliment suposarà la imposició d’una penalitat de l’1% del preu del contracte, que s’incrementarà mensualment fins un màxim del 10%, podent esdevenir causa d’extinció contractual.</w:t>
      </w:r>
    </w:p>
    <w:p w14:paraId="0673F2FC" w14:textId="77777777" w:rsidR="004E4B69" w:rsidRPr="003A2E84" w:rsidRDefault="004E4B69" w:rsidP="00CC3146">
      <w:pPr>
        <w:tabs>
          <w:tab w:val="left" w:pos="4678"/>
          <w:tab w:val="left" w:pos="5245"/>
        </w:tabs>
        <w:ind w:left="993"/>
        <w:jc w:val="both"/>
        <w:rPr>
          <w:rFonts w:ascii="Verdana" w:hAnsi="Verdana"/>
        </w:rPr>
      </w:pPr>
    </w:p>
    <w:p w14:paraId="293D7062"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i/>
          <w:color w:val="7030A0"/>
          <w:sz w:val="16"/>
          <w:highlight w:val="lightGray"/>
        </w:rPr>
        <w:lastRenderedPageBreak/>
        <w:t>Opció 2.</w:t>
      </w:r>
      <w:r w:rsidRPr="003A2E84">
        <w:rPr>
          <w:rFonts w:ascii="Verdana" w:hAnsi="Verdana"/>
          <w:highlight w:val="lightGray"/>
        </w:rPr>
        <w:t xml:space="preserve"> </w:t>
      </w:r>
      <w:r w:rsidRPr="003A2E84">
        <w:rPr>
          <w:rFonts w:ascii="Verdana" w:hAnsi="Verdana"/>
          <w:i/>
          <w:sz w:val="16"/>
          <w:highlight w:val="lightGray"/>
        </w:rPr>
        <w:t>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350D3A57" w14:textId="77777777" w:rsidR="004E4B69" w:rsidRPr="003A2E84" w:rsidRDefault="004E4B69" w:rsidP="00CC3146">
      <w:pPr>
        <w:pStyle w:val="Textindependent2"/>
        <w:ind w:left="993"/>
        <w:rPr>
          <w:rFonts w:ascii="Verdana" w:hAnsi="Verdana"/>
          <w:sz w:val="20"/>
        </w:rPr>
      </w:pPr>
      <w:r w:rsidRPr="003A2E84">
        <w:rPr>
          <w:rFonts w:ascii="Verdana" w:hAnsi="Verdana"/>
          <w:sz w:val="20"/>
        </w:rPr>
        <w:t>Es valorarà amb un màxim del 10% de la puntuació total l’oferta de la licitadora que es comprometi a proporcionar formació en igualtat de gènere al personal que dedicarà dins l’execució del contracte a l’atenció de persones usuàries.</w:t>
      </w:r>
    </w:p>
    <w:p w14:paraId="5783F42B" w14:textId="77777777" w:rsidR="004E4B69" w:rsidRPr="003A2E84" w:rsidRDefault="004E4B69" w:rsidP="00CC3146">
      <w:pPr>
        <w:tabs>
          <w:tab w:val="left" w:pos="4678"/>
          <w:tab w:val="left" w:pos="5245"/>
        </w:tabs>
        <w:ind w:left="993"/>
        <w:jc w:val="both"/>
        <w:rPr>
          <w:rFonts w:ascii="Verdana" w:hAnsi="Verdana"/>
        </w:rPr>
      </w:pPr>
    </w:p>
    <w:p w14:paraId="7C3B0A48"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rPr>
        <w:t>La puntuació s’atorgarà d’acord amb la ponderació següent*:</w:t>
      </w:r>
    </w:p>
    <w:p w14:paraId="0006653F" w14:textId="77777777" w:rsidR="004E4B69" w:rsidRPr="003A2E84" w:rsidRDefault="004E4B69" w:rsidP="00CC3146">
      <w:pPr>
        <w:tabs>
          <w:tab w:val="left" w:pos="4678"/>
          <w:tab w:val="left" w:pos="5245"/>
        </w:tabs>
        <w:ind w:left="993"/>
        <w:jc w:val="both"/>
        <w:rPr>
          <w:rFonts w:ascii="Verdana" w:hAnsi="Verdana"/>
        </w:rPr>
      </w:pPr>
    </w:p>
    <w:tbl>
      <w:tblPr>
        <w:tblStyle w:val="Taulaambquadrcula2"/>
        <w:tblW w:w="8351" w:type="dxa"/>
        <w:tblInd w:w="1255" w:type="dxa"/>
        <w:tblLook w:val="04A0" w:firstRow="1" w:lastRow="0" w:firstColumn="1" w:lastColumn="0" w:noHBand="0" w:noVBand="1"/>
      </w:tblPr>
      <w:tblGrid>
        <w:gridCol w:w="6933"/>
        <w:gridCol w:w="1418"/>
      </w:tblGrid>
      <w:tr w:rsidR="00073500" w:rsidRPr="003A2E84" w14:paraId="6E549FC3" w14:textId="77777777" w:rsidTr="007A61E2">
        <w:tc>
          <w:tcPr>
            <w:tcW w:w="6933" w:type="dxa"/>
            <w:shd w:val="clear" w:color="auto" w:fill="D9D9D9" w:themeFill="background1" w:themeFillShade="D9"/>
          </w:tcPr>
          <w:p w14:paraId="45E2A62E" w14:textId="77777777" w:rsidR="00073500" w:rsidRPr="003A2E84" w:rsidRDefault="00073500" w:rsidP="007A61E2">
            <w:pPr>
              <w:tabs>
                <w:tab w:val="left" w:pos="4678"/>
                <w:tab w:val="left" w:pos="5245"/>
              </w:tabs>
              <w:ind w:left="993"/>
              <w:jc w:val="center"/>
              <w:rPr>
                <w:rFonts w:ascii="Verdana" w:hAnsi="Verdana"/>
                <w:b/>
              </w:rPr>
            </w:pPr>
            <w:r w:rsidRPr="003A2E84">
              <w:rPr>
                <w:rFonts w:ascii="Verdana" w:hAnsi="Verdana"/>
                <w:b/>
              </w:rPr>
              <w:t>Descripció</w:t>
            </w:r>
          </w:p>
        </w:tc>
        <w:tc>
          <w:tcPr>
            <w:tcW w:w="1418" w:type="dxa"/>
            <w:shd w:val="clear" w:color="auto" w:fill="D9D9D9" w:themeFill="background1" w:themeFillShade="D9"/>
          </w:tcPr>
          <w:p w14:paraId="230E1552" w14:textId="77777777" w:rsidR="00073500" w:rsidRPr="003A2E84" w:rsidRDefault="00073500" w:rsidP="007A61E2">
            <w:pPr>
              <w:tabs>
                <w:tab w:val="left" w:pos="4678"/>
                <w:tab w:val="left" w:pos="5245"/>
              </w:tabs>
              <w:rPr>
                <w:rFonts w:ascii="Verdana" w:hAnsi="Verdana"/>
                <w:b/>
              </w:rPr>
            </w:pPr>
            <w:r w:rsidRPr="003A2E84">
              <w:rPr>
                <w:rFonts w:ascii="Verdana" w:hAnsi="Verdana"/>
                <w:b/>
              </w:rPr>
              <w:t>Punts</w:t>
            </w:r>
          </w:p>
        </w:tc>
      </w:tr>
      <w:tr w:rsidR="00073500" w:rsidRPr="003A2E84" w14:paraId="7D7BB6FB" w14:textId="77777777" w:rsidTr="007A61E2">
        <w:tc>
          <w:tcPr>
            <w:tcW w:w="6933" w:type="dxa"/>
            <w:vAlign w:val="center"/>
          </w:tcPr>
          <w:p w14:paraId="3F81E5CA" w14:textId="77777777" w:rsidR="00073500" w:rsidRPr="003A2E84" w:rsidRDefault="00073500" w:rsidP="007A61E2">
            <w:pPr>
              <w:tabs>
                <w:tab w:val="left" w:pos="4678"/>
                <w:tab w:val="left" w:pos="5245"/>
              </w:tabs>
              <w:ind w:left="163"/>
              <w:rPr>
                <w:rFonts w:ascii="Verdana" w:hAnsi="Verdana"/>
              </w:rPr>
            </w:pPr>
            <w:r w:rsidRPr="003A2E84">
              <w:rPr>
                <w:rFonts w:ascii="Verdana" w:hAnsi="Verdana"/>
              </w:rPr>
              <w:t>Formació de 10 hores o més del 100% del personal implicat en l’atenció a persones usuàries.</w:t>
            </w:r>
          </w:p>
        </w:tc>
        <w:tc>
          <w:tcPr>
            <w:tcW w:w="1418" w:type="dxa"/>
            <w:vAlign w:val="center"/>
          </w:tcPr>
          <w:p w14:paraId="75594A13" w14:textId="77777777" w:rsidR="00073500" w:rsidRPr="003A2E84" w:rsidRDefault="00073500" w:rsidP="007A61E2">
            <w:pPr>
              <w:tabs>
                <w:tab w:val="left" w:pos="4678"/>
                <w:tab w:val="left" w:pos="5245"/>
              </w:tabs>
              <w:ind w:left="176" w:hanging="142"/>
              <w:rPr>
                <w:rFonts w:ascii="Verdana" w:hAnsi="Verdana"/>
              </w:rPr>
            </w:pPr>
            <w:r w:rsidRPr="003A2E84">
              <w:rPr>
                <w:rFonts w:ascii="Verdana" w:hAnsi="Verdana"/>
              </w:rPr>
              <w:t>10% punts</w:t>
            </w:r>
          </w:p>
        </w:tc>
      </w:tr>
      <w:tr w:rsidR="00073500" w:rsidRPr="003A2E84" w14:paraId="39A39FD9" w14:textId="77777777" w:rsidTr="007A61E2">
        <w:trPr>
          <w:cantSplit/>
        </w:trPr>
        <w:tc>
          <w:tcPr>
            <w:tcW w:w="6933" w:type="dxa"/>
            <w:vAlign w:val="center"/>
          </w:tcPr>
          <w:p w14:paraId="0E27B399" w14:textId="77777777" w:rsidR="00073500" w:rsidRPr="003A2E84" w:rsidRDefault="00073500" w:rsidP="007A61E2">
            <w:pPr>
              <w:tabs>
                <w:tab w:val="left" w:pos="4678"/>
                <w:tab w:val="left" w:pos="5245"/>
              </w:tabs>
              <w:ind w:left="163"/>
              <w:rPr>
                <w:rFonts w:ascii="Verdana" w:hAnsi="Verdana"/>
              </w:rPr>
            </w:pPr>
            <w:r w:rsidRPr="003A2E84">
              <w:rPr>
                <w:rFonts w:ascii="Verdana" w:hAnsi="Verdana"/>
              </w:rPr>
              <w:t xml:space="preserve">Formació de 5 hores o més del 100% del personal implicat en l’atenció a persones usuàries. </w:t>
            </w:r>
          </w:p>
        </w:tc>
        <w:tc>
          <w:tcPr>
            <w:tcW w:w="1418" w:type="dxa"/>
            <w:vAlign w:val="center"/>
          </w:tcPr>
          <w:p w14:paraId="2421A42A" w14:textId="77777777" w:rsidR="00073500" w:rsidRPr="003A2E84" w:rsidRDefault="00073500" w:rsidP="007A61E2">
            <w:pPr>
              <w:tabs>
                <w:tab w:val="left" w:pos="4678"/>
                <w:tab w:val="left" w:pos="5245"/>
              </w:tabs>
              <w:ind w:left="176" w:hanging="142"/>
              <w:rPr>
                <w:rFonts w:ascii="Verdana" w:hAnsi="Verdana"/>
              </w:rPr>
            </w:pPr>
            <w:r w:rsidRPr="003A2E84">
              <w:rPr>
                <w:rFonts w:ascii="Verdana" w:hAnsi="Verdana"/>
              </w:rPr>
              <w:t>7% punts</w:t>
            </w:r>
          </w:p>
        </w:tc>
      </w:tr>
      <w:tr w:rsidR="00073500" w:rsidRPr="003A2E84" w14:paraId="4320CCC2" w14:textId="77777777" w:rsidTr="007A61E2">
        <w:tc>
          <w:tcPr>
            <w:tcW w:w="6933" w:type="dxa"/>
            <w:vAlign w:val="center"/>
          </w:tcPr>
          <w:p w14:paraId="55381156" w14:textId="77777777" w:rsidR="00073500" w:rsidRPr="003A2E84" w:rsidRDefault="00073500" w:rsidP="007A61E2">
            <w:pPr>
              <w:tabs>
                <w:tab w:val="left" w:pos="4678"/>
                <w:tab w:val="left" w:pos="5245"/>
              </w:tabs>
              <w:ind w:left="163"/>
              <w:rPr>
                <w:rFonts w:ascii="Verdana" w:hAnsi="Verdana"/>
              </w:rPr>
            </w:pPr>
            <w:r w:rsidRPr="003A2E84">
              <w:rPr>
                <w:rFonts w:ascii="Verdana" w:hAnsi="Verdana"/>
              </w:rPr>
              <w:t>Formació de 10 hores o més de, com a mínim, el 50% del personal implicat en l’atenció a persones usuàries.</w:t>
            </w:r>
          </w:p>
        </w:tc>
        <w:tc>
          <w:tcPr>
            <w:tcW w:w="1418" w:type="dxa"/>
            <w:vAlign w:val="center"/>
          </w:tcPr>
          <w:p w14:paraId="62FDF159" w14:textId="77777777" w:rsidR="00073500" w:rsidRPr="003A2E84" w:rsidRDefault="00073500" w:rsidP="007A61E2">
            <w:pPr>
              <w:tabs>
                <w:tab w:val="left" w:pos="4678"/>
                <w:tab w:val="left" w:pos="5245"/>
              </w:tabs>
              <w:ind w:left="176" w:hanging="142"/>
              <w:rPr>
                <w:rFonts w:ascii="Verdana" w:hAnsi="Verdana"/>
              </w:rPr>
            </w:pPr>
            <w:r w:rsidRPr="003A2E84">
              <w:rPr>
                <w:rFonts w:ascii="Verdana" w:hAnsi="Verdana"/>
              </w:rPr>
              <w:t>5% punts</w:t>
            </w:r>
          </w:p>
        </w:tc>
      </w:tr>
      <w:tr w:rsidR="00073500" w:rsidRPr="003A2E84" w14:paraId="62E077A2" w14:textId="77777777" w:rsidTr="007A61E2">
        <w:tc>
          <w:tcPr>
            <w:tcW w:w="6933" w:type="dxa"/>
            <w:vAlign w:val="center"/>
          </w:tcPr>
          <w:p w14:paraId="5C5BF7C1" w14:textId="77777777" w:rsidR="00073500" w:rsidRPr="003A2E84" w:rsidRDefault="00073500" w:rsidP="007A61E2">
            <w:pPr>
              <w:tabs>
                <w:tab w:val="left" w:pos="4678"/>
                <w:tab w:val="left" w:pos="5245"/>
                <w:tab w:val="left" w:pos="5415"/>
                <w:tab w:val="left" w:pos="5795"/>
              </w:tabs>
              <w:ind w:left="163"/>
              <w:rPr>
                <w:rFonts w:ascii="Verdana" w:hAnsi="Verdana"/>
              </w:rPr>
            </w:pPr>
            <w:r w:rsidRPr="003A2E84">
              <w:rPr>
                <w:rFonts w:ascii="Verdana" w:hAnsi="Verdana"/>
              </w:rPr>
              <w:t>Formació de 5 hores o més de, com a mínim, el 50% del personal implicat en l’atenció a persones usuàries.</w:t>
            </w:r>
          </w:p>
        </w:tc>
        <w:tc>
          <w:tcPr>
            <w:tcW w:w="1418" w:type="dxa"/>
            <w:vAlign w:val="center"/>
          </w:tcPr>
          <w:p w14:paraId="4F3C99AE" w14:textId="77777777" w:rsidR="00073500" w:rsidRPr="003A2E84" w:rsidRDefault="00073500" w:rsidP="007A61E2">
            <w:pPr>
              <w:tabs>
                <w:tab w:val="left" w:pos="4678"/>
                <w:tab w:val="left" w:pos="5245"/>
              </w:tabs>
              <w:ind w:left="176" w:hanging="142"/>
              <w:rPr>
                <w:rFonts w:ascii="Verdana" w:hAnsi="Verdana"/>
              </w:rPr>
            </w:pPr>
            <w:r w:rsidRPr="003A2E84">
              <w:rPr>
                <w:rFonts w:ascii="Verdana" w:hAnsi="Verdana"/>
              </w:rPr>
              <w:t>3% punts</w:t>
            </w:r>
          </w:p>
        </w:tc>
      </w:tr>
    </w:tbl>
    <w:p w14:paraId="38E7247F" w14:textId="77777777" w:rsidR="004E4B69" w:rsidRPr="003A2E84" w:rsidRDefault="004E4B69" w:rsidP="00CC3146">
      <w:pPr>
        <w:tabs>
          <w:tab w:val="left" w:pos="4678"/>
          <w:tab w:val="left" w:pos="5245"/>
        </w:tabs>
        <w:ind w:left="993"/>
        <w:jc w:val="both"/>
        <w:rPr>
          <w:rFonts w:ascii="Verdana" w:hAnsi="Verdana"/>
        </w:rPr>
      </w:pPr>
    </w:p>
    <w:p w14:paraId="16700184" w14:textId="77777777" w:rsidR="004E4B69" w:rsidRPr="003A2E84" w:rsidRDefault="004E4B69" w:rsidP="00CC3146">
      <w:pPr>
        <w:pStyle w:val="Textindependent2"/>
        <w:ind w:left="993"/>
        <w:rPr>
          <w:rFonts w:ascii="Verdana" w:hAnsi="Verdana"/>
          <w:sz w:val="16"/>
        </w:rPr>
      </w:pPr>
      <w:r w:rsidRPr="003A2E84">
        <w:rPr>
          <w:rFonts w:ascii="Verdana" w:hAnsi="Verdana"/>
          <w:b/>
          <w:sz w:val="16"/>
        </w:rPr>
        <w:t>*Nota</w:t>
      </w:r>
      <w:r w:rsidRPr="003A2E84">
        <w:rPr>
          <w:rFonts w:ascii="Verdana" w:hAnsi="Verdana"/>
          <w:sz w:val="16"/>
        </w:rPr>
        <w:t xml:space="preserve">: </w:t>
      </w:r>
      <w:r w:rsidRPr="003A2E84">
        <w:rPr>
          <w:rFonts w:ascii="Verdana" w:hAnsi="Verdana"/>
          <w:sz w:val="16"/>
          <w:highlight w:val="lightGray"/>
        </w:rPr>
        <w:t>La proposta de ponderació és orientativa i cal adaptar-la a les característiques concretes de la prestació, tals com el nombre de persones que executin el contracte.</w:t>
      </w:r>
      <w:r w:rsidRPr="003A2E84">
        <w:rPr>
          <w:rFonts w:ascii="Verdana" w:hAnsi="Verdana"/>
          <w:sz w:val="16"/>
        </w:rPr>
        <w:t xml:space="preserve"> </w:t>
      </w:r>
    </w:p>
    <w:p w14:paraId="61F6F593" w14:textId="77777777" w:rsidR="004E4B69" w:rsidRPr="003A2E84" w:rsidRDefault="004E4B69" w:rsidP="00CC3146">
      <w:pPr>
        <w:tabs>
          <w:tab w:val="left" w:pos="4678"/>
          <w:tab w:val="left" w:pos="5245"/>
        </w:tabs>
        <w:ind w:left="993"/>
        <w:jc w:val="both"/>
        <w:rPr>
          <w:rFonts w:ascii="Verdana" w:hAnsi="Verdana"/>
        </w:rPr>
      </w:pPr>
    </w:p>
    <w:p w14:paraId="5A37F353" w14:textId="77777777" w:rsidR="004E4B69" w:rsidRPr="003A2E84" w:rsidRDefault="004E4B69" w:rsidP="00CC3146">
      <w:pPr>
        <w:pStyle w:val="Textindependent2"/>
        <w:ind w:left="993"/>
        <w:rPr>
          <w:rFonts w:ascii="Verdana" w:hAnsi="Verdana"/>
          <w:sz w:val="20"/>
        </w:rPr>
      </w:pPr>
      <w:r w:rsidRPr="003A2E84">
        <w:rPr>
          <w:rFonts w:ascii="Verdana" w:hAnsi="Verdana"/>
          <w:sz w:val="20"/>
        </w:rPr>
        <w:t>L’adjudicatària haurà de proporcionar aquesta formació en gènere al personal que hagi destinat a l’atenció directa a les persones usuàries en el transcurs dels 2 primers mesos des de la data de formalització del contracte.</w:t>
      </w:r>
    </w:p>
    <w:p w14:paraId="2F7E98B6" w14:textId="77777777" w:rsidR="004E4B69" w:rsidRPr="003A2E84" w:rsidRDefault="004E4B69" w:rsidP="00CC3146">
      <w:pPr>
        <w:pStyle w:val="Textindependent2"/>
        <w:ind w:left="993"/>
        <w:rPr>
          <w:rFonts w:ascii="Verdana" w:hAnsi="Verdana"/>
          <w:sz w:val="20"/>
        </w:rPr>
      </w:pPr>
    </w:p>
    <w:p w14:paraId="26B544A0" w14:textId="77777777" w:rsidR="004E4B69" w:rsidRPr="003A2E84" w:rsidRDefault="004E4B69" w:rsidP="00CC3146">
      <w:pPr>
        <w:pStyle w:val="Textindependent2"/>
        <w:ind w:left="993"/>
        <w:rPr>
          <w:rFonts w:ascii="Verdana" w:hAnsi="Verdana"/>
          <w:sz w:val="20"/>
        </w:rPr>
      </w:pPr>
      <w:r w:rsidRPr="003A2E84">
        <w:rPr>
          <w:rFonts w:ascii="Verdana" w:hAnsi="Verdana"/>
          <w:sz w:val="20"/>
        </w:rPr>
        <w:t>L’adjudicatària, quan hagi efectuat oferta sobre aquet particular, presentarà a l’òrgan de contractació l’acreditació de la realització de la formació en el termini de 15 dies a comptar des de la finalització del termini de 2 mesos esmentat en el paràgraf anterior.</w:t>
      </w:r>
    </w:p>
    <w:p w14:paraId="1316850B" w14:textId="77777777" w:rsidR="004E4B69" w:rsidRPr="003A2E84" w:rsidRDefault="004E4B69" w:rsidP="00CC3146">
      <w:pPr>
        <w:pStyle w:val="Textindependent2"/>
        <w:ind w:left="993"/>
        <w:rPr>
          <w:rFonts w:ascii="Verdana" w:hAnsi="Verdana"/>
          <w:sz w:val="20"/>
        </w:rPr>
      </w:pPr>
    </w:p>
    <w:p w14:paraId="61FAC572" w14:textId="77777777" w:rsidR="004E4B69" w:rsidRPr="003A2E84" w:rsidRDefault="004E4B69" w:rsidP="00CC3146">
      <w:pPr>
        <w:pStyle w:val="Textindependent2"/>
        <w:ind w:left="993"/>
        <w:rPr>
          <w:rFonts w:ascii="Verdana" w:hAnsi="Verdana"/>
          <w:sz w:val="20"/>
        </w:rPr>
      </w:pPr>
      <w:r w:rsidRPr="003A2E84">
        <w:rPr>
          <w:rFonts w:ascii="Verdana" w:hAnsi="Verdana"/>
          <w:sz w:val="20"/>
        </w:rPr>
        <w:t xml:space="preserve">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w:t>
      </w:r>
    </w:p>
    <w:p w14:paraId="6C758712" w14:textId="77777777" w:rsidR="004E4B69" w:rsidRPr="003A2E84" w:rsidRDefault="004E4B69" w:rsidP="00CC3146">
      <w:pPr>
        <w:pStyle w:val="Textindependent2"/>
        <w:ind w:left="993"/>
        <w:rPr>
          <w:rFonts w:ascii="Verdana" w:hAnsi="Verdana"/>
          <w:sz w:val="20"/>
        </w:rPr>
      </w:pPr>
    </w:p>
    <w:p w14:paraId="73CBA383" w14:textId="77777777" w:rsidR="004E4B69" w:rsidRPr="003A2E84" w:rsidRDefault="004E4B69" w:rsidP="00CC3146">
      <w:pPr>
        <w:pStyle w:val="Textindependent2"/>
        <w:ind w:left="993"/>
        <w:rPr>
          <w:rFonts w:ascii="Verdana" w:hAnsi="Verdana"/>
          <w:sz w:val="20"/>
        </w:rPr>
      </w:pPr>
      <w:r w:rsidRPr="003A2E84">
        <w:rPr>
          <w:rFonts w:ascii="Verdana" w:hAnsi="Verdana"/>
          <w:sz w:val="20"/>
        </w:rPr>
        <w:t>L’oferta de la licitadora esdevindrà obligació essencial i el seu incompliment suposarà la imposició d’una penalitat de l’1% del preu del contracte, que s’incrementarà mensualment fins a un màxim del 10%, podent esdevenir causa d’extinció contractual.</w:t>
      </w:r>
    </w:p>
    <w:p w14:paraId="664CE108" w14:textId="77777777" w:rsidR="004E4B69" w:rsidRPr="003A2E84" w:rsidRDefault="004E4B69" w:rsidP="004E4B69">
      <w:pPr>
        <w:pStyle w:val="Textindependent2"/>
        <w:rPr>
          <w:rFonts w:ascii="Verdana" w:hAnsi="Verdana"/>
          <w:sz w:val="20"/>
        </w:rPr>
      </w:pPr>
    </w:p>
    <w:p w14:paraId="2E61E745" w14:textId="77777777" w:rsidR="004E4B69" w:rsidRPr="003A2E84" w:rsidRDefault="004E4B69" w:rsidP="004E4B69">
      <w:pPr>
        <w:tabs>
          <w:tab w:val="left" w:pos="4678"/>
          <w:tab w:val="left" w:pos="5245"/>
        </w:tabs>
        <w:jc w:val="both"/>
        <w:rPr>
          <w:rFonts w:ascii="Verdana" w:hAnsi="Verdana"/>
          <w:i/>
          <w:sz w:val="16"/>
        </w:rPr>
      </w:pPr>
      <w:r w:rsidRPr="003A2E84">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14:paraId="7CF2031A" w14:textId="32B59DEB" w:rsidR="004E4B69" w:rsidRPr="003A2E84" w:rsidRDefault="00FC6CA6" w:rsidP="001A2ABE">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3A2E84">
        <w:rPr>
          <w:rFonts w:ascii="Verdana" w:hAnsi="Verdana" w:cs="Arial"/>
          <w:b/>
        </w:rPr>
        <w:t>Mesura social.</w:t>
      </w:r>
      <w:r w:rsidR="004E4B69" w:rsidRPr="003A2E84">
        <w:rPr>
          <w:rFonts w:ascii="Verdana" w:hAnsi="Verdana" w:cs="Arial"/>
          <w:b/>
        </w:rPr>
        <w:t xml:space="preserve"> </w:t>
      </w:r>
      <w:r w:rsidR="004E4B69" w:rsidRPr="003A2E84">
        <w:rPr>
          <w:rFonts w:ascii="Verdana" w:hAnsi="Verdana"/>
          <w:u w:val="single"/>
        </w:rPr>
        <w:t>Retribució per objectius: increment del percentatge obligatori de repartiment de la prima entre les persones treballadores que executen el contracte</w:t>
      </w:r>
    </w:p>
    <w:p w14:paraId="6B6DEFC2" w14:textId="77777777" w:rsidR="004E4B69" w:rsidRPr="003A2E84" w:rsidRDefault="004E4B69" w:rsidP="004E4B69">
      <w:pPr>
        <w:tabs>
          <w:tab w:val="left" w:pos="4678"/>
          <w:tab w:val="left" w:pos="5245"/>
        </w:tabs>
        <w:jc w:val="both"/>
        <w:rPr>
          <w:rFonts w:ascii="Verdana" w:hAnsi="Verdana"/>
        </w:rPr>
      </w:pPr>
    </w:p>
    <w:p w14:paraId="7393D44B" w14:textId="77777777" w:rsidR="004E4B69" w:rsidRPr="003A2E84" w:rsidRDefault="004E4B69" w:rsidP="00CC3146">
      <w:pPr>
        <w:tabs>
          <w:tab w:val="left" w:pos="4678"/>
          <w:tab w:val="left" w:pos="5245"/>
        </w:tabs>
        <w:ind w:left="993"/>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cs="Arial"/>
        </w:rPr>
        <w:t xml:space="preserve"> punts.</w:t>
      </w:r>
    </w:p>
    <w:p w14:paraId="094433F7" w14:textId="77777777" w:rsidR="004E4B69" w:rsidRPr="003A2E84" w:rsidRDefault="004E4B69" w:rsidP="00CC3146">
      <w:pPr>
        <w:tabs>
          <w:tab w:val="left" w:pos="4678"/>
          <w:tab w:val="left" w:pos="5245"/>
        </w:tabs>
        <w:ind w:left="993"/>
        <w:jc w:val="both"/>
        <w:rPr>
          <w:rFonts w:ascii="Verdana" w:hAnsi="Verdana"/>
        </w:rPr>
      </w:pPr>
    </w:p>
    <w:p w14:paraId="188A41CE" w14:textId="77777777" w:rsidR="004E4B69" w:rsidRPr="003A2E84" w:rsidRDefault="004E4B69" w:rsidP="00CC3146">
      <w:pPr>
        <w:pStyle w:val="Textindependent2"/>
        <w:ind w:left="993"/>
        <w:rPr>
          <w:rFonts w:ascii="Verdana" w:hAnsi="Verdana"/>
          <w:sz w:val="20"/>
        </w:rPr>
      </w:pPr>
      <w:r w:rsidRPr="003A2E84">
        <w:rPr>
          <w:rFonts w:ascii="Verdana" w:hAnsi="Verdana"/>
          <w:sz w:val="20"/>
        </w:rPr>
        <w:t>El percentatge del 75% indicat a la condició d’execució “</w:t>
      </w:r>
      <w:r w:rsidRPr="003A2E84">
        <w:rPr>
          <w:rFonts w:ascii="Verdana" w:hAnsi="Verdana"/>
          <w:i/>
          <w:sz w:val="20"/>
        </w:rPr>
        <w:t>Retribució per objectius amb repartiment obligatori entre les persones treballadores que executen el contracte</w:t>
      </w:r>
      <w:r w:rsidRPr="003A2E84">
        <w:rPr>
          <w:rFonts w:ascii="Verdana" w:hAnsi="Verdana"/>
          <w:sz w:val="20"/>
        </w:rPr>
        <w:t xml:space="preserve">” de la Clàusula 20, pot ser incrementat per part de la licitadora i per aquest motiu esdevé criteri d’adjudicació, i, per tant, la distribució final del percentatge de la prima assignat als treballadors/es es realitzarà d’acord amb el percentatge indicat per l'adjudicatària a la seva oferta, on indicarà el sistema de distribució d'aquesta prima, </w:t>
      </w:r>
      <w:r w:rsidRPr="003A2E84">
        <w:rPr>
          <w:rFonts w:ascii="Verdana" w:hAnsi="Verdana"/>
          <w:sz w:val="20"/>
        </w:rPr>
        <w:lastRenderedPageBreak/>
        <w:t>la qual tindrà naturalesa de gratificació a distribuir entre totes les persones treballadores adscrites a l’execució del contracte.</w:t>
      </w:r>
    </w:p>
    <w:p w14:paraId="0B0B42B9" w14:textId="77777777" w:rsidR="004E4B69" w:rsidRPr="003A2E84" w:rsidRDefault="004E4B69" w:rsidP="00CC3146">
      <w:pPr>
        <w:tabs>
          <w:tab w:val="left" w:pos="4678"/>
          <w:tab w:val="left" w:pos="5245"/>
        </w:tabs>
        <w:ind w:left="993"/>
        <w:jc w:val="both"/>
        <w:rPr>
          <w:rFonts w:ascii="Verdana" w:hAnsi="Verdana"/>
        </w:rPr>
      </w:pPr>
    </w:p>
    <w:p w14:paraId="4A0B603D"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rPr>
        <w:t>Fórmula:</w:t>
      </w:r>
    </w:p>
    <w:p w14:paraId="3177E45F" w14:textId="77777777" w:rsidR="004E4B69" w:rsidRPr="003A2E84" w:rsidRDefault="004E4B69" w:rsidP="00CC3146">
      <w:pPr>
        <w:tabs>
          <w:tab w:val="left" w:pos="4678"/>
          <w:tab w:val="left" w:pos="5245"/>
        </w:tabs>
        <w:ind w:left="993"/>
        <w:jc w:val="both"/>
        <w:rPr>
          <w:rFonts w:ascii="Verdana" w:hAnsi="Verdana"/>
        </w:rPr>
      </w:pPr>
    </w:p>
    <w:p w14:paraId="5F80CCAD" w14:textId="77777777" w:rsidR="004E4B69" w:rsidRPr="003A2E84" w:rsidRDefault="004E4B69" w:rsidP="00CC3146">
      <w:pPr>
        <w:pStyle w:val="Textindependent2"/>
        <w:ind w:left="1416"/>
        <w:rPr>
          <w:rFonts w:ascii="Verdana" w:hAnsi="Verdana"/>
          <w:sz w:val="20"/>
        </w:rPr>
      </w:pPr>
      <w:r w:rsidRPr="003A2E84">
        <w:rPr>
          <w:rFonts w:ascii="Verdana" w:hAnsi="Verdana"/>
          <w:sz w:val="20"/>
        </w:rPr>
        <w:t>L’oferta de la licitadora que proposi atorgar el 100% de la prima d’assoliment d’objectius entre els treballadors vinculats a l’execució rebrà la puntuació màxima, i a la resta d’ofertes correspondrà la puntuació que resulti de forma proporcional.</w:t>
      </w:r>
    </w:p>
    <w:p w14:paraId="6B390394" w14:textId="77777777" w:rsidR="004E4B69" w:rsidRPr="003A2E84" w:rsidRDefault="004E4B69" w:rsidP="00CC3146">
      <w:pPr>
        <w:tabs>
          <w:tab w:val="left" w:pos="4678"/>
          <w:tab w:val="left" w:pos="5245"/>
        </w:tabs>
        <w:ind w:left="993"/>
        <w:jc w:val="both"/>
        <w:rPr>
          <w:rFonts w:ascii="Verdana" w:hAnsi="Verdana"/>
        </w:rPr>
      </w:pPr>
    </w:p>
    <w:p w14:paraId="054B32D7"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rPr>
        <w:t>L’acreditació del compliment d’aquesta oferta consisteix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14:paraId="30EA0F23" w14:textId="77777777" w:rsidR="004E4B69" w:rsidRPr="003A2E84" w:rsidRDefault="004E4B69" w:rsidP="004E4B69">
      <w:pPr>
        <w:tabs>
          <w:tab w:val="left" w:pos="4678"/>
          <w:tab w:val="left" w:pos="5245"/>
        </w:tabs>
        <w:jc w:val="both"/>
        <w:rPr>
          <w:rFonts w:ascii="Verdana" w:hAnsi="Verdana"/>
        </w:rPr>
      </w:pPr>
    </w:p>
    <w:p w14:paraId="1E5391ED" w14:textId="77777777" w:rsidR="004E4B69" w:rsidRPr="003A2E84" w:rsidRDefault="004E4B69" w:rsidP="004E4B69">
      <w:pPr>
        <w:tabs>
          <w:tab w:val="left" w:pos="4678"/>
          <w:tab w:val="left" w:pos="5245"/>
        </w:tabs>
        <w:ind w:right="-2"/>
        <w:jc w:val="both"/>
        <w:rPr>
          <w:rFonts w:ascii="Verdana" w:hAnsi="Verdana" w:cs="Arial"/>
          <w:i/>
          <w:sz w:val="16"/>
        </w:rPr>
      </w:pPr>
      <w:r w:rsidRPr="003A2E84">
        <w:rPr>
          <w:rFonts w:ascii="Verdana" w:hAnsi="Verdana" w:cs="Arial"/>
          <w:i/>
          <w:sz w:val="16"/>
          <w:highlight w:val="lightGray"/>
        </w:rPr>
        <w:t>Paràgrafs obligatoris quan es vol escollir mesures que fomentin la innovació:</w:t>
      </w:r>
    </w:p>
    <w:p w14:paraId="7936869B" w14:textId="7BF60AD3" w:rsidR="004E4B69" w:rsidRPr="003A2E84" w:rsidRDefault="00FC6CA6"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3A2E84">
        <w:rPr>
          <w:rFonts w:ascii="Verdana" w:hAnsi="Verdana" w:cs="Arial"/>
          <w:b/>
        </w:rPr>
        <w:t>Mesura</w:t>
      </w:r>
      <w:r w:rsidR="004E4B69" w:rsidRPr="003A2E84">
        <w:rPr>
          <w:rFonts w:ascii="Verdana" w:hAnsi="Verdana" w:cs="Arial"/>
          <w:b/>
        </w:rPr>
        <w:t xml:space="preserve"> d’innovació</w:t>
      </w:r>
      <w:r w:rsidRPr="003A2E84">
        <w:rPr>
          <w:rFonts w:ascii="Verdana" w:hAnsi="Verdana" w:cs="Arial"/>
          <w:b/>
        </w:rPr>
        <w:t>.</w:t>
      </w:r>
      <w:r w:rsidR="004E4B69" w:rsidRPr="003A2E84">
        <w:rPr>
          <w:rFonts w:ascii="Verdana" w:hAnsi="Verdana"/>
          <w:b/>
        </w:rPr>
        <w:t xml:space="preserve"> </w:t>
      </w:r>
      <w:r w:rsidR="004E4B69" w:rsidRPr="003A2E84">
        <w:rPr>
          <w:rFonts w:ascii="Verdana" w:hAnsi="Verdana" w:cs="Arial"/>
          <w:u w:val="single"/>
        </w:rPr>
        <w:t>Mesures que fomentin la innovació</w:t>
      </w:r>
    </w:p>
    <w:p w14:paraId="3BD6E1FE" w14:textId="77777777" w:rsidR="004E4B69" w:rsidRPr="003A2E84" w:rsidRDefault="004E4B69" w:rsidP="004E4B69">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3DA8A683" w14:textId="77777777" w:rsidR="004E4B69" w:rsidRPr="003A2E84" w:rsidRDefault="004E4B69" w:rsidP="00CC3146">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0A08D63F" w14:textId="77777777" w:rsidR="004E4B69" w:rsidRPr="003A2E84" w:rsidRDefault="004E4B69" w:rsidP="00CC3146">
      <w:pPr>
        <w:tabs>
          <w:tab w:val="left" w:pos="567"/>
          <w:tab w:val="left" w:pos="1134"/>
          <w:tab w:val="left" w:pos="1702"/>
          <w:tab w:val="left" w:pos="4678"/>
          <w:tab w:val="left" w:pos="5245"/>
        </w:tabs>
        <w:ind w:left="993" w:right="-2"/>
        <w:jc w:val="both"/>
        <w:rPr>
          <w:rFonts w:ascii="Verdana" w:hAnsi="Verdana" w:cs="Arial"/>
        </w:rPr>
      </w:pPr>
    </w:p>
    <w:p w14:paraId="100FDC85" w14:textId="77777777" w:rsidR="004E4B69" w:rsidRPr="003A2E84" w:rsidRDefault="004E4B69" w:rsidP="00CC3146">
      <w:pPr>
        <w:tabs>
          <w:tab w:val="left" w:pos="567"/>
          <w:tab w:val="left" w:pos="1134"/>
          <w:tab w:val="left" w:pos="1702"/>
          <w:tab w:val="left" w:pos="4678"/>
          <w:tab w:val="left" w:pos="5245"/>
        </w:tabs>
        <w:ind w:left="993" w:right="-2"/>
        <w:jc w:val="both"/>
        <w:rPr>
          <w:rFonts w:ascii="Verdana" w:hAnsi="Verdana" w:cs="Arial"/>
        </w:rPr>
      </w:pPr>
      <w:r w:rsidRPr="003A2E84">
        <w:rPr>
          <w:rFonts w:ascii="Verdana" w:hAnsi="Verdana" w:cs="Arial"/>
        </w:rPr>
        <w:t xml:space="preserve">La unitat promotora té les següents necessitats per la més eficient execució del contracte: </w:t>
      </w:r>
    </w:p>
    <w:p w14:paraId="4B8BA58B" w14:textId="77777777" w:rsidR="004E4B69" w:rsidRPr="003A2E84" w:rsidRDefault="004E4B69" w:rsidP="00CC3146">
      <w:pPr>
        <w:tabs>
          <w:tab w:val="left" w:pos="567"/>
          <w:tab w:val="left" w:pos="1134"/>
          <w:tab w:val="left" w:pos="1702"/>
          <w:tab w:val="left" w:pos="4678"/>
          <w:tab w:val="left" w:pos="5245"/>
        </w:tabs>
        <w:ind w:left="993" w:right="-2"/>
        <w:jc w:val="both"/>
        <w:rPr>
          <w:rFonts w:ascii="Verdana" w:hAnsi="Verdana" w:cs="Arial"/>
        </w:rPr>
      </w:pPr>
    </w:p>
    <w:p w14:paraId="5136C643" w14:textId="77777777" w:rsidR="00CC3146" w:rsidRPr="003A2E84" w:rsidRDefault="00CC3146"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3D60E07E" w14:textId="77777777" w:rsidR="00CC3146" w:rsidRPr="003A2E84" w:rsidRDefault="00CC3146"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4E7DE8D7" w14:textId="77777777" w:rsidR="004E4B69" w:rsidRPr="003A2E84" w:rsidRDefault="004E4B69" w:rsidP="00CC3146">
      <w:pPr>
        <w:tabs>
          <w:tab w:val="left" w:pos="567"/>
          <w:tab w:val="left" w:pos="1134"/>
          <w:tab w:val="left" w:pos="1702"/>
          <w:tab w:val="left" w:pos="4678"/>
          <w:tab w:val="left" w:pos="5245"/>
        </w:tabs>
        <w:ind w:left="993" w:right="-2"/>
        <w:jc w:val="both"/>
        <w:rPr>
          <w:rFonts w:ascii="Verdana" w:hAnsi="Verdana" w:cs="Arial"/>
        </w:rPr>
      </w:pPr>
    </w:p>
    <w:p w14:paraId="35182BED" w14:textId="4C404417" w:rsidR="004E4B69" w:rsidRPr="003A2E84" w:rsidRDefault="004E4B69" w:rsidP="00CC3146">
      <w:pPr>
        <w:tabs>
          <w:tab w:val="left" w:pos="567"/>
          <w:tab w:val="left" w:pos="1134"/>
          <w:tab w:val="left" w:pos="1702"/>
          <w:tab w:val="left" w:pos="4678"/>
          <w:tab w:val="left" w:pos="5245"/>
        </w:tabs>
        <w:ind w:left="993" w:right="-2"/>
        <w:jc w:val="both"/>
        <w:rPr>
          <w:rFonts w:ascii="Verdana" w:hAnsi="Verdana" w:cs="Arial"/>
        </w:rPr>
      </w:pPr>
      <w:r w:rsidRPr="003A2E84">
        <w:rPr>
          <w:rFonts w:ascii="Verdana" w:hAnsi="Verdana" w:cs="Arial"/>
        </w:rPr>
        <w:t>Es puntuaran les idees, solucions, plantejaments organitzatius o funcionals, les mesures tècniques, que aportin noves solucions innovadores en el marc de l’objectiu de contractació pública sostenible definit en el Decret de l’Alcaldia de 24 d’abril de 2017.</w:t>
      </w:r>
      <w:r w:rsidR="008431B9">
        <w:rPr>
          <w:rFonts w:ascii="Verdana" w:hAnsi="Verdana" w:cs="Arial"/>
        </w:rPr>
        <w:t xml:space="preserve"> </w:t>
      </w:r>
      <w:r w:rsidR="008431B9" w:rsidRPr="00E62008">
        <w:rPr>
          <w:rFonts w:ascii="Verdana" w:hAnsi="Verdana"/>
        </w:rPr>
        <w:t>La puntuació s’atorgarà de forma automàtica seguint els següents criteris:</w:t>
      </w:r>
    </w:p>
    <w:p w14:paraId="7B59E4E2" w14:textId="77777777" w:rsidR="004E4B69" w:rsidRPr="003A2E84" w:rsidRDefault="004E4B69" w:rsidP="00CC3146">
      <w:pPr>
        <w:tabs>
          <w:tab w:val="left" w:pos="567"/>
          <w:tab w:val="left" w:pos="1134"/>
          <w:tab w:val="left" w:pos="1702"/>
          <w:tab w:val="left" w:pos="4678"/>
          <w:tab w:val="left" w:pos="5245"/>
        </w:tabs>
        <w:ind w:left="993" w:right="-2"/>
        <w:jc w:val="both"/>
        <w:rPr>
          <w:rFonts w:ascii="Verdana" w:hAnsi="Verdana" w:cs="Arial"/>
        </w:rPr>
      </w:pPr>
    </w:p>
    <w:p w14:paraId="489107AE" w14:textId="77777777" w:rsidR="00CC3146" w:rsidRPr="003A2E84" w:rsidRDefault="00CC3146"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7EE08A1B" w14:textId="77777777" w:rsidR="00CC3146" w:rsidRPr="003A2E84" w:rsidRDefault="00CC3146" w:rsidP="001A2ABE">
      <w:pPr>
        <w:pStyle w:val="Pargrafdellista"/>
        <w:numPr>
          <w:ilvl w:val="0"/>
          <w:numId w:val="8"/>
        </w:numPr>
        <w:tabs>
          <w:tab w:val="left" w:pos="4678"/>
          <w:tab w:val="left" w:pos="5245"/>
        </w:tabs>
        <w:ind w:left="1701" w:right="-2" w:hanging="425"/>
        <w:jc w:val="both"/>
        <w:rPr>
          <w:rFonts w:ascii="Verdana" w:hAnsi="Verdana" w:cs="Arial"/>
        </w:rPr>
      </w:pPr>
      <w:r w:rsidRPr="003A2E84">
        <w:rPr>
          <w:rFonts w:ascii="Verdana" w:hAnsi="Verdana"/>
          <w:highlight w:val="yellow"/>
        </w:rPr>
        <w:t>[*]</w:t>
      </w:r>
    </w:p>
    <w:p w14:paraId="23ACFB13" w14:textId="77777777" w:rsidR="004E4B69" w:rsidRPr="003A2E84" w:rsidRDefault="004E4B69" w:rsidP="004E4B69">
      <w:pPr>
        <w:tabs>
          <w:tab w:val="left" w:pos="567"/>
          <w:tab w:val="left" w:pos="1134"/>
          <w:tab w:val="left" w:pos="1702"/>
          <w:tab w:val="left" w:pos="4678"/>
          <w:tab w:val="left" w:pos="5245"/>
        </w:tabs>
        <w:ind w:right="-2"/>
        <w:jc w:val="both"/>
        <w:rPr>
          <w:rFonts w:ascii="Verdana" w:hAnsi="Verdana" w:cs="Arial"/>
          <w:sz w:val="24"/>
        </w:rPr>
      </w:pPr>
    </w:p>
    <w:p w14:paraId="2F6BA179" w14:textId="07DDD61C" w:rsidR="004E4B69" w:rsidRPr="003A2E84" w:rsidRDefault="004E4B6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3A2E84">
        <w:rPr>
          <w:rFonts w:ascii="Verdana" w:hAnsi="Verdana" w:cs="Arial"/>
          <w:b/>
        </w:rPr>
        <w:t xml:space="preserve">Mesura ambiental. </w:t>
      </w:r>
      <w:r w:rsidRPr="003A2E84">
        <w:rPr>
          <w:rFonts w:ascii="Verdana" w:hAnsi="Verdana" w:cs="Arial"/>
          <w:u w:val="single"/>
        </w:rPr>
        <w:t>Mesures que fomentin la reducció de l’impacte ambiental</w:t>
      </w:r>
    </w:p>
    <w:p w14:paraId="4F1E6BAF" w14:textId="77777777" w:rsidR="004E4B69" w:rsidRPr="003A2E84" w:rsidRDefault="004E4B69" w:rsidP="004E4B69">
      <w:pPr>
        <w:tabs>
          <w:tab w:val="left" w:pos="4678"/>
          <w:tab w:val="left" w:pos="5245"/>
        </w:tabs>
        <w:jc w:val="both"/>
        <w:rPr>
          <w:rFonts w:ascii="Verdana" w:hAnsi="Verdana"/>
        </w:rPr>
      </w:pPr>
    </w:p>
    <w:p w14:paraId="5D15F269" w14:textId="77777777" w:rsidR="004E4B69" w:rsidRPr="003A2E84" w:rsidRDefault="004E4B69" w:rsidP="00CC3146">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3A2E84">
        <w:rPr>
          <w:rFonts w:ascii="Verdana" w:hAnsi="Verdana" w:cs="Arial"/>
        </w:rPr>
        <w:t xml:space="preserve">Puntuació màxima de </w:t>
      </w:r>
      <w:r w:rsidRPr="003A2E84">
        <w:rPr>
          <w:rFonts w:ascii="Verdana" w:hAnsi="Verdana"/>
          <w:highlight w:val="yellow"/>
        </w:rPr>
        <w:t>[*]</w:t>
      </w:r>
      <w:r w:rsidRPr="003A2E84">
        <w:rPr>
          <w:rFonts w:ascii="Verdana" w:hAnsi="Verdana"/>
        </w:rPr>
        <w:t xml:space="preserve"> </w:t>
      </w:r>
      <w:r w:rsidRPr="003A2E84">
        <w:rPr>
          <w:rFonts w:ascii="Verdana" w:hAnsi="Verdana" w:cs="Arial"/>
        </w:rPr>
        <w:t>punts.</w:t>
      </w:r>
    </w:p>
    <w:p w14:paraId="2E019E2E" w14:textId="77777777" w:rsidR="004E4B69" w:rsidRPr="003A2E84" w:rsidRDefault="004E4B69" w:rsidP="00CC3146">
      <w:pPr>
        <w:tabs>
          <w:tab w:val="left" w:pos="4678"/>
          <w:tab w:val="left" w:pos="5245"/>
        </w:tabs>
        <w:ind w:left="993"/>
        <w:jc w:val="both"/>
        <w:rPr>
          <w:rFonts w:ascii="Verdana" w:hAnsi="Verdana"/>
        </w:rPr>
      </w:pPr>
    </w:p>
    <w:p w14:paraId="0F1E241B" w14:textId="77777777" w:rsidR="004E4B69" w:rsidRPr="003A2E84" w:rsidRDefault="004E4B69" w:rsidP="00CC3146">
      <w:pPr>
        <w:tabs>
          <w:tab w:val="left" w:pos="4678"/>
          <w:tab w:val="left" w:pos="5245"/>
        </w:tabs>
        <w:ind w:left="993"/>
        <w:jc w:val="both"/>
        <w:rPr>
          <w:rFonts w:ascii="Verdana" w:hAnsi="Verdana"/>
        </w:rPr>
      </w:pPr>
      <w:r w:rsidRPr="003A2E84">
        <w:rPr>
          <w:rFonts w:ascii="Verdana" w:hAnsi="Verdana"/>
        </w:rPr>
        <w:t xml:space="preserve">La distribució d’aquesta puntuació es realitzarà seguint el criteri automàtic següent: </w:t>
      </w:r>
      <w:r w:rsidRPr="003A2E84">
        <w:rPr>
          <w:rFonts w:ascii="Verdana" w:hAnsi="Verdana"/>
          <w:highlight w:val="yellow"/>
        </w:rPr>
        <w:t>[*]</w:t>
      </w:r>
      <w:r w:rsidRPr="003A2E84">
        <w:rPr>
          <w:rFonts w:ascii="Verdana" w:hAnsi="Verdana"/>
        </w:rPr>
        <w:t>.</w:t>
      </w:r>
    </w:p>
    <w:p w14:paraId="125BC7AC" w14:textId="77777777" w:rsidR="004E4B69" w:rsidRPr="003A2E84" w:rsidRDefault="004E4B69" w:rsidP="004E4B69">
      <w:pPr>
        <w:tabs>
          <w:tab w:val="left" w:pos="4678"/>
          <w:tab w:val="left" w:pos="5245"/>
        </w:tabs>
        <w:jc w:val="both"/>
        <w:rPr>
          <w:rFonts w:ascii="Verdana" w:hAnsi="Verdana"/>
        </w:rPr>
      </w:pPr>
    </w:p>
    <w:p w14:paraId="6607DD3C" w14:textId="77777777" w:rsidR="004E4B69" w:rsidRPr="003A2E84" w:rsidRDefault="004E4B69" w:rsidP="004E4B69">
      <w:pPr>
        <w:pStyle w:val="Textindependent2"/>
        <w:rPr>
          <w:rFonts w:ascii="Verdana" w:hAnsi="Verdana"/>
          <w:i/>
          <w:sz w:val="16"/>
        </w:rPr>
      </w:pPr>
    </w:p>
    <w:p w14:paraId="56BF3923" w14:textId="77777777" w:rsidR="004E4B69" w:rsidRPr="003A2E84" w:rsidRDefault="004E4B69" w:rsidP="004E4B69">
      <w:pPr>
        <w:pStyle w:val="Textindependent2"/>
        <w:rPr>
          <w:rFonts w:ascii="Verdana" w:hAnsi="Verdana"/>
          <w:i/>
          <w:sz w:val="16"/>
        </w:rPr>
      </w:pPr>
      <w:r w:rsidRPr="003A2E84">
        <w:rPr>
          <w:rFonts w:ascii="Verdana" w:hAnsi="Verdana"/>
          <w:i/>
          <w:sz w:val="16"/>
          <w:highlight w:val="lightGray"/>
        </w:rPr>
        <w:t>Paràgraf obligatori quan s’admet la revisió de preus:</w:t>
      </w:r>
    </w:p>
    <w:p w14:paraId="00FFD49A" w14:textId="56E8C792" w:rsidR="004E4B69" w:rsidRPr="003A2E84" w:rsidRDefault="004E4B6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3A2E84">
        <w:rPr>
          <w:rFonts w:ascii="Verdana" w:hAnsi="Verdana"/>
        </w:rPr>
        <w:t xml:space="preserve">Per la millora en la fórmula de revisió de preus o actualització, si escau, </w:t>
      </w:r>
      <w:r w:rsidRPr="003A2E84">
        <w:rPr>
          <w:rFonts w:ascii="Verdana" w:hAnsi="Verdana"/>
          <w:highlight w:val="yellow"/>
        </w:rPr>
        <w:t>[*]</w:t>
      </w:r>
      <w:r w:rsidRPr="003A2E84">
        <w:rPr>
          <w:rFonts w:ascii="Verdana" w:hAnsi="Verdana"/>
        </w:rPr>
        <w:t xml:space="preserve"> punts.</w:t>
      </w:r>
    </w:p>
    <w:p w14:paraId="718BC619" w14:textId="77777777" w:rsidR="004E4B69" w:rsidRPr="003A2E84" w:rsidRDefault="004E4B69" w:rsidP="004E4B69">
      <w:pPr>
        <w:pStyle w:val="Textindependent2"/>
        <w:rPr>
          <w:rFonts w:ascii="Verdana" w:hAnsi="Verdana"/>
          <w:sz w:val="20"/>
        </w:rPr>
      </w:pPr>
    </w:p>
    <w:p w14:paraId="1A3BA918" w14:textId="77777777" w:rsidR="004E4B69" w:rsidRPr="003A2E84" w:rsidRDefault="004E4B69" w:rsidP="004E4B69">
      <w:pPr>
        <w:pStyle w:val="Textindependent2"/>
        <w:rPr>
          <w:rFonts w:ascii="Verdana" w:hAnsi="Verdana"/>
          <w:i/>
          <w:sz w:val="16"/>
        </w:rPr>
      </w:pPr>
      <w:r w:rsidRPr="003A2E84">
        <w:rPr>
          <w:rFonts w:ascii="Verdana" w:hAnsi="Verdana"/>
          <w:i/>
          <w:sz w:val="16"/>
          <w:highlight w:val="lightGray"/>
        </w:rPr>
        <w:t>Paràgraf obligatori quan hi ha causes previstes de modificació del contracte i són avaluables de forma automàtica:</w:t>
      </w:r>
    </w:p>
    <w:p w14:paraId="7DD2ADE5" w14:textId="77777777" w:rsidR="004E4B69" w:rsidRPr="003A2E84" w:rsidRDefault="004E4B6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3A2E84">
        <w:rPr>
          <w:rFonts w:ascii="Verdana" w:hAnsi="Verdana"/>
        </w:rPr>
        <w:t>Per l’import ofert en la/es causa/es de modificació previstes i precises:</w:t>
      </w:r>
    </w:p>
    <w:p w14:paraId="16662287" w14:textId="77777777" w:rsidR="004E4B69" w:rsidRPr="003A2E84" w:rsidRDefault="004E4B69" w:rsidP="004E4B69">
      <w:pPr>
        <w:pStyle w:val="Textindependent2"/>
        <w:rPr>
          <w:rFonts w:ascii="Verdana" w:hAnsi="Verdana"/>
          <w:sz w:val="20"/>
        </w:rPr>
      </w:pPr>
    </w:p>
    <w:p w14:paraId="674763F1"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rPr>
      </w:pPr>
      <w:r w:rsidRPr="003A2E84">
        <w:rPr>
          <w:rFonts w:ascii="Verdana" w:hAnsi="Verdana"/>
        </w:rPr>
        <w:t xml:space="preserve">Per </w:t>
      </w:r>
      <w:r w:rsidRPr="003A2E84">
        <w:rPr>
          <w:rFonts w:ascii="Verdana" w:hAnsi="Verdana"/>
          <w:highlight w:val="yellow"/>
        </w:rPr>
        <w:t>[*]</w:t>
      </w:r>
      <w:r w:rsidRPr="003A2E84">
        <w:rPr>
          <w:rFonts w:ascii="Verdana" w:hAnsi="Verdana"/>
        </w:rPr>
        <w:t xml:space="preserve"> punts.</w:t>
      </w:r>
    </w:p>
    <w:p w14:paraId="38D1F8A8" w14:textId="77777777" w:rsidR="004E4B69" w:rsidRPr="003A2E84" w:rsidRDefault="004E4B69" w:rsidP="001A2ABE">
      <w:pPr>
        <w:pStyle w:val="Pargrafdellista"/>
        <w:numPr>
          <w:ilvl w:val="0"/>
          <w:numId w:val="8"/>
        </w:numPr>
        <w:tabs>
          <w:tab w:val="left" w:pos="4678"/>
          <w:tab w:val="left" w:pos="5245"/>
        </w:tabs>
        <w:ind w:left="1701" w:right="-2" w:hanging="425"/>
        <w:jc w:val="both"/>
        <w:rPr>
          <w:rFonts w:ascii="Verdana" w:hAnsi="Verdana"/>
        </w:rPr>
      </w:pPr>
      <w:r w:rsidRPr="003A2E84">
        <w:rPr>
          <w:rFonts w:ascii="Verdana" w:hAnsi="Verdana"/>
        </w:rPr>
        <w:t xml:space="preserve">Per </w:t>
      </w:r>
      <w:r w:rsidRPr="003A2E84">
        <w:rPr>
          <w:rFonts w:ascii="Verdana" w:hAnsi="Verdana"/>
          <w:highlight w:val="yellow"/>
        </w:rPr>
        <w:t>[*]</w:t>
      </w:r>
      <w:r w:rsidRPr="003A2E84">
        <w:rPr>
          <w:rFonts w:ascii="Verdana" w:hAnsi="Verdana"/>
        </w:rPr>
        <w:t xml:space="preserve"> punts.</w:t>
      </w:r>
      <w:r w:rsidRPr="003A2E84">
        <w:rPr>
          <w:rFonts w:ascii="Verdana" w:hAnsi="Verdana"/>
        </w:rPr>
        <w:tab/>
      </w:r>
    </w:p>
    <w:p w14:paraId="6A3D1248" w14:textId="77777777" w:rsidR="004E4B69" w:rsidRPr="003A2E84" w:rsidRDefault="004E4B69" w:rsidP="004E4B69">
      <w:pPr>
        <w:pStyle w:val="Textindependent2"/>
        <w:rPr>
          <w:rFonts w:ascii="Verdana" w:hAnsi="Verdana"/>
          <w:sz w:val="20"/>
        </w:rPr>
      </w:pPr>
    </w:p>
    <w:p w14:paraId="43F33869" w14:textId="77777777" w:rsidR="004E4B69" w:rsidRPr="003A2E84" w:rsidRDefault="004E4B69" w:rsidP="004E4B69">
      <w:pPr>
        <w:pStyle w:val="Textindependent2"/>
        <w:rPr>
          <w:rFonts w:ascii="Verdana" w:hAnsi="Verdana"/>
          <w:i/>
          <w:sz w:val="20"/>
        </w:rPr>
      </w:pPr>
      <w:r w:rsidRPr="003A2E84">
        <w:rPr>
          <w:rFonts w:ascii="Verdana" w:hAnsi="Verdana"/>
          <w:i/>
          <w:sz w:val="16"/>
          <w:highlight w:val="lightGray"/>
        </w:rPr>
        <w:t>Paràgrafs opcionals d'anàloga naturalesa als anteriors:</w:t>
      </w:r>
    </w:p>
    <w:p w14:paraId="64C7EF55" w14:textId="77777777" w:rsidR="004E4B69" w:rsidRPr="003A2E84" w:rsidRDefault="004E4B6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3A2E84">
        <w:rPr>
          <w:rFonts w:ascii="Verdana" w:hAnsi="Verdana"/>
          <w:highlight w:val="yellow"/>
        </w:rPr>
        <w:t>[*]</w:t>
      </w:r>
    </w:p>
    <w:p w14:paraId="2174D7A6" w14:textId="77777777" w:rsidR="00F27679" w:rsidRPr="003A2E84" w:rsidRDefault="00F27679" w:rsidP="00F27679">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rPr>
      </w:pPr>
    </w:p>
    <w:p w14:paraId="09D8D9B8" w14:textId="3284ABFC" w:rsidR="00B55D63" w:rsidRPr="003A2E84" w:rsidRDefault="004E4B69" w:rsidP="001A2ABE">
      <w:pPr>
        <w:pStyle w:val="Pargrafdellista"/>
        <w:numPr>
          <w:ilvl w:val="2"/>
          <w:numId w:val="42"/>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3A2E84">
        <w:rPr>
          <w:rFonts w:ascii="Verdana" w:hAnsi="Verdana"/>
          <w:b/>
        </w:rPr>
        <w:t xml:space="preserve">Puntuació total </w:t>
      </w:r>
      <w:r w:rsidR="00B55D63" w:rsidRPr="003A2E84">
        <w:rPr>
          <w:rFonts w:ascii="Verdana" w:hAnsi="Verdana"/>
          <w:b/>
        </w:rPr>
        <w:t>dels</w:t>
      </w:r>
      <w:r w:rsidRPr="003A2E84">
        <w:rPr>
          <w:rFonts w:ascii="Verdana" w:hAnsi="Verdana"/>
          <w:b/>
        </w:rPr>
        <w:t xml:space="preserve"> criteris</w:t>
      </w:r>
      <w:r w:rsidRPr="003A2E84">
        <w:rPr>
          <w:rFonts w:ascii="Verdana" w:hAnsi="Verdana"/>
        </w:rPr>
        <w:t xml:space="preserve"> </w:t>
      </w:r>
      <w:r w:rsidR="00B55D63" w:rsidRPr="003A2E84">
        <w:rPr>
          <w:rFonts w:ascii="Verdana" w:hAnsi="Verdana"/>
          <w:b/>
        </w:rPr>
        <w:t xml:space="preserve">avaluables automàticament </w:t>
      </w:r>
      <w:r w:rsidRPr="003A2E84">
        <w:rPr>
          <w:rFonts w:ascii="Verdana" w:hAnsi="Verdana"/>
          <w:i/>
          <w:sz w:val="16"/>
          <w:highlight w:val="lightGray"/>
        </w:rPr>
        <w:t>(si hi ha criteris d’adjudicació avaluables mitjançant judici de valor afegir:</w:t>
      </w:r>
      <w:r w:rsidRPr="003A2E84">
        <w:rPr>
          <w:rFonts w:ascii="Verdana" w:hAnsi="Verdana"/>
          <w:i/>
        </w:rPr>
        <w:t xml:space="preserve"> </w:t>
      </w:r>
      <w:r w:rsidR="00B55D63" w:rsidRPr="003A2E84">
        <w:rPr>
          <w:rFonts w:ascii="Verdana" w:hAnsi="Verdana"/>
          <w:b/>
        </w:rPr>
        <w:t>(</w:t>
      </w:r>
      <w:r w:rsidRPr="003A2E84">
        <w:rPr>
          <w:rFonts w:ascii="Verdana" w:hAnsi="Verdana"/>
          <w:b/>
        </w:rPr>
        <w:t>sobre electrònic</w:t>
      </w:r>
      <w:r w:rsidRPr="003A2E84">
        <w:rPr>
          <w:rFonts w:ascii="Verdana" w:hAnsi="Verdana"/>
          <w:b/>
          <w:i/>
        </w:rPr>
        <w:t xml:space="preserve"> </w:t>
      </w:r>
      <w:r w:rsidRPr="003A2E84">
        <w:rPr>
          <w:rFonts w:ascii="Verdana" w:hAnsi="Verdana"/>
          <w:b/>
        </w:rPr>
        <w:t>B</w:t>
      </w:r>
      <w:r w:rsidR="00B55D63" w:rsidRPr="003A2E84">
        <w:rPr>
          <w:rFonts w:ascii="Verdana" w:hAnsi="Verdana"/>
          <w:b/>
        </w:rPr>
        <w:t>)</w:t>
      </w:r>
      <w:r w:rsidRPr="003A2E84">
        <w:rPr>
          <w:rFonts w:ascii="Verdana" w:hAnsi="Verdana"/>
          <w:i/>
          <w:sz w:val="16"/>
          <w:highlight w:val="lightGray"/>
        </w:rPr>
        <w:t>)</w:t>
      </w:r>
      <w:r w:rsidR="00836E5C" w:rsidRPr="003A2E84">
        <w:rPr>
          <w:rFonts w:ascii="Verdana" w:hAnsi="Verdana"/>
          <w:i/>
          <w:sz w:val="16"/>
          <w:highlight w:val="lightGray"/>
        </w:rPr>
        <w:t xml:space="preserve"> (si </w:t>
      </w:r>
      <w:r w:rsidR="00836E5C" w:rsidRPr="003A2E84">
        <w:rPr>
          <w:rFonts w:ascii="Verdana" w:hAnsi="Verdana"/>
          <w:b/>
          <w:i/>
          <w:sz w:val="16"/>
          <w:highlight w:val="lightGray"/>
        </w:rPr>
        <w:t xml:space="preserve">no </w:t>
      </w:r>
      <w:r w:rsidR="00836E5C" w:rsidRPr="003A2E84">
        <w:rPr>
          <w:rFonts w:ascii="Verdana" w:hAnsi="Verdana"/>
          <w:i/>
          <w:sz w:val="16"/>
          <w:highlight w:val="lightGray"/>
        </w:rPr>
        <w:t>hi ha criteris d’adjudicació avaluables mitjançant judici de valor afegir:</w:t>
      </w:r>
      <w:r w:rsidR="00836E5C" w:rsidRPr="003A2E84">
        <w:rPr>
          <w:rFonts w:ascii="Verdana" w:hAnsi="Verdana"/>
          <w:i/>
        </w:rPr>
        <w:t xml:space="preserve"> </w:t>
      </w:r>
      <w:r w:rsidR="00836E5C" w:rsidRPr="003A2E84">
        <w:rPr>
          <w:rFonts w:ascii="Verdana" w:hAnsi="Verdana"/>
          <w:b/>
        </w:rPr>
        <w:t>(sobre electrònic</w:t>
      </w:r>
      <w:r w:rsidR="00836E5C" w:rsidRPr="003A2E84">
        <w:rPr>
          <w:rFonts w:ascii="Verdana" w:hAnsi="Verdana"/>
          <w:b/>
          <w:i/>
        </w:rPr>
        <w:t xml:space="preserve"> </w:t>
      </w:r>
      <w:r w:rsidR="00836E5C" w:rsidRPr="003A2E84">
        <w:rPr>
          <w:rFonts w:ascii="Verdana" w:hAnsi="Verdana"/>
          <w:b/>
        </w:rPr>
        <w:t>A</w:t>
      </w:r>
      <w:r w:rsidR="00836E5C" w:rsidRPr="003A2E84">
        <w:rPr>
          <w:rFonts w:ascii="Verdana" w:hAnsi="Verdana"/>
          <w:i/>
          <w:sz w:val="16"/>
          <w:highlight w:val="lightGray"/>
        </w:rPr>
        <w:t>)</w:t>
      </w:r>
      <w:r w:rsidR="00836E5C" w:rsidRPr="003A2E84">
        <w:rPr>
          <w:rFonts w:ascii="Verdana" w:hAnsi="Verdana"/>
        </w:rPr>
        <w:t>:</w:t>
      </w:r>
      <w:r w:rsidRPr="003A2E84">
        <w:rPr>
          <w:rFonts w:ascii="Verdana" w:hAnsi="Verdana"/>
        </w:rPr>
        <w:t xml:space="preserve"> </w:t>
      </w:r>
      <w:r w:rsidRPr="003A2E84">
        <w:rPr>
          <w:rFonts w:ascii="Verdana" w:hAnsi="Verdana"/>
          <w:b/>
          <w:highlight w:val="yellow"/>
        </w:rPr>
        <w:t>[*]</w:t>
      </w:r>
      <w:r w:rsidRPr="003A2E84">
        <w:rPr>
          <w:rFonts w:ascii="Verdana" w:hAnsi="Verdana"/>
          <w:b/>
        </w:rPr>
        <w:t xml:space="preserve"> punts</w:t>
      </w:r>
      <w:r w:rsidRPr="003A2E84">
        <w:rPr>
          <w:rFonts w:ascii="Verdana" w:hAnsi="Verdana"/>
        </w:rPr>
        <w:t>.</w:t>
      </w:r>
      <w:r w:rsidR="00B55D63" w:rsidRPr="003A2E84">
        <w:rPr>
          <w:rFonts w:ascii="Verdana" w:hAnsi="Verdana"/>
        </w:rPr>
        <w:t xml:space="preserve"> La documentació justificativa d'aquests criteris avaluables de forma automàtica s'ha d'incloure necessària i únicament al </w:t>
      </w:r>
      <w:r w:rsidR="00B55D63" w:rsidRPr="003A2E84">
        <w:rPr>
          <w:rFonts w:ascii="Verdana" w:hAnsi="Verdana"/>
          <w:highlight w:val="yellow"/>
        </w:rPr>
        <w:t>[*]</w:t>
      </w:r>
      <w:r w:rsidR="00B55D63" w:rsidRPr="003A2E84">
        <w:rPr>
          <w:rFonts w:ascii="Verdana" w:hAnsi="Verdana"/>
          <w:i/>
          <w:sz w:val="16"/>
        </w:rPr>
        <w:t xml:space="preserve"> </w:t>
      </w:r>
      <w:r w:rsidR="00B55D63" w:rsidRPr="003A2E84">
        <w:rPr>
          <w:rFonts w:ascii="Verdana" w:hAnsi="Verdana"/>
          <w:i/>
          <w:sz w:val="16"/>
          <w:highlight w:val="lightGray"/>
        </w:rPr>
        <w:t>(escollir alternativa) (si hi ha criteris avaluables amb judici de valor:</w:t>
      </w:r>
      <w:r w:rsidR="00B55D63" w:rsidRPr="003A2E84">
        <w:rPr>
          <w:rFonts w:ascii="Verdana" w:hAnsi="Verdana"/>
        </w:rPr>
        <w:t xml:space="preserve"> sobre electrònic B</w:t>
      </w:r>
      <w:r w:rsidR="00B55D63" w:rsidRPr="003A2E84">
        <w:rPr>
          <w:rFonts w:ascii="Verdana" w:hAnsi="Verdana"/>
          <w:i/>
          <w:sz w:val="16"/>
          <w:highlight w:val="lightGray"/>
        </w:rPr>
        <w:t>) (Si no hi ha criteris avaluables amb judici de valor:</w:t>
      </w:r>
      <w:r w:rsidR="00B55D63" w:rsidRPr="003A2E84">
        <w:rPr>
          <w:rFonts w:ascii="Verdana" w:hAnsi="Verdana"/>
          <w:sz w:val="16"/>
        </w:rPr>
        <w:t xml:space="preserve"> </w:t>
      </w:r>
      <w:r w:rsidR="00B55D63" w:rsidRPr="003A2E84">
        <w:rPr>
          <w:rFonts w:ascii="Verdana" w:hAnsi="Verdana"/>
        </w:rPr>
        <w:t>sobre electrònic A</w:t>
      </w:r>
      <w:r w:rsidR="00B55D63" w:rsidRPr="003A2E84">
        <w:rPr>
          <w:rFonts w:ascii="Verdana" w:hAnsi="Verdana"/>
          <w:i/>
          <w:sz w:val="16"/>
          <w:highlight w:val="lightGray"/>
        </w:rPr>
        <w:t>)</w:t>
      </w:r>
      <w:r w:rsidR="00B55D63" w:rsidRPr="003A2E84">
        <w:rPr>
          <w:rFonts w:ascii="Verdana" w:hAnsi="Verdana"/>
        </w:rPr>
        <w:t>.</w:t>
      </w:r>
    </w:p>
    <w:p w14:paraId="7153895A" w14:textId="77777777" w:rsidR="004E4B69" w:rsidRDefault="004E4B69" w:rsidP="004E4B69">
      <w:pPr>
        <w:pStyle w:val="Textindependent2"/>
        <w:rPr>
          <w:rFonts w:ascii="Verdana" w:hAnsi="Verdana"/>
          <w:sz w:val="20"/>
        </w:rPr>
      </w:pPr>
    </w:p>
    <w:p w14:paraId="5AF1176F" w14:textId="77777777" w:rsidR="008431B9" w:rsidRPr="00EC59A4" w:rsidRDefault="008431B9" w:rsidP="008431B9">
      <w:pPr>
        <w:pStyle w:val="Textindependent2"/>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617057">
        <w:rPr>
          <w:rFonts w:ascii="Verdana" w:hAnsi="Verdana"/>
          <w:i/>
          <w:sz w:val="16"/>
          <w:highlight w:val="magenta"/>
        </w:rPr>
        <w:t>Paràgrafs obligatoris quan s’estableixin fases de valoració:</w:t>
      </w:r>
    </w:p>
    <w:p w14:paraId="6E1CE180" w14:textId="77777777" w:rsidR="008431B9" w:rsidRPr="00EC59A4" w:rsidRDefault="008431B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EC59A4">
        <w:rPr>
          <w:rFonts w:ascii="Verdana" w:hAnsi="Verdana" w:cs="Arial"/>
        </w:rPr>
        <w:t xml:space="preserve">D’acord amb l’article 146.3 LCSP, </w:t>
      </w:r>
      <w:r>
        <w:rPr>
          <w:rFonts w:ascii="Verdana" w:hAnsi="Verdana" w:cs="Arial"/>
        </w:rPr>
        <w:t xml:space="preserve">tractant-se d’un procediment d’adjudicació articulat en fases, s’indica a continuació quins criteris d’adjudicació s’apliquen a cada fase: </w:t>
      </w:r>
    </w:p>
    <w:p w14:paraId="6503E615" w14:textId="77777777" w:rsidR="008431B9" w:rsidRPr="00EC59A4" w:rsidRDefault="008431B9" w:rsidP="008431B9">
      <w:pPr>
        <w:pStyle w:val="Textindependent2"/>
        <w:tabs>
          <w:tab w:val="left" w:pos="567"/>
          <w:tab w:val="left" w:pos="1134"/>
          <w:tab w:val="left" w:pos="1702"/>
        </w:tabs>
        <w:rPr>
          <w:rFonts w:ascii="Verdana" w:hAnsi="Verdana" w:cs="Arial"/>
          <w:sz w:val="20"/>
        </w:rPr>
      </w:pPr>
    </w:p>
    <w:p w14:paraId="619E93C3" w14:textId="77777777" w:rsidR="008431B9" w:rsidRPr="00EC59A4" w:rsidRDefault="008431B9" w:rsidP="008431B9">
      <w:pPr>
        <w:pStyle w:val="Textindependent2"/>
        <w:numPr>
          <w:ilvl w:val="0"/>
          <w:numId w:val="5"/>
        </w:numPr>
        <w:tabs>
          <w:tab w:val="left" w:pos="851"/>
          <w:tab w:val="left" w:pos="1276"/>
        </w:tabs>
        <w:ind w:left="851" w:firstLine="0"/>
        <w:rPr>
          <w:rFonts w:ascii="Verdana" w:hAnsi="Verdana" w:cs="Arial"/>
          <w:sz w:val="20"/>
        </w:rPr>
      </w:pPr>
      <w:r>
        <w:rPr>
          <w:rFonts w:ascii="Verdana" w:hAnsi="Verdana" w:cs="Arial"/>
          <w:sz w:val="20"/>
        </w:rPr>
        <w:t>Primera fase: aplicació d</w:t>
      </w:r>
      <w:r w:rsidRPr="00EC59A4">
        <w:rPr>
          <w:rFonts w:ascii="Verdana" w:hAnsi="Verdana" w:cs="Arial"/>
          <w:sz w:val="20"/>
        </w:rPr>
        <w:t xml:space="preserve">el criteri d’adjudicació de </w:t>
      </w:r>
      <w:r w:rsidRPr="00EC59A4">
        <w:rPr>
          <w:rFonts w:ascii="Verdana" w:hAnsi="Verdana"/>
          <w:sz w:val="20"/>
          <w:highlight w:val="yellow"/>
        </w:rPr>
        <w:t>[*]</w:t>
      </w:r>
      <w:r w:rsidRPr="00EC59A4">
        <w:rPr>
          <w:rFonts w:ascii="Verdana" w:hAnsi="Verdana"/>
          <w:sz w:val="20"/>
        </w:rPr>
        <w:t>.</w:t>
      </w:r>
    </w:p>
    <w:p w14:paraId="1B977B68" w14:textId="77777777" w:rsidR="008431B9" w:rsidRPr="00EC59A4" w:rsidRDefault="008431B9" w:rsidP="008431B9">
      <w:pPr>
        <w:pStyle w:val="Textindependent2"/>
        <w:tabs>
          <w:tab w:val="left" w:pos="567"/>
          <w:tab w:val="left" w:pos="1134"/>
          <w:tab w:val="left" w:pos="1702"/>
        </w:tabs>
        <w:ind w:left="992"/>
        <w:rPr>
          <w:rFonts w:ascii="Verdana" w:hAnsi="Verdana" w:cs="Arial"/>
          <w:sz w:val="20"/>
        </w:rPr>
      </w:pPr>
    </w:p>
    <w:p w14:paraId="1D65F6E9" w14:textId="77777777" w:rsidR="008431B9" w:rsidRPr="00EC59A4" w:rsidRDefault="008431B9" w:rsidP="008431B9">
      <w:pPr>
        <w:pStyle w:val="Textindependent2"/>
        <w:tabs>
          <w:tab w:val="left" w:pos="567"/>
          <w:tab w:val="left" w:pos="851"/>
          <w:tab w:val="left" w:pos="1702"/>
        </w:tabs>
        <w:ind w:left="851"/>
        <w:rPr>
          <w:rFonts w:ascii="Verdana" w:hAnsi="Verdana" w:cs="Arial"/>
          <w:sz w:val="20"/>
        </w:rPr>
      </w:pPr>
      <w:r w:rsidRPr="00EC59A4">
        <w:rPr>
          <w:rFonts w:ascii="Verdana" w:hAnsi="Verdana" w:cs="Arial"/>
          <w:sz w:val="20"/>
        </w:rPr>
        <w:t>La puntuació mínima que cal obtenir en cada fase és la meitat de la puntuació destinada al criteri d’adjudicació corresponent.</w:t>
      </w:r>
    </w:p>
    <w:p w14:paraId="6BBE0FF9" w14:textId="77777777" w:rsidR="008431B9" w:rsidRPr="00EC59A4" w:rsidRDefault="008431B9" w:rsidP="008431B9">
      <w:pPr>
        <w:pStyle w:val="Textindependent2"/>
        <w:tabs>
          <w:tab w:val="left" w:pos="567"/>
          <w:tab w:val="left" w:pos="1134"/>
          <w:tab w:val="left" w:pos="1702"/>
        </w:tabs>
        <w:ind w:left="992"/>
        <w:rPr>
          <w:rFonts w:ascii="Verdana" w:hAnsi="Verdana" w:cs="Arial"/>
          <w:sz w:val="20"/>
        </w:rPr>
      </w:pPr>
    </w:p>
    <w:p w14:paraId="7577C0A9" w14:textId="77777777" w:rsidR="008431B9" w:rsidRPr="00EC59A4" w:rsidRDefault="008431B9" w:rsidP="008431B9">
      <w:pPr>
        <w:pStyle w:val="Textindependent2"/>
        <w:numPr>
          <w:ilvl w:val="0"/>
          <w:numId w:val="5"/>
        </w:numPr>
        <w:tabs>
          <w:tab w:val="left" w:pos="851"/>
          <w:tab w:val="left" w:pos="1276"/>
        </w:tabs>
        <w:ind w:left="851" w:firstLine="0"/>
        <w:rPr>
          <w:rFonts w:ascii="Verdana" w:hAnsi="Verdana" w:cs="Arial"/>
          <w:sz w:val="20"/>
        </w:rPr>
      </w:pPr>
      <w:r w:rsidRPr="00617057">
        <w:rPr>
          <w:rFonts w:ascii="Verdana" w:hAnsi="Verdana"/>
          <w:sz w:val="20"/>
        </w:rPr>
        <w:t xml:space="preserve">Segona fase: aplicació del criteri d’adjudicació de </w:t>
      </w:r>
      <w:r w:rsidRPr="00EC59A4">
        <w:rPr>
          <w:rFonts w:ascii="Verdana" w:hAnsi="Verdana"/>
          <w:sz w:val="20"/>
          <w:highlight w:val="yellow"/>
        </w:rPr>
        <w:t>[*]</w:t>
      </w:r>
      <w:r w:rsidRPr="00EC59A4">
        <w:rPr>
          <w:rFonts w:ascii="Verdana" w:hAnsi="Verdana"/>
          <w:sz w:val="20"/>
        </w:rPr>
        <w:t>.</w:t>
      </w:r>
    </w:p>
    <w:p w14:paraId="06AAA10D" w14:textId="77777777" w:rsidR="008431B9" w:rsidRPr="003A2E84" w:rsidRDefault="008431B9" w:rsidP="004E4B69">
      <w:pPr>
        <w:pStyle w:val="Textindependent2"/>
        <w:rPr>
          <w:rFonts w:ascii="Verdana" w:hAnsi="Verdana"/>
          <w:sz w:val="20"/>
        </w:rPr>
      </w:pPr>
    </w:p>
    <w:p w14:paraId="523ECCCC" w14:textId="77777777" w:rsidR="004E4B69" w:rsidRPr="003A2E84" w:rsidRDefault="004E4B69" w:rsidP="004E4B69">
      <w:pPr>
        <w:pStyle w:val="Textindependent2"/>
        <w:rPr>
          <w:rFonts w:ascii="Verdana" w:hAnsi="Verdana"/>
          <w:i/>
          <w:sz w:val="16"/>
        </w:rPr>
      </w:pPr>
      <w:r w:rsidRPr="003A2E84">
        <w:rPr>
          <w:rFonts w:ascii="Verdana" w:hAnsi="Verdana"/>
          <w:i/>
          <w:sz w:val="16"/>
          <w:highlight w:val="lightGray"/>
        </w:rPr>
        <w:t>Paràgraf obligatori quan hi ha criteris d’adjudicació avaluables mitjançant judici de valor:</w:t>
      </w:r>
    </w:p>
    <w:p w14:paraId="4E43821A" w14:textId="05D3958B" w:rsidR="004E4B69" w:rsidRPr="003A2E84" w:rsidRDefault="004E4B6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3A2E84">
        <w:rPr>
          <w:rFonts w:ascii="Verdana" w:hAnsi="Verdana"/>
          <w:b/>
        </w:rPr>
        <w:t>Puntuació de la totalitat dels criteris d’adjudicació (avaluables mitjançant judici de valor</w:t>
      </w:r>
      <w:r w:rsidR="00B55D63" w:rsidRPr="003A2E84">
        <w:rPr>
          <w:rFonts w:ascii="Verdana" w:hAnsi="Verdana"/>
          <w:b/>
        </w:rPr>
        <w:t xml:space="preserve"> i avaluables automàticament) (A+B</w:t>
      </w:r>
      <w:r w:rsidRPr="003A2E84">
        <w:rPr>
          <w:rFonts w:ascii="Verdana" w:hAnsi="Verdana"/>
          <w:b/>
        </w:rPr>
        <w:t>):</w:t>
      </w:r>
      <w:r w:rsidRPr="003A2E84">
        <w:rPr>
          <w:rFonts w:ascii="Verdana" w:hAnsi="Verdana"/>
        </w:rPr>
        <w:t xml:space="preserve"> </w:t>
      </w:r>
      <w:r w:rsidRPr="003A2E84">
        <w:rPr>
          <w:rFonts w:ascii="Verdana" w:hAnsi="Verdana"/>
          <w:b/>
          <w:highlight w:val="yellow"/>
        </w:rPr>
        <w:t>[*]</w:t>
      </w:r>
      <w:r w:rsidR="00B55D63" w:rsidRPr="003A2E84">
        <w:rPr>
          <w:rFonts w:ascii="Verdana" w:hAnsi="Verdana"/>
          <w:b/>
        </w:rPr>
        <w:t xml:space="preserve"> punts</w:t>
      </w:r>
      <w:r w:rsidRPr="003A2E84">
        <w:rPr>
          <w:rFonts w:ascii="Verdana" w:hAnsi="Verdana"/>
          <w:b/>
        </w:rPr>
        <w:t>.</w:t>
      </w:r>
      <w:r w:rsidRPr="003A2E84">
        <w:rPr>
          <w:rFonts w:ascii="Verdana" w:hAnsi="Verdana"/>
        </w:rPr>
        <w:t xml:space="preserve"> </w:t>
      </w:r>
    </w:p>
    <w:p w14:paraId="64AD9B6B" w14:textId="77777777" w:rsidR="005A3CD4" w:rsidRPr="003A2E84" w:rsidRDefault="005A3CD4" w:rsidP="005A3CD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rPr>
      </w:pPr>
    </w:p>
    <w:p w14:paraId="54F60BA9" w14:textId="3A9B240C" w:rsidR="005A3CD4" w:rsidRPr="003A2E84" w:rsidRDefault="00475C35" w:rsidP="005A3CD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sidRPr="00475C35">
        <w:rPr>
          <w:rFonts w:ascii="Verdana" w:hAnsi="Verdana"/>
          <w:b/>
          <w:i/>
          <w:color w:val="7030A0"/>
          <w:sz w:val="16"/>
          <w:highlight w:val="cyan"/>
        </w:rPr>
        <w:t>(Opció 1</w:t>
      </w:r>
      <w:r>
        <w:rPr>
          <w:rFonts w:ascii="Verdana" w:hAnsi="Verdana"/>
          <w:b/>
          <w:i/>
          <w:color w:val="7030A0"/>
          <w:sz w:val="16"/>
          <w:highlight w:val="cyan"/>
        </w:rPr>
        <w:t xml:space="preserve"> – més d’un criteri d’adjudicació</w:t>
      </w:r>
      <w:r w:rsidRPr="00475C35">
        <w:rPr>
          <w:rFonts w:ascii="Verdana" w:hAnsi="Verdana"/>
          <w:b/>
          <w:i/>
          <w:color w:val="7030A0"/>
          <w:sz w:val="16"/>
          <w:highlight w:val="cyan"/>
        </w:rPr>
        <w:t>)</w:t>
      </w:r>
      <w:r w:rsidRPr="00475C35">
        <w:rPr>
          <w:rFonts w:ascii="Verdana" w:hAnsi="Verdana"/>
          <w:i/>
          <w:color w:val="7030A0"/>
          <w:sz w:val="16"/>
          <w:highlight w:val="cyan"/>
        </w:rPr>
        <w:t xml:space="preserve"> </w:t>
      </w:r>
      <w:r w:rsidR="005A3CD4" w:rsidRPr="003A2E84">
        <w:rPr>
          <w:rFonts w:ascii="Verdana" w:hAnsi="Verdana"/>
          <w:i/>
          <w:sz w:val="16"/>
          <w:highlight w:val="lightGray"/>
        </w:rPr>
        <w:t>Es defineixen els límits per a la consideració d’ofertes presumptament anormals o desproporcionats:</w:t>
      </w:r>
    </w:p>
    <w:p w14:paraId="7E2A28B5" w14:textId="77777777" w:rsidR="005A3CD4" w:rsidRPr="003A2E84" w:rsidRDefault="005A3CD4"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3A2E84">
        <w:rPr>
          <w:rFonts w:ascii="Verdana" w:hAnsi="Verdana" w:cs="Arial"/>
        </w:rPr>
        <w:t xml:space="preserve">Es defineixen els límits per a la consideració d’ofertes presumptament anormals o desproporcionades següents: </w:t>
      </w:r>
      <w:r w:rsidRPr="003A2E84">
        <w:rPr>
          <w:rFonts w:ascii="Verdana" w:hAnsi="Verdana"/>
          <w:highlight w:val="yellow"/>
        </w:rPr>
        <w:t>[*]</w:t>
      </w:r>
    </w:p>
    <w:p w14:paraId="3268B18C" w14:textId="77777777" w:rsidR="005A3CD4" w:rsidRPr="003A2E84" w:rsidRDefault="005A3CD4" w:rsidP="005A3CD4">
      <w:pPr>
        <w:tabs>
          <w:tab w:val="left" w:pos="567"/>
          <w:tab w:val="left" w:pos="1134"/>
          <w:tab w:val="left" w:pos="1702"/>
          <w:tab w:val="left" w:pos="4678"/>
          <w:tab w:val="left" w:pos="5245"/>
        </w:tabs>
        <w:ind w:right="-2"/>
        <w:jc w:val="both"/>
        <w:rPr>
          <w:rFonts w:ascii="Verdana" w:hAnsi="Verdana" w:cs="Arial"/>
          <w:i/>
        </w:rPr>
      </w:pPr>
    </w:p>
    <w:p w14:paraId="75702332" w14:textId="77777777" w:rsidR="005A3CD4" w:rsidRPr="003A2E84" w:rsidRDefault="005A3CD4" w:rsidP="00794C7B">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3A2E84">
        <w:rPr>
          <w:rFonts w:ascii="Verdana" w:hAnsi="Verdana" w:cs="Arial"/>
          <w:i/>
          <w:color w:val="7030A0"/>
          <w:sz w:val="16"/>
          <w:highlight w:val="lightGray"/>
        </w:rPr>
        <w:t>Alternativa 1.</w:t>
      </w:r>
      <w:r w:rsidRPr="003A2E84">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35" w:history="1">
        <w:r w:rsidRPr="003A2E84">
          <w:rPr>
            <w:rFonts w:ascii="Verdana" w:hAnsi="Verdana"/>
            <w:i/>
            <w:sz w:val="16"/>
            <w:highlight w:val="lightGray"/>
          </w:rPr>
          <w:t>Decret d’Alcaldia de 22 de febrer de 2018 publicat en la Gaseta Municipal del dia 5 de març</w:t>
        </w:r>
      </w:hyperlink>
      <w:r w:rsidRPr="003A2E84">
        <w:rPr>
          <w:rFonts w:ascii="Verdana" w:hAnsi="Verdana"/>
          <w:i/>
          <w:sz w:val="16"/>
          <w:highlight w:val="lightGray"/>
        </w:rPr>
        <w:t>:</w:t>
      </w:r>
    </w:p>
    <w:p w14:paraId="27CFA088" w14:textId="77777777" w:rsidR="008431B9" w:rsidRPr="00EC59A4" w:rsidRDefault="005A3CD4" w:rsidP="001A2ABE">
      <w:pPr>
        <w:pStyle w:val="Pargrafdellista"/>
        <w:numPr>
          <w:ilvl w:val="0"/>
          <w:numId w:val="80"/>
        </w:numPr>
        <w:tabs>
          <w:tab w:val="left" w:pos="1276"/>
          <w:tab w:val="left" w:pos="1702"/>
          <w:tab w:val="left" w:pos="4678"/>
          <w:tab w:val="left" w:pos="5245"/>
        </w:tabs>
        <w:ind w:left="1276" w:right="-2" w:hanging="425"/>
        <w:jc w:val="both"/>
        <w:rPr>
          <w:rFonts w:ascii="Verdana" w:hAnsi="Verdana" w:cs="Arial"/>
        </w:rPr>
      </w:pPr>
      <w:r w:rsidRPr="003A2E84">
        <w:rPr>
          <w:rFonts w:ascii="Verdana" w:hAnsi="Verdana" w:cs="Arial"/>
        </w:rPr>
        <w:t xml:space="preserve">Un diferencial de </w:t>
      </w:r>
      <w:r w:rsidRPr="003A2E84">
        <w:rPr>
          <w:rFonts w:ascii="Verdana" w:hAnsi="Verdana" w:cs="Arial"/>
          <w:sz w:val="16"/>
          <w:highlight w:val="lightGray"/>
        </w:rPr>
        <w:t>(cal determinar un percentatge dins una forquilla d’entre 5% i 10%)</w:t>
      </w:r>
      <w:r w:rsidRPr="003A2E84">
        <w:rPr>
          <w:rFonts w:ascii="Verdana" w:hAnsi="Verdana" w:cs="Arial"/>
          <w:sz w:val="16"/>
        </w:rPr>
        <w:t xml:space="preserve"> </w:t>
      </w:r>
      <w:r w:rsidRPr="003A2E84">
        <w:rPr>
          <w:rFonts w:ascii="Verdana" w:hAnsi="Verdana"/>
          <w:highlight w:val="yellow"/>
        </w:rPr>
        <w:t>[*]</w:t>
      </w:r>
      <w:r w:rsidRPr="003A2E84">
        <w:rPr>
          <w:rFonts w:ascii="Verdana" w:hAnsi="Verdana" w:cs="Arial"/>
        </w:rPr>
        <w:t xml:space="preserve"> per sota de la mitjana de les ofertes o, en el cas </w:t>
      </w:r>
      <w:r w:rsidR="008431B9" w:rsidRPr="00EC59A4">
        <w:rPr>
          <w:rFonts w:ascii="Verdana" w:hAnsi="Verdana" w:cs="Arial"/>
        </w:rPr>
        <w:t>d’un</w:t>
      </w:r>
      <w:r w:rsidR="008431B9">
        <w:rPr>
          <w:rFonts w:ascii="Verdana" w:hAnsi="Verdana" w:cs="Arial"/>
        </w:rPr>
        <w:t>a</w:t>
      </w:r>
      <w:r w:rsidR="008431B9" w:rsidRPr="00EC59A4">
        <w:rPr>
          <w:rFonts w:ascii="Verdana" w:hAnsi="Verdana" w:cs="Arial"/>
        </w:rPr>
        <w:t xml:space="preserve"> únic</w:t>
      </w:r>
      <w:r w:rsidR="008431B9">
        <w:rPr>
          <w:rFonts w:ascii="Verdana" w:hAnsi="Verdana" w:cs="Arial"/>
        </w:rPr>
        <w:t>a</w:t>
      </w:r>
      <w:r w:rsidR="008431B9" w:rsidRPr="00EC59A4">
        <w:rPr>
          <w:rFonts w:ascii="Verdana" w:hAnsi="Verdana" w:cs="Arial"/>
        </w:rPr>
        <w:t xml:space="preserve"> licitador</w:t>
      </w:r>
      <w:r w:rsidR="008431B9">
        <w:rPr>
          <w:rFonts w:ascii="Verdana" w:hAnsi="Verdana" w:cs="Arial"/>
        </w:rPr>
        <w:t>a</w:t>
      </w:r>
      <w:r w:rsidR="008431B9" w:rsidRPr="00EC59A4">
        <w:rPr>
          <w:rFonts w:ascii="Verdana" w:hAnsi="Verdana" w:cs="Arial"/>
        </w:rPr>
        <w:t xml:space="preserve">, de </w:t>
      </w:r>
      <w:r w:rsidR="008431B9" w:rsidRPr="00EC59A4">
        <w:rPr>
          <w:rFonts w:ascii="Verdana" w:hAnsi="Verdana" w:cs="Arial"/>
          <w:i/>
          <w:sz w:val="16"/>
          <w:highlight w:val="lightGray"/>
        </w:rPr>
        <w:t>(cal determinar un percentatge dins una forquilla d’entre 15% i 20%)</w:t>
      </w:r>
      <w:r w:rsidR="008431B9" w:rsidRPr="00EC59A4">
        <w:rPr>
          <w:rFonts w:ascii="Verdana" w:hAnsi="Verdana" w:cs="Arial"/>
          <w:i/>
          <w:sz w:val="16"/>
        </w:rPr>
        <w:t xml:space="preserve"> </w:t>
      </w:r>
      <w:r w:rsidR="008431B9" w:rsidRPr="00EC59A4">
        <w:rPr>
          <w:rFonts w:ascii="Verdana" w:hAnsi="Verdana"/>
          <w:highlight w:val="yellow"/>
        </w:rPr>
        <w:t>[*]</w:t>
      </w:r>
      <w:r w:rsidR="008431B9" w:rsidRPr="00EC59A4">
        <w:rPr>
          <w:rFonts w:ascii="Verdana" w:hAnsi="Verdana" w:cs="Arial"/>
        </w:rPr>
        <w:t xml:space="preserve"> respecte el pressupost net de licitació.</w:t>
      </w:r>
    </w:p>
    <w:p w14:paraId="634E448A" w14:textId="77777777" w:rsidR="008431B9" w:rsidRPr="00EC59A4" w:rsidRDefault="008431B9" w:rsidP="001A2ABE">
      <w:pPr>
        <w:pStyle w:val="Pargrafdellista"/>
        <w:numPr>
          <w:ilvl w:val="0"/>
          <w:numId w:val="80"/>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10, per al càlcul de la mitjana de les ofertes es prescindirà </w:t>
      </w:r>
      <w:r w:rsidRPr="00EC59A4">
        <w:rPr>
          <w:rFonts w:ascii="Verdana" w:hAnsi="Verdana"/>
          <w:highlight w:val="yellow"/>
        </w:rPr>
        <w:t>[*]</w:t>
      </w:r>
      <w:r w:rsidRPr="00EC59A4">
        <w:rPr>
          <w:rFonts w:ascii="Verdana" w:hAnsi="Verdana"/>
        </w:rPr>
        <w:t xml:space="preserve"> </w:t>
      </w:r>
      <w:r w:rsidRPr="00EC59A4">
        <w:rPr>
          <w:rFonts w:ascii="Verdana" w:hAnsi="Verdana" w:cs="Arial"/>
          <w:i/>
          <w:sz w:val="16"/>
          <w:highlight w:val="lightGray"/>
        </w:rPr>
        <w:t>(cal escollir entre les següents tres opcions)</w:t>
      </w:r>
      <w:r w:rsidRPr="00EC59A4">
        <w:rPr>
          <w:rFonts w:ascii="Verdana" w:hAnsi="Verdana" w:cs="Arial"/>
          <w:i/>
        </w:rPr>
        <w:t>:</w:t>
      </w:r>
    </w:p>
    <w:p w14:paraId="4CA858BE" w14:textId="77777777" w:rsidR="008431B9" w:rsidRPr="00EC59A4" w:rsidRDefault="008431B9" w:rsidP="008431B9">
      <w:pPr>
        <w:numPr>
          <w:ilvl w:val="1"/>
          <w:numId w:val="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71615F77" w14:textId="77777777" w:rsidR="008431B9" w:rsidRPr="00EC59A4" w:rsidRDefault="008431B9" w:rsidP="008431B9">
      <w:pPr>
        <w:numPr>
          <w:ilvl w:val="1"/>
          <w:numId w:val="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14:paraId="3F984E65" w14:textId="77777777" w:rsidR="008431B9" w:rsidRPr="00EC59A4" w:rsidRDefault="008431B9" w:rsidP="008431B9">
      <w:pPr>
        <w:numPr>
          <w:ilvl w:val="1"/>
          <w:numId w:val="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14:paraId="51043D66" w14:textId="77777777" w:rsidR="008431B9" w:rsidRPr="00EC59A4" w:rsidRDefault="008431B9" w:rsidP="001A2ABE">
      <w:pPr>
        <w:pStyle w:val="Pargrafdellista"/>
        <w:numPr>
          <w:ilvl w:val="0"/>
          <w:numId w:val="80"/>
        </w:numPr>
        <w:tabs>
          <w:tab w:val="left" w:pos="1276"/>
          <w:tab w:val="left" w:pos="1702"/>
          <w:tab w:val="left" w:pos="4678"/>
          <w:tab w:val="left" w:pos="5245"/>
        </w:tabs>
        <w:ind w:left="1276" w:right="-2" w:hanging="425"/>
        <w:jc w:val="both"/>
        <w:rPr>
          <w:rFonts w:ascii="Verdana" w:hAnsi="Verdana" w:cs="Arial"/>
          <w:i/>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20, per al càlcul de la mitjana de les ofertes es prescindirà </w:t>
      </w:r>
      <w:r w:rsidRPr="00EC59A4">
        <w:rPr>
          <w:rFonts w:ascii="Verdana" w:hAnsi="Verdana"/>
          <w:highlight w:val="yellow"/>
        </w:rPr>
        <w:t>[*]</w:t>
      </w:r>
      <w:r w:rsidRPr="00EC59A4">
        <w:rPr>
          <w:rFonts w:ascii="Verdana" w:hAnsi="Verdana" w:cs="Arial"/>
        </w:rPr>
        <w:t xml:space="preserve"> </w:t>
      </w:r>
      <w:r w:rsidRPr="00EC59A4">
        <w:rPr>
          <w:rFonts w:ascii="Verdana" w:hAnsi="Verdana" w:cs="Arial"/>
          <w:i/>
          <w:sz w:val="16"/>
          <w:szCs w:val="16"/>
          <w:highlight w:val="lightGray"/>
        </w:rPr>
        <w:t>(cal escollir entre les següents sis opcions)</w:t>
      </w:r>
      <w:r w:rsidRPr="009C5ACD">
        <w:rPr>
          <w:rFonts w:ascii="Verdana" w:hAnsi="Verdana" w:cs="Arial"/>
          <w:i/>
          <w:sz w:val="16"/>
          <w:szCs w:val="16"/>
          <w:highlight w:val="lightGray"/>
        </w:rPr>
        <w:t>:</w:t>
      </w:r>
      <w:r w:rsidRPr="00EC59A4">
        <w:rPr>
          <w:rFonts w:ascii="Verdana" w:hAnsi="Verdana" w:cs="Arial"/>
        </w:rPr>
        <w:t xml:space="preserve"> </w:t>
      </w:r>
    </w:p>
    <w:p w14:paraId="2AB4618D" w14:textId="77777777" w:rsidR="008431B9" w:rsidRPr="00EC59A4" w:rsidRDefault="008431B9" w:rsidP="001A2ABE">
      <w:pPr>
        <w:numPr>
          <w:ilvl w:val="0"/>
          <w:numId w:val="81"/>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650F1C7C" w14:textId="77777777" w:rsidR="008431B9" w:rsidRPr="00EC59A4" w:rsidRDefault="008431B9" w:rsidP="001A2ABE">
      <w:pPr>
        <w:numPr>
          <w:ilvl w:val="0"/>
          <w:numId w:val="81"/>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14:paraId="0FC4BF14" w14:textId="77777777" w:rsidR="008431B9" w:rsidRPr="00EC59A4" w:rsidRDefault="008431B9" w:rsidP="001A2ABE">
      <w:pPr>
        <w:numPr>
          <w:ilvl w:val="0"/>
          <w:numId w:val="81"/>
        </w:numPr>
        <w:tabs>
          <w:tab w:val="left" w:pos="1985"/>
          <w:tab w:val="left" w:pos="4678"/>
          <w:tab w:val="left" w:pos="5245"/>
        </w:tabs>
        <w:ind w:left="1701" w:right="-2" w:hanging="425"/>
        <w:jc w:val="both"/>
        <w:rPr>
          <w:rFonts w:ascii="Verdana" w:hAnsi="Verdana" w:cs="Arial"/>
        </w:rPr>
      </w:pPr>
      <w:r w:rsidRPr="00EC59A4">
        <w:rPr>
          <w:rFonts w:ascii="Verdana" w:hAnsi="Verdana" w:cs="Arial"/>
        </w:rPr>
        <w:lastRenderedPageBreak/>
        <w:t>de l’oferta més baixa i de l’oferta més alta, si hi ha un diferencial superior al 5% respecte de les ofertes immediatament consecutives.</w:t>
      </w:r>
    </w:p>
    <w:p w14:paraId="09E329AD" w14:textId="77777777" w:rsidR="008431B9" w:rsidRPr="00EC59A4" w:rsidRDefault="008431B9" w:rsidP="001A2ABE">
      <w:pPr>
        <w:numPr>
          <w:ilvl w:val="0"/>
          <w:numId w:val="81"/>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si presenten un diferencial superior al 5% amb la immediatament consecutiva.</w:t>
      </w:r>
    </w:p>
    <w:p w14:paraId="6AC2894B" w14:textId="77777777" w:rsidR="008431B9" w:rsidRPr="00EC59A4" w:rsidRDefault="008431B9" w:rsidP="001A2ABE">
      <w:pPr>
        <w:numPr>
          <w:ilvl w:val="0"/>
          <w:numId w:val="81"/>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altes, si presenten un diferencial superior al 5% amb la immediatament consecutiva.</w:t>
      </w:r>
    </w:p>
    <w:p w14:paraId="4419EBF8" w14:textId="77777777" w:rsidR="008431B9" w:rsidRPr="00EC59A4" w:rsidRDefault="008431B9" w:rsidP="001A2ABE">
      <w:pPr>
        <w:numPr>
          <w:ilvl w:val="0"/>
          <w:numId w:val="81"/>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i les dues ofertes més altes, si presenten un diferencial superior al 5% amb les immediatament consecutives.</w:t>
      </w:r>
    </w:p>
    <w:p w14:paraId="6EAA8D46" w14:textId="3AB75F4B" w:rsidR="005A3CD4" w:rsidRPr="003A2E84" w:rsidRDefault="005A3CD4" w:rsidP="008431B9">
      <w:pPr>
        <w:pStyle w:val="Pargrafdellista"/>
        <w:tabs>
          <w:tab w:val="left" w:pos="4678"/>
          <w:tab w:val="left" w:pos="5245"/>
        </w:tabs>
        <w:ind w:left="1276" w:right="-2"/>
        <w:jc w:val="both"/>
        <w:rPr>
          <w:rFonts w:ascii="Verdana" w:hAnsi="Verdana" w:cs="Arial"/>
        </w:rPr>
      </w:pPr>
    </w:p>
    <w:p w14:paraId="1FFAB150" w14:textId="1A1AFE65" w:rsidR="005A3CD4" w:rsidRPr="003A2E84" w:rsidRDefault="005A3CD4" w:rsidP="00794C7B">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3A2E84">
        <w:rPr>
          <w:rFonts w:ascii="Verdana" w:hAnsi="Verdana" w:cs="Arial"/>
          <w:i/>
          <w:color w:val="7030A0"/>
          <w:sz w:val="16"/>
          <w:highlight w:val="lightGray"/>
        </w:rPr>
        <w:t xml:space="preserve">Alternativa 2. </w:t>
      </w:r>
      <w:r w:rsidRPr="003A2E84">
        <w:rPr>
          <w:rFonts w:ascii="Verdana" w:hAnsi="Verdana"/>
          <w:i/>
          <w:sz w:val="16"/>
          <w:highlight w:val="lightGray"/>
        </w:rPr>
        <w:t xml:space="preserve">Quan es considera que els referencials proposats no s’adeqüen amb les característiques del contracte i, seguint el procediment indicat a la </w:t>
      </w:r>
      <w:hyperlink r:id="rId36" w:history="1">
        <w:r w:rsidRPr="003A2E84">
          <w:rPr>
            <w:rFonts w:ascii="Verdana" w:hAnsi="Verdana"/>
            <w:i/>
            <w:sz w:val="16"/>
            <w:highlight w:val="lightGray"/>
          </w:rPr>
          <w:t>Instrucció de la Gerència Municipal</w:t>
        </w:r>
      </w:hyperlink>
      <w:r w:rsidRPr="003A2E84">
        <w:rPr>
          <w:rFonts w:ascii="Verdana" w:hAnsi="Verdana"/>
          <w:i/>
          <w:sz w:val="16"/>
          <w:highlight w:val="lightGray"/>
        </w:rPr>
        <w:t xml:space="preserve">, aprovada per </w:t>
      </w:r>
      <w:hyperlink r:id="rId37" w:history="1">
        <w:r w:rsidRPr="003A2E84">
          <w:rPr>
            <w:rFonts w:ascii="Verdana" w:hAnsi="Verdana"/>
            <w:i/>
            <w:sz w:val="16"/>
            <w:highlight w:val="lightGray"/>
          </w:rPr>
          <w:t>Decret d’Alcaldia de 22 de juny de 2017 publicat en la Gaseta Municipal del dia 29 de juny</w:t>
        </w:r>
      </w:hyperlink>
      <w:r w:rsidRPr="003A2E84">
        <w:rPr>
          <w:rFonts w:ascii="Verdana" w:hAnsi="Verdana"/>
          <w:i/>
          <w:sz w:val="16"/>
          <w:highlight w:val="lightGray"/>
        </w:rPr>
        <w:t xml:space="preserve"> i modificada per </w:t>
      </w:r>
      <w:hyperlink r:id="rId38" w:history="1">
        <w:r w:rsidRPr="003A2E84">
          <w:rPr>
            <w:rFonts w:ascii="Verdana" w:hAnsi="Verdana"/>
            <w:i/>
            <w:sz w:val="16"/>
            <w:highlight w:val="lightGray"/>
          </w:rPr>
          <w:t>Decret d’Alcaldia de 22 de febrer de 2018 publicat en la Gaseta Municipal del dia 5 de març</w:t>
        </w:r>
      </w:hyperlink>
      <w:r w:rsidRPr="003A2E84">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14:paraId="6F711FB4" w14:textId="154B6048" w:rsidR="005A3CD4" w:rsidRPr="003A2E84" w:rsidRDefault="005A3CD4" w:rsidP="00794C7B">
      <w:pPr>
        <w:tabs>
          <w:tab w:val="left" w:pos="567"/>
          <w:tab w:val="left" w:pos="1134"/>
          <w:tab w:val="left" w:pos="1702"/>
          <w:tab w:val="left" w:pos="4678"/>
          <w:tab w:val="left" w:pos="5245"/>
        </w:tabs>
        <w:ind w:left="851" w:right="-2"/>
        <w:jc w:val="both"/>
        <w:rPr>
          <w:rFonts w:ascii="Verdana" w:hAnsi="Verdana"/>
          <w:b/>
        </w:rPr>
      </w:pPr>
      <w:r w:rsidRPr="003A2E84">
        <w:rPr>
          <w:rFonts w:ascii="Verdana" w:hAnsi="Verdana"/>
          <w:highlight w:val="yellow"/>
        </w:rPr>
        <w:t>[*]</w:t>
      </w:r>
      <w:r w:rsidRPr="003A2E84">
        <w:rPr>
          <w:rFonts w:ascii="Verdana" w:hAnsi="Verdana"/>
        </w:rPr>
        <w:t>.</w:t>
      </w:r>
    </w:p>
    <w:p w14:paraId="49EF8BD5" w14:textId="77777777" w:rsidR="00F632E2" w:rsidRPr="003A2E84" w:rsidRDefault="00F632E2" w:rsidP="00F632E2">
      <w:pPr>
        <w:pStyle w:val="Textindependent2"/>
        <w:tabs>
          <w:tab w:val="left" w:pos="567"/>
          <w:tab w:val="left" w:pos="1134"/>
          <w:tab w:val="left" w:pos="1702"/>
        </w:tabs>
        <w:ind w:right="-2"/>
        <w:rPr>
          <w:rFonts w:ascii="Verdana" w:hAnsi="Verdana" w:cs="Arial"/>
          <w:sz w:val="20"/>
        </w:rPr>
      </w:pPr>
    </w:p>
    <w:p w14:paraId="24F538E9" w14:textId="77777777" w:rsidR="008431B9" w:rsidRPr="00E62008" w:rsidRDefault="008431B9" w:rsidP="008431B9">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1F3EE1">
        <w:rPr>
          <w:rFonts w:ascii="Verdana" w:hAnsi="Verdana" w:cs="Arial"/>
          <w:b/>
          <w:i/>
          <w:color w:val="7030A0"/>
          <w:sz w:val="16"/>
          <w:highlight w:val="magenta"/>
        </w:rPr>
        <w:t>(Opció 3) Quan no sigui possible ponderar justificadament els criteris que serviran de base per a l’adjudicació del contracte:</w:t>
      </w:r>
    </w:p>
    <w:p w14:paraId="6E950B66" w14:textId="77777777" w:rsidR="008431B9" w:rsidRDefault="008431B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C59A4">
        <w:rPr>
          <w:rFonts w:ascii="Verdana" w:hAnsi="Verdana"/>
        </w:rPr>
        <w:t xml:space="preserve">Els criteris vinculats a l’objecte del contracte que serviran de base per a la seva adjudicació s’enumeren, </w:t>
      </w:r>
      <w:r>
        <w:rPr>
          <w:rFonts w:ascii="Verdana" w:hAnsi="Verdana"/>
        </w:rPr>
        <w:t>, per ordre decreixent d’importància, atès que no ha estat possible la seva ponderació d’acord amb l’informe justificatiu que consta en l’expedient:</w:t>
      </w:r>
    </w:p>
    <w:p w14:paraId="66E33034" w14:textId="77777777" w:rsidR="008431B9" w:rsidRDefault="008431B9" w:rsidP="008431B9">
      <w:pPr>
        <w:tabs>
          <w:tab w:val="left" w:pos="4678"/>
          <w:tab w:val="left" w:pos="5245"/>
        </w:tabs>
        <w:jc w:val="both"/>
        <w:rPr>
          <w:rFonts w:ascii="Verdana" w:hAnsi="Verdana"/>
        </w:rPr>
      </w:pPr>
    </w:p>
    <w:p w14:paraId="34BD2750" w14:textId="77777777" w:rsidR="008431B9" w:rsidRDefault="008431B9" w:rsidP="001A2ABE">
      <w:pPr>
        <w:pStyle w:val="Pargrafdellista"/>
        <w:numPr>
          <w:ilvl w:val="0"/>
          <w:numId w:val="80"/>
        </w:numPr>
        <w:tabs>
          <w:tab w:val="left" w:pos="1276"/>
          <w:tab w:val="left" w:pos="1702"/>
          <w:tab w:val="left" w:pos="4678"/>
          <w:tab w:val="left" w:pos="5245"/>
        </w:tabs>
        <w:ind w:left="1276" w:right="-2" w:hanging="425"/>
        <w:jc w:val="both"/>
        <w:rPr>
          <w:rFonts w:ascii="Verdana" w:hAnsi="Verdana"/>
          <w:i/>
          <w:sz w:val="16"/>
        </w:rPr>
      </w:pPr>
      <w:r>
        <w:rPr>
          <w:rFonts w:ascii="Verdana" w:hAnsi="Verdana"/>
        </w:rPr>
        <w:t xml:space="preserve">Criteri </w:t>
      </w:r>
      <w:r>
        <w:rPr>
          <w:rFonts w:ascii="Verdana" w:hAnsi="Verdana"/>
          <w:highlight w:val="yellow"/>
        </w:rPr>
        <w:t>[*]</w:t>
      </w:r>
      <w:r>
        <w:rPr>
          <w:rFonts w:ascii="Verdana" w:hAnsi="Verdana"/>
        </w:rPr>
        <w:t>.</w:t>
      </w:r>
      <w:r>
        <w:rPr>
          <w:rFonts w:ascii="Verdana" w:hAnsi="Verdana"/>
          <w:i/>
          <w:sz w:val="16"/>
          <w:highlight w:val="lightGray"/>
        </w:rPr>
        <w:t>[indicar el text corresponent a cada criteri]</w:t>
      </w:r>
    </w:p>
    <w:p w14:paraId="5799FB88" w14:textId="77777777" w:rsidR="008431B9" w:rsidRDefault="008431B9" w:rsidP="001A2ABE">
      <w:pPr>
        <w:pStyle w:val="Pargrafdellista"/>
        <w:numPr>
          <w:ilvl w:val="0"/>
          <w:numId w:val="80"/>
        </w:numPr>
        <w:tabs>
          <w:tab w:val="left" w:pos="1276"/>
          <w:tab w:val="left" w:pos="1702"/>
          <w:tab w:val="left" w:pos="4678"/>
          <w:tab w:val="left" w:pos="5245"/>
        </w:tabs>
        <w:ind w:left="1276" w:right="-2" w:hanging="425"/>
        <w:jc w:val="both"/>
        <w:rPr>
          <w:rFonts w:ascii="Verdana" w:hAnsi="Verdana"/>
          <w:i/>
          <w:sz w:val="16"/>
        </w:rPr>
      </w:pPr>
      <w:r>
        <w:rPr>
          <w:rFonts w:ascii="Verdana" w:hAnsi="Verdana"/>
        </w:rPr>
        <w:t xml:space="preserve">Criteri </w:t>
      </w:r>
      <w:r>
        <w:rPr>
          <w:rFonts w:ascii="Verdana" w:hAnsi="Verdana"/>
          <w:highlight w:val="yellow"/>
        </w:rPr>
        <w:t>[*]</w:t>
      </w:r>
      <w:r>
        <w:rPr>
          <w:rFonts w:ascii="Verdana" w:hAnsi="Verdana"/>
        </w:rPr>
        <w:t xml:space="preserve">. </w:t>
      </w:r>
      <w:r>
        <w:rPr>
          <w:rFonts w:ascii="Verdana" w:hAnsi="Verdana"/>
          <w:i/>
          <w:sz w:val="16"/>
          <w:highlight w:val="lightGray"/>
        </w:rPr>
        <w:t>[indicar el text corresponent a cada criteri]</w:t>
      </w:r>
    </w:p>
    <w:p w14:paraId="25DD3CF0" w14:textId="77777777" w:rsidR="004E4B69" w:rsidRPr="003A2E84" w:rsidRDefault="004E4B69" w:rsidP="004E4B69">
      <w:pPr>
        <w:pStyle w:val="Textindependent2"/>
        <w:tabs>
          <w:tab w:val="left" w:pos="567"/>
          <w:tab w:val="left" w:pos="1134"/>
          <w:tab w:val="left" w:pos="1702"/>
        </w:tabs>
        <w:ind w:right="-2"/>
        <w:rPr>
          <w:rFonts w:ascii="Verdana" w:hAnsi="Verdana" w:cs="Arial"/>
          <w:sz w:val="20"/>
        </w:rPr>
      </w:pPr>
    </w:p>
    <w:p w14:paraId="3377953C" w14:textId="097FD496" w:rsidR="004E4B69" w:rsidRPr="003A2E84" w:rsidRDefault="004927EB" w:rsidP="004E4B69">
      <w:pPr>
        <w:pStyle w:val="Textindependent2"/>
        <w:rPr>
          <w:rFonts w:ascii="Verdana" w:hAnsi="Verdana"/>
          <w:i/>
          <w:sz w:val="16"/>
        </w:rPr>
      </w:pPr>
      <w:r w:rsidRPr="003A2E84">
        <w:rPr>
          <w:rFonts w:ascii="Verdana" w:hAnsi="Verdana" w:cs="Arial"/>
          <w:b/>
          <w:i/>
          <w:color w:val="7030A0"/>
          <w:sz w:val="16"/>
          <w:highlight w:val="lightGray"/>
        </w:rPr>
        <w:t>(Opció 1 i Opció 2)</w:t>
      </w:r>
      <w:r w:rsidRPr="003A2E84">
        <w:rPr>
          <w:rFonts w:ascii="Verdana" w:hAnsi="Verdana"/>
          <w:i/>
          <w:sz w:val="16"/>
          <w:highlight w:val="lightGray"/>
        </w:rPr>
        <w:t xml:space="preserve"> </w:t>
      </w:r>
      <w:r w:rsidR="004E4B69" w:rsidRPr="003A2E84">
        <w:rPr>
          <w:rFonts w:ascii="Verdana" w:hAnsi="Verdana"/>
          <w:i/>
          <w:sz w:val="16"/>
          <w:highlight w:val="lightGray"/>
        </w:rPr>
        <w:t>Paràgraf obligatori quan s’admet la possibilitat de variants (art. 142 LCSP):</w:t>
      </w:r>
      <w:r w:rsidR="004E4B69" w:rsidRPr="003A2E84">
        <w:rPr>
          <w:rFonts w:ascii="Verdana" w:hAnsi="Verdana"/>
          <w:i/>
          <w:sz w:val="16"/>
        </w:rPr>
        <w:t xml:space="preserve"> </w:t>
      </w:r>
    </w:p>
    <w:p w14:paraId="0DA4F4AB" w14:textId="77777777" w:rsidR="004E4B69" w:rsidRPr="003A2E84" w:rsidRDefault="004E4B6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3A2E84">
        <w:rPr>
          <w:rFonts w:ascii="Verdana" w:hAnsi="Verdana"/>
        </w:rPr>
        <w:t>D’acord amb la previsió de l’article 142 LCSP, s’admet la possibilitat de variants sobre els elements i les condicions següents:</w:t>
      </w:r>
    </w:p>
    <w:p w14:paraId="0C4AFDBF" w14:textId="77777777" w:rsidR="004E4B69" w:rsidRPr="003A2E84" w:rsidRDefault="004E4B69" w:rsidP="004E4B69">
      <w:pPr>
        <w:pStyle w:val="Textindependent2"/>
        <w:rPr>
          <w:rFonts w:ascii="Verdana" w:hAnsi="Verdana"/>
          <w:sz w:val="20"/>
        </w:rPr>
      </w:pPr>
    </w:p>
    <w:p w14:paraId="33F52FA6" w14:textId="77777777" w:rsidR="004E4B69" w:rsidRPr="003A2E84" w:rsidRDefault="004E4B69" w:rsidP="001A2ABE">
      <w:pPr>
        <w:pStyle w:val="Pargrafdellista"/>
        <w:numPr>
          <w:ilvl w:val="0"/>
          <w:numId w:val="8"/>
        </w:numPr>
        <w:tabs>
          <w:tab w:val="left" w:pos="4678"/>
          <w:tab w:val="left" w:pos="5245"/>
        </w:tabs>
        <w:ind w:left="1276" w:right="-2" w:hanging="283"/>
        <w:jc w:val="both"/>
        <w:rPr>
          <w:rFonts w:ascii="Verdana" w:hAnsi="Verdana"/>
          <w:i/>
        </w:rPr>
      </w:pPr>
      <w:r w:rsidRPr="003A2E84">
        <w:rPr>
          <w:rFonts w:ascii="Verdana" w:hAnsi="Verdana"/>
          <w:highlight w:val="yellow"/>
        </w:rPr>
        <w:t>[*]</w:t>
      </w:r>
    </w:p>
    <w:p w14:paraId="6031D409" w14:textId="77777777" w:rsidR="004E4B69" w:rsidRPr="003A2E84" w:rsidRDefault="004E4B69" w:rsidP="001A2ABE">
      <w:pPr>
        <w:pStyle w:val="Pargrafdellista"/>
        <w:numPr>
          <w:ilvl w:val="0"/>
          <w:numId w:val="8"/>
        </w:numPr>
        <w:tabs>
          <w:tab w:val="left" w:pos="4678"/>
          <w:tab w:val="left" w:pos="5245"/>
        </w:tabs>
        <w:ind w:left="1276" w:right="-2" w:hanging="283"/>
        <w:jc w:val="both"/>
        <w:rPr>
          <w:rFonts w:ascii="Verdana" w:hAnsi="Verdana"/>
          <w:i/>
        </w:rPr>
      </w:pPr>
      <w:r w:rsidRPr="003A2E84">
        <w:rPr>
          <w:rFonts w:ascii="Verdana" w:hAnsi="Verdana"/>
          <w:highlight w:val="yellow"/>
        </w:rPr>
        <w:t>[*]</w:t>
      </w:r>
    </w:p>
    <w:p w14:paraId="730C7154" w14:textId="77777777" w:rsidR="004E4B69" w:rsidRPr="003A2E84" w:rsidRDefault="004E4B69" w:rsidP="004E4B69">
      <w:pPr>
        <w:pStyle w:val="Textindependent2"/>
        <w:shd w:val="clear" w:color="auto" w:fill="FFFFFF" w:themeFill="background1"/>
        <w:tabs>
          <w:tab w:val="left" w:pos="567"/>
          <w:tab w:val="left" w:pos="1134"/>
          <w:tab w:val="left" w:pos="1702"/>
        </w:tabs>
        <w:ind w:right="-2"/>
        <w:rPr>
          <w:rFonts w:ascii="Verdana" w:hAnsi="Verdana"/>
          <w:i/>
          <w:sz w:val="16"/>
        </w:rPr>
      </w:pPr>
    </w:p>
    <w:p w14:paraId="3F6497E1" w14:textId="2717C797" w:rsidR="004E4B69" w:rsidRPr="003A2E84" w:rsidRDefault="004E4B69" w:rsidP="004E4B69">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3A2E84">
        <w:rPr>
          <w:rFonts w:ascii="Verdana" w:hAnsi="Verdana" w:cs="Arial"/>
          <w:i/>
          <w:sz w:val="16"/>
          <w:highlight w:val="lightGray"/>
        </w:rPr>
        <w:t>Paràgrafs obligatoris SEMPRE</w:t>
      </w:r>
      <w:r w:rsidR="00F27679" w:rsidRPr="003A2E84">
        <w:rPr>
          <w:rFonts w:ascii="Verdana" w:hAnsi="Verdana" w:cs="Arial"/>
          <w:i/>
          <w:sz w:val="16"/>
          <w:highlight w:val="lightGray"/>
        </w:rPr>
        <w:t xml:space="preserve"> </w:t>
      </w:r>
      <w:r w:rsidR="00F27679" w:rsidRPr="003A2E84">
        <w:rPr>
          <w:rFonts w:ascii="Verdana" w:hAnsi="Verdana" w:cs="Arial"/>
          <w:b/>
          <w:i/>
          <w:color w:val="7030A0"/>
          <w:sz w:val="16"/>
          <w:highlight w:val="lightGray"/>
        </w:rPr>
        <w:t>(a les 3 Opcions)</w:t>
      </w:r>
      <w:r w:rsidRPr="003A2E84">
        <w:rPr>
          <w:rFonts w:ascii="Verdana" w:hAnsi="Verdana" w:cs="Arial"/>
          <w:i/>
          <w:sz w:val="16"/>
          <w:highlight w:val="lightGray"/>
        </w:rPr>
        <w:t>:</w:t>
      </w:r>
    </w:p>
    <w:p w14:paraId="11237007" w14:textId="7DCFA5D8" w:rsidR="004E4B69" w:rsidRPr="003A2E84" w:rsidRDefault="004E4B6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000000" w:fill="FFFFFF"/>
        </w:rPr>
      </w:pPr>
      <w:r w:rsidRPr="003A2E84">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w:t>
      </w:r>
      <w:r w:rsidR="008431B9">
        <w:rPr>
          <w:rFonts w:ascii="Verdana" w:hAnsi="Verdana" w:cs="Arial"/>
        </w:rPr>
        <w:t>A</w:t>
      </w:r>
      <w:r w:rsidRPr="003A2E84">
        <w:rPr>
          <w:rFonts w:ascii="Verdana" w:hAnsi="Verdana" w:cs="Arial"/>
        </w:rPr>
        <w:t>nnex V LCSP.</w:t>
      </w:r>
    </w:p>
    <w:p w14:paraId="178D757E" w14:textId="77777777" w:rsidR="004E4B69" w:rsidRPr="003A2E84" w:rsidRDefault="004E4B69" w:rsidP="004E4B69">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14:paraId="4C563280" w14:textId="064020E3" w:rsidR="004E4B69" w:rsidRPr="003A2E84" w:rsidRDefault="004E4B6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000000" w:fill="FFFFFF"/>
        </w:rPr>
      </w:pPr>
      <w:r w:rsidRPr="003A2E84">
        <w:rPr>
          <w:rFonts w:ascii="Verdana" w:hAnsi="Verdana"/>
          <w:b/>
          <w:shd w:val="clear" w:color="000000" w:fill="FFFFFF"/>
        </w:rPr>
        <w:t xml:space="preserve">Mesura social. </w:t>
      </w:r>
      <w:r w:rsidRPr="003A2E84">
        <w:rPr>
          <w:rFonts w:ascii="Verdana" w:hAnsi="Verdana"/>
          <w:u w:val="single"/>
          <w:shd w:val="clear" w:color="000000" w:fill="FFFFFF"/>
        </w:rPr>
        <w:t>Salaris de les persones treballadores segons conveni d’aplicació</w:t>
      </w:r>
      <w:r w:rsidR="00CC3146" w:rsidRPr="003A2E84">
        <w:rPr>
          <w:rFonts w:ascii="Verdana" w:hAnsi="Verdana"/>
          <w:shd w:val="clear" w:color="000000" w:fill="FFFFFF"/>
        </w:rPr>
        <w:t xml:space="preserve">. </w:t>
      </w:r>
      <w:r w:rsidRPr="003A2E84">
        <w:rPr>
          <w:rFonts w:ascii="Verdana" w:hAnsi="Verdana"/>
          <w:shd w:val="clear" w:color="000000" w:fill="FFFFFF"/>
        </w:rPr>
        <w:t xml:space="preserve">Quan </w:t>
      </w:r>
      <w:r w:rsidRPr="003A2E84">
        <w:rPr>
          <w:rFonts w:ascii="Verdana" w:hAnsi="Verdana" w:cs="Arial"/>
        </w:rPr>
        <w:t>una oferta anormalment baixa s’evidencia que els preus unitaris dels salaris de les</w:t>
      </w:r>
      <w:r w:rsidRPr="003A2E84">
        <w:rPr>
          <w:rFonts w:ascii="Verdana" w:hAnsi="Verdana"/>
          <w:shd w:val="clear" w:color="000000" w:fill="FFFFFF"/>
        </w:rPr>
        <w:t xml:space="preserve"> persones treballadores considerats en l’oferta són inferiors al que estableix el conveni sectorial d’aplicació, a l’efecte de verificar l’adequació de l’oferta als costos salarials, es pot requerir un informe tècnic complementari de l’òrgan de representació de les persones treballadores o d’una organització representativa del sector.</w:t>
      </w:r>
    </w:p>
    <w:p w14:paraId="21DC2FB8" w14:textId="77777777" w:rsidR="004E4B69" w:rsidRPr="003A2E84" w:rsidRDefault="004E4B69" w:rsidP="004E4B69">
      <w:pPr>
        <w:pStyle w:val="Textindependent2"/>
        <w:tabs>
          <w:tab w:val="left" w:pos="567"/>
          <w:tab w:val="left" w:pos="1134"/>
          <w:tab w:val="left" w:pos="1702"/>
        </w:tabs>
        <w:ind w:right="-2"/>
        <w:rPr>
          <w:rFonts w:ascii="Verdana" w:hAnsi="Verdana"/>
          <w:sz w:val="20"/>
          <w:shd w:val="clear" w:color="000000" w:fill="FFFFFF"/>
        </w:rPr>
      </w:pPr>
    </w:p>
    <w:p w14:paraId="171F69CE" w14:textId="77777777" w:rsidR="004E4B69" w:rsidRPr="003A2E84" w:rsidRDefault="004E4B69" w:rsidP="00794C7B">
      <w:pPr>
        <w:pStyle w:val="Textindependent2"/>
        <w:tabs>
          <w:tab w:val="left" w:pos="567"/>
          <w:tab w:val="left" w:pos="1134"/>
          <w:tab w:val="left" w:pos="1702"/>
        </w:tabs>
        <w:ind w:left="851" w:right="-2"/>
        <w:rPr>
          <w:rFonts w:ascii="Verdana" w:hAnsi="Verdana" w:cs="Arial"/>
          <w:sz w:val="20"/>
        </w:rPr>
      </w:pPr>
      <w:r w:rsidRPr="003A2E84">
        <w:rPr>
          <w:rFonts w:ascii="Verdana" w:hAnsi="Verdana" w:cs="Arial"/>
          <w:sz w:val="20"/>
        </w:rPr>
        <w:t>L’oferta serà exclosa si en el tràmit d’audiència de la licitadora que ha presentat una oferta qualificada d’anormalment baixa s’evidencia que els preus unitaris dels salaris de les persones que executaran el contracte considerats en l’oferta són inferiors al que estableix el conveni sectorial d’aplicació.</w:t>
      </w:r>
    </w:p>
    <w:p w14:paraId="2B2AD403" w14:textId="77777777" w:rsidR="004E4B69" w:rsidRPr="003A2E84" w:rsidRDefault="004E4B69" w:rsidP="004E4B69">
      <w:pPr>
        <w:pStyle w:val="Textdecomentari"/>
        <w:tabs>
          <w:tab w:val="left" w:pos="567"/>
          <w:tab w:val="left" w:pos="1134"/>
          <w:tab w:val="left" w:pos="1702"/>
          <w:tab w:val="left" w:pos="4678"/>
          <w:tab w:val="left" w:pos="5245"/>
        </w:tabs>
        <w:ind w:right="-2"/>
        <w:rPr>
          <w:rFonts w:ascii="Verdana" w:hAnsi="Verdana" w:cs="Arial"/>
        </w:rPr>
      </w:pPr>
    </w:p>
    <w:p w14:paraId="25143834" w14:textId="77777777" w:rsidR="004E4B69" w:rsidRPr="003A2E84" w:rsidRDefault="004E4B69" w:rsidP="004E4B69">
      <w:pPr>
        <w:jc w:val="both"/>
        <w:rPr>
          <w:rFonts w:ascii="Verdana" w:hAnsi="Verdana"/>
          <w:sz w:val="16"/>
        </w:rPr>
      </w:pPr>
      <w:r w:rsidRPr="003A2E84">
        <w:rPr>
          <w:rFonts w:ascii="Verdana" w:hAnsi="Verdana"/>
          <w:i/>
          <w:sz w:val="16"/>
          <w:highlight w:val="lightGray"/>
        </w:rPr>
        <w:t>Paràgraf obligatori quan hi ha lots i s’admet la presentació d’oferta integradora (art. 99.5 LCSP):</w:t>
      </w:r>
    </w:p>
    <w:p w14:paraId="13BCF6D0" w14:textId="7C578374" w:rsidR="004E4B69" w:rsidRPr="003A2E84" w:rsidRDefault="004E4B6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3A2E84">
        <w:rPr>
          <w:rFonts w:ascii="Verdana" w:hAnsi="Verdana"/>
        </w:rPr>
        <w:t xml:space="preserve">Quan una licitadora presenta oferta en més d’un lot i una oferta integradora de varis d’aquests lots es segueix el procediment previst a l’article 99.5 LCSP, de forma que es </w:t>
      </w:r>
      <w:r w:rsidRPr="003A2E84">
        <w:rPr>
          <w:rFonts w:ascii="Verdana" w:hAnsi="Verdana"/>
        </w:rPr>
        <w:lastRenderedPageBreak/>
        <w:t xml:space="preserve">comprova si l’oferta integradora supera en puntuació obtinguda la de les ofertes individuals presentades per totes les licitadores. </w:t>
      </w:r>
    </w:p>
    <w:p w14:paraId="53554DD2" w14:textId="77777777" w:rsidR="004E4B69" w:rsidRPr="003A2E84" w:rsidRDefault="004E4B69" w:rsidP="004E4B69">
      <w:pPr>
        <w:jc w:val="both"/>
        <w:rPr>
          <w:rFonts w:ascii="Verdana" w:hAnsi="Verdana"/>
        </w:rPr>
      </w:pPr>
    </w:p>
    <w:p w14:paraId="0A975D57" w14:textId="77777777" w:rsidR="004E4B69" w:rsidRPr="003A2E84" w:rsidRDefault="004E4B69" w:rsidP="004E4B69">
      <w:pPr>
        <w:jc w:val="both"/>
        <w:rPr>
          <w:rFonts w:ascii="Verdana" w:hAnsi="Verdana"/>
        </w:rPr>
      </w:pPr>
      <w:r w:rsidRPr="003A2E84">
        <w:rPr>
          <w:rFonts w:ascii="Verdana" w:hAnsi="Verdana"/>
          <w:i/>
          <w:sz w:val="16"/>
          <w:highlight w:val="lightGray"/>
        </w:rPr>
        <w:t>Paràgraf obligatori SEMPRE:</w:t>
      </w:r>
    </w:p>
    <w:p w14:paraId="6BE4833B" w14:textId="1D2F4CAC" w:rsidR="004E4B69" w:rsidRPr="003A2E84" w:rsidRDefault="004E4B69" w:rsidP="001A2ABE">
      <w:pPr>
        <w:pStyle w:val="Pargrafdellista"/>
        <w:numPr>
          <w:ilvl w:val="1"/>
          <w:numId w:val="42"/>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3A2E84">
        <w:rPr>
          <w:rFonts w:ascii="Verdana" w:hAnsi="Verdana"/>
        </w:rPr>
        <w:t>Quan es produeix un empat en la puntuació total entre diverses licitadores es pot/den ap</w:t>
      </w:r>
      <w:r w:rsidR="008431B9">
        <w:rPr>
          <w:rFonts w:ascii="Verdana" w:hAnsi="Verdana"/>
        </w:rPr>
        <w:t>licar el/els següent/s criteri/</w:t>
      </w:r>
      <w:r w:rsidRPr="003A2E84">
        <w:rPr>
          <w:rFonts w:ascii="Verdana" w:hAnsi="Verdana"/>
        </w:rPr>
        <w:t xml:space="preserve">s de desempat tenint en compte com a data del compliment efectiu del fet de desempat el venciment del termini de presentació d'ofertes: </w:t>
      </w:r>
      <w:r w:rsidRPr="003A2E84">
        <w:rPr>
          <w:rFonts w:ascii="Verdana" w:hAnsi="Verdana"/>
          <w:highlight w:val="yellow"/>
        </w:rPr>
        <w:t>[*]</w:t>
      </w:r>
    </w:p>
    <w:p w14:paraId="388B6A37" w14:textId="77777777" w:rsidR="004E4B69" w:rsidRPr="003A2E84" w:rsidRDefault="004E4B69" w:rsidP="004E4B69">
      <w:pPr>
        <w:jc w:val="both"/>
        <w:rPr>
          <w:rFonts w:ascii="Verdana" w:hAnsi="Verdana"/>
          <w:b/>
          <w:i/>
          <w:color w:val="7030A0"/>
          <w:sz w:val="16"/>
        </w:rPr>
      </w:pPr>
    </w:p>
    <w:p w14:paraId="10E70FA6" w14:textId="77777777" w:rsidR="008431B9" w:rsidRPr="00EC59A4" w:rsidRDefault="008431B9" w:rsidP="008431B9">
      <w:pPr>
        <w:ind w:left="851"/>
        <w:jc w:val="both"/>
        <w:rPr>
          <w:rFonts w:ascii="Verdana" w:hAnsi="Verdana"/>
          <w:i/>
          <w:sz w:val="16"/>
        </w:rPr>
      </w:pPr>
      <w:r w:rsidRPr="00EC59A4">
        <w:rPr>
          <w:rFonts w:ascii="Verdana" w:hAnsi="Verdana"/>
          <w:i/>
          <w:sz w:val="16"/>
          <w:highlight w:val="lightGray"/>
        </w:rPr>
        <w:t>Es pot triar un o diversos d’aquests criteris relacionant-los en l’ordre que correspongui:</w:t>
      </w:r>
    </w:p>
    <w:p w14:paraId="0B4FFC12" w14:textId="178CEFDA" w:rsidR="008431B9" w:rsidRPr="00EC59A4" w:rsidRDefault="008431B9" w:rsidP="008431B9">
      <w:pPr>
        <w:pStyle w:val="Pargrafdellista"/>
        <w:numPr>
          <w:ilvl w:val="0"/>
          <w:numId w:val="7"/>
        </w:numPr>
        <w:ind w:left="1276" w:hanging="425"/>
        <w:jc w:val="both"/>
        <w:rPr>
          <w:rFonts w:ascii="Verdana" w:hAnsi="Verdana"/>
        </w:rPr>
      </w:pPr>
      <w:r w:rsidRPr="00EC59A4">
        <w:rPr>
          <w:rFonts w:ascii="Verdana" w:hAnsi="Verdana"/>
        </w:rPr>
        <w:t xml:space="preserve">Proposicions </w:t>
      </w:r>
      <w:r w:rsidR="00781718" w:rsidRPr="00EC59A4">
        <w:rPr>
          <w:rFonts w:ascii="Verdana" w:hAnsi="Verdana"/>
        </w:rPr>
        <w:t>presentades per aquelles empreses que</w:t>
      </w:r>
      <w:r w:rsidR="00781718">
        <w:rPr>
          <w:rFonts w:ascii="Verdana" w:hAnsi="Verdana"/>
        </w:rPr>
        <w:t xml:space="preserve"> </w:t>
      </w:r>
      <w:r w:rsidR="00781718"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781718">
        <w:rPr>
          <w:rFonts w:ascii="Verdana" w:hAnsi="Verdana"/>
        </w:rPr>
        <w:t xml:space="preserve"> </w:t>
      </w:r>
      <w:r w:rsidR="00781718" w:rsidRPr="00596ECC">
        <w:rPr>
          <w:rFonts w:ascii="Verdana" w:hAnsi="Verdana"/>
          <w:highlight w:val="cyan"/>
          <w:shd w:val="clear" w:color="000000" w:fill="FFFFFF"/>
        </w:rPr>
        <w:t>Aquest percentatge s’ha de calcular considerant els 12 mesos anteriors al moment de finalitzar el termini de presentació d'ofertes.</w:t>
      </w:r>
    </w:p>
    <w:p w14:paraId="1685EAD3" w14:textId="77777777" w:rsidR="008431B9" w:rsidRPr="00EC59A4" w:rsidRDefault="008431B9" w:rsidP="008431B9">
      <w:pPr>
        <w:jc w:val="both"/>
        <w:rPr>
          <w:rFonts w:ascii="Verdana" w:hAnsi="Verdana"/>
        </w:rPr>
      </w:pPr>
    </w:p>
    <w:p w14:paraId="2A8E618B" w14:textId="77777777" w:rsidR="008431B9" w:rsidRPr="00EC59A4" w:rsidRDefault="008431B9" w:rsidP="008431B9">
      <w:pPr>
        <w:pStyle w:val="Pargrafdellista"/>
        <w:numPr>
          <w:ilvl w:val="0"/>
          <w:numId w:val="7"/>
        </w:numPr>
        <w:ind w:left="1276" w:hanging="425"/>
        <w:jc w:val="both"/>
        <w:rPr>
          <w:rFonts w:ascii="Verdana" w:hAnsi="Verdana"/>
        </w:rPr>
      </w:pPr>
      <w:r w:rsidRPr="00EC59A4">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3340D083" w14:textId="77777777" w:rsidR="008431B9" w:rsidRPr="00EC59A4" w:rsidRDefault="008431B9" w:rsidP="008431B9">
      <w:pPr>
        <w:jc w:val="both"/>
        <w:rPr>
          <w:rFonts w:ascii="Verdana" w:hAnsi="Verdana"/>
        </w:rPr>
      </w:pPr>
    </w:p>
    <w:p w14:paraId="588C0236" w14:textId="77777777" w:rsidR="008431B9" w:rsidRPr="00EC59A4" w:rsidRDefault="008431B9" w:rsidP="008431B9">
      <w:pPr>
        <w:pStyle w:val="Pargrafdellista"/>
        <w:numPr>
          <w:ilvl w:val="0"/>
          <w:numId w:val="7"/>
        </w:numPr>
        <w:ind w:left="1276" w:hanging="425"/>
        <w:jc w:val="both"/>
        <w:rPr>
          <w:rFonts w:ascii="Verdana" w:hAnsi="Verdana"/>
        </w:rPr>
      </w:pPr>
      <w:r w:rsidRPr="00EC59A4">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0E3DBC8B" w14:textId="77777777" w:rsidR="008431B9" w:rsidRPr="00EC59A4" w:rsidRDefault="008431B9" w:rsidP="008431B9">
      <w:pPr>
        <w:jc w:val="both"/>
        <w:rPr>
          <w:rFonts w:ascii="Verdana" w:hAnsi="Verdana"/>
        </w:rPr>
      </w:pPr>
    </w:p>
    <w:p w14:paraId="7176DBB0" w14:textId="77777777" w:rsidR="008431B9" w:rsidRPr="00EC59A4" w:rsidRDefault="008431B9" w:rsidP="008431B9">
      <w:pPr>
        <w:pStyle w:val="Pargrafdellista"/>
        <w:numPr>
          <w:ilvl w:val="0"/>
          <w:numId w:val="7"/>
        </w:numPr>
        <w:ind w:left="1276" w:hanging="425"/>
        <w:jc w:val="both"/>
        <w:rPr>
          <w:rFonts w:ascii="Verdana" w:hAnsi="Verdana"/>
        </w:rPr>
      </w:pPr>
      <w:r w:rsidRPr="00EC59A4">
        <w:rPr>
          <w:rFonts w:ascii="Verdana" w:hAnsi="Verdana"/>
        </w:rPr>
        <w:t>Ofertes d'entitats reconegudes com organitzacions de comerç just per a l'adjudicació dels contractes que tinguin com objecte productes en els quals hi hagi alternativa de comerç just.</w:t>
      </w:r>
    </w:p>
    <w:p w14:paraId="77D6DBCE" w14:textId="77777777" w:rsidR="008431B9" w:rsidRPr="00EC59A4" w:rsidRDefault="008431B9" w:rsidP="008431B9">
      <w:pPr>
        <w:jc w:val="both"/>
        <w:rPr>
          <w:rFonts w:ascii="Verdana" w:hAnsi="Verdana"/>
        </w:rPr>
      </w:pPr>
    </w:p>
    <w:p w14:paraId="08BB6B32" w14:textId="77777777" w:rsidR="008431B9" w:rsidRPr="00EC59A4" w:rsidRDefault="008431B9" w:rsidP="008431B9">
      <w:pPr>
        <w:pStyle w:val="Pargrafdellista"/>
        <w:numPr>
          <w:ilvl w:val="0"/>
          <w:numId w:val="7"/>
        </w:numPr>
        <w:ind w:left="1276" w:hanging="425"/>
        <w:jc w:val="both"/>
        <w:rPr>
          <w:rFonts w:ascii="Verdana" w:hAnsi="Verdana"/>
        </w:rPr>
      </w:pPr>
      <w:r w:rsidRPr="00EC59A4">
        <w:rPr>
          <w:rFonts w:ascii="Verdana" w:hAnsi="Verdana"/>
        </w:rPr>
        <w:t>Proposicions presentades per les licitadores que, al venciment del termini de presentació d'ofertes, incloguin mesures de caràcter social i laboral que afavoreixin la igualtat d'oportunitats entre dones i homes.</w:t>
      </w:r>
    </w:p>
    <w:p w14:paraId="190C0C4C" w14:textId="77777777" w:rsidR="008431B9" w:rsidRPr="00EC59A4" w:rsidRDefault="008431B9" w:rsidP="008431B9">
      <w:pPr>
        <w:jc w:val="both"/>
        <w:rPr>
          <w:rFonts w:ascii="Verdana" w:hAnsi="Verdana"/>
        </w:rPr>
      </w:pPr>
    </w:p>
    <w:p w14:paraId="7E407CBF" w14:textId="77777777" w:rsidR="008431B9" w:rsidRPr="00EC59A4" w:rsidRDefault="008431B9" w:rsidP="008431B9">
      <w:pPr>
        <w:ind w:left="851"/>
        <w:jc w:val="both"/>
        <w:rPr>
          <w:rFonts w:ascii="Verdana" w:hAnsi="Verdana"/>
          <w:i/>
          <w:sz w:val="16"/>
        </w:rPr>
      </w:pPr>
      <w:r w:rsidRPr="00EC59A4">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14:paraId="0AFEB3FC" w14:textId="77777777" w:rsidR="008431B9" w:rsidRPr="00EC59A4" w:rsidRDefault="008431B9" w:rsidP="001A2ABE">
      <w:pPr>
        <w:pStyle w:val="Pargrafdellista"/>
        <w:numPr>
          <w:ilvl w:val="0"/>
          <w:numId w:val="82"/>
        </w:numPr>
        <w:ind w:left="1276" w:hanging="425"/>
        <w:jc w:val="both"/>
        <w:rPr>
          <w:rFonts w:ascii="Verdana" w:hAnsi="Verdana"/>
        </w:rPr>
      </w:pPr>
      <w:r w:rsidRPr="00EC59A4">
        <w:rPr>
          <w:rFonts w:ascii="Verdana" w:hAnsi="Verdana"/>
        </w:rPr>
        <w:t>Les licitadores amb major percentatge de persones treballadores amb discapacitat o en situació d'exclusió social a la plantilla de cadascuna de les empreses, primant en cas d'igualtat, el major nombre de personal fix amb discapacitat en plantilla, o el major nombre de persones treballadores en inclusió a la plantilla.</w:t>
      </w:r>
    </w:p>
    <w:p w14:paraId="684B831E" w14:textId="77777777" w:rsidR="008431B9" w:rsidRPr="00EC59A4" w:rsidRDefault="008431B9" w:rsidP="008431B9">
      <w:pPr>
        <w:jc w:val="both"/>
        <w:rPr>
          <w:rFonts w:ascii="Verdana" w:hAnsi="Verdana"/>
        </w:rPr>
      </w:pPr>
    </w:p>
    <w:p w14:paraId="33F1F50F" w14:textId="77777777" w:rsidR="008431B9" w:rsidRPr="00EC59A4" w:rsidRDefault="008431B9" w:rsidP="001A2ABE">
      <w:pPr>
        <w:pStyle w:val="Pargrafdellista"/>
        <w:numPr>
          <w:ilvl w:val="0"/>
          <w:numId w:val="82"/>
        </w:numPr>
        <w:ind w:left="1276" w:hanging="425"/>
        <w:jc w:val="both"/>
        <w:rPr>
          <w:rFonts w:ascii="Verdana" w:hAnsi="Verdana"/>
        </w:rPr>
      </w:pPr>
      <w:r w:rsidRPr="00EC59A4">
        <w:rPr>
          <w:rFonts w:ascii="Verdana" w:hAnsi="Verdana"/>
        </w:rPr>
        <w:t>Les empreses licitadores amb menor percentatge de contractes temporals a la plantilla.</w:t>
      </w:r>
    </w:p>
    <w:p w14:paraId="64530E26" w14:textId="77777777" w:rsidR="008431B9" w:rsidRPr="00EC59A4" w:rsidRDefault="008431B9" w:rsidP="008431B9">
      <w:pPr>
        <w:jc w:val="both"/>
        <w:rPr>
          <w:rFonts w:ascii="Verdana" w:hAnsi="Verdana"/>
        </w:rPr>
      </w:pPr>
    </w:p>
    <w:p w14:paraId="6152AF81" w14:textId="77777777" w:rsidR="008431B9" w:rsidRPr="00EC59A4" w:rsidRDefault="008431B9" w:rsidP="001A2ABE">
      <w:pPr>
        <w:pStyle w:val="Pargrafdellista"/>
        <w:numPr>
          <w:ilvl w:val="0"/>
          <w:numId w:val="82"/>
        </w:numPr>
        <w:ind w:left="1276" w:hanging="425"/>
        <w:jc w:val="both"/>
        <w:rPr>
          <w:rFonts w:ascii="Verdana" w:hAnsi="Verdana"/>
        </w:rPr>
      </w:pPr>
      <w:r w:rsidRPr="00EC59A4">
        <w:rPr>
          <w:rFonts w:ascii="Verdana" w:hAnsi="Verdana"/>
        </w:rPr>
        <w:t>Les empreses licitadores amb major percentatge de dones ocupades a la plantilla.</w:t>
      </w:r>
    </w:p>
    <w:p w14:paraId="3C23D0B0" w14:textId="77777777" w:rsidR="008431B9" w:rsidRPr="00EC59A4" w:rsidRDefault="008431B9" w:rsidP="008431B9">
      <w:pPr>
        <w:pStyle w:val="Pargrafdellista"/>
        <w:ind w:left="1276"/>
        <w:jc w:val="both"/>
        <w:rPr>
          <w:rFonts w:ascii="Verdana" w:hAnsi="Verdana"/>
        </w:rPr>
      </w:pPr>
    </w:p>
    <w:p w14:paraId="4509CE33" w14:textId="77777777" w:rsidR="008431B9" w:rsidRPr="00EC59A4" w:rsidRDefault="008431B9" w:rsidP="001A2ABE">
      <w:pPr>
        <w:pStyle w:val="Pargrafdellista"/>
        <w:numPr>
          <w:ilvl w:val="0"/>
          <w:numId w:val="82"/>
        </w:numPr>
        <w:ind w:left="1276" w:hanging="425"/>
        <w:jc w:val="both"/>
        <w:rPr>
          <w:rFonts w:ascii="Verdana" w:hAnsi="Verdana"/>
        </w:rPr>
      </w:pPr>
      <w:r w:rsidRPr="00EC59A4">
        <w:rPr>
          <w:rFonts w:ascii="Verdana" w:hAnsi="Verdana"/>
        </w:rPr>
        <w:t>En cas que l'aplicació d’aquest/s criteri/s no doni lloc a desempat es dirimirà mitjançant sorteig.</w:t>
      </w:r>
    </w:p>
    <w:p w14:paraId="39F69D42" w14:textId="77777777" w:rsidR="00F632E2" w:rsidRPr="003A2E84" w:rsidRDefault="00F632E2" w:rsidP="00794C7B">
      <w:pPr>
        <w:tabs>
          <w:tab w:val="left" w:pos="1418"/>
        </w:tabs>
        <w:ind w:left="1418" w:hanging="425"/>
        <w:rPr>
          <w:rFonts w:ascii="Verdana" w:hAnsi="Verdana"/>
        </w:rPr>
      </w:pPr>
    </w:p>
    <w:p w14:paraId="44FBCC5C" w14:textId="77777777" w:rsidR="00F632E2" w:rsidRPr="003A2E84" w:rsidRDefault="00F632E2" w:rsidP="00AA5DC9">
      <w:pPr>
        <w:rPr>
          <w:rFonts w:ascii="Verdana" w:hAnsi="Verdana"/>
        </w:rPr>
      </w:pPr>
    </w:p>
    <w:p w14:paraId="6019906E" w14:textId="1B35C9C1" w:rsidR="00632982" w:rsidRPr="003A2E84" w:rsidRDefault="00632982" w:rsidP="001A2ABE">
      <w:pPr>
        <w:pStyle w:val="Ttolclusula"/>
        <w:numPr>
          <w:ilvl w:val="0"/>
          <w:numId w:val="42"/>
        </w:numPr>
        <w:tabs>
          <w:tab w:val="left" w:pos="1291"/>
        </w:tabs>
        <w:ind w:left="851" w:hanging="851"/>
        <w:outlineLvl w:val="0"/>
        <w:rPr>
          <w:sz w:val="28"/>
        </w:rPr>
      </w:pPr>
      <w:bookmarkStart w:id="15" w:name="_Toc133416074"/>
      <w:bookmarkStart w:id="16" w:name="_Toc159847988"/>
      <w:bookmarkEnd w:id="14"/>
      <w:r w:rsidRPr="003A2E84">
        <w:rPr>
          <w:sz w:val="28"/>
        </w:rPr>
        <w:t>Mesa de contractació</w:t>
      </w:r>
      <w:bookmarkEnd w:id="15"/>
      <w:r w:rsidR="003C7A42" w:rsidRPr="003A2E84">
        <w:rPr>
          <w:sz w:val="28"/>
          <w:highlight w:val="lightGray"/>
        </w:rPr>
        <w:t xml:space="preserve"> i organisme tècnic especialitzat</w:t>
      </w:r>
      <w:bookmarkEnd w:id="16"/>
    </w:p>
    <w:p w14:paraId="16938FF4" w14:textId="77777777" w:rsidR="00632982" w:rsidRPr="003A2E84" w:rsidRDefault="00632982" w:rsidP="00632982">
      <w:pPr>
        <w:rPr>
          <w:rFonts w:ascii="Verdana" w:hAnsi="Verdana"/>
          <w:b/>
        </w:rPr>
      </w:pPr>
    </w:p>
    <w:p w14:paraId="36063B50" w14:textId="2126A2EA" w:rsidR="00632982" w:rsidRPr="003A2E84" w:rsidRDefault="00632982" w:rsidP="001A2ABE">
      <w:pPr>
        <w:pStyle w:val="Pargrafdellista"/>
        <w:numPr>
          <w:ilvl w:val="1"/>
          <w:numId w:val="43"/>
        </w:numPr>
        <w:tabs>
          <w:tab w:val="left" w:pos="851"/>
        </w:tabs>
        <w:ind w:left="851" w:hanging="851"/>
        <w:jc w:val="both"/>
        <w:rPr>
          <w:rFonts w:ascii="Verdana" w:hAnsi="Verdana"/>
          <w:szCs w:val="16"/>
          <w:lang w:eastAsia="es-ES_tradnl"/>
        </w:rPr>
      </w:pPr>
      <w:r w:rsidRPr="003A2E84">
        <w:rPr>
          <w:rFonts w:ascii="Verdana" w:hAnsi="Verdana"/>
          <w:szCs w:val="16"/>
          <w:lang w:eastAsia="es-ES_tradnl"/>
        </w:rPr>
        <w:lastRenderedPageBreak/>
        <w:t>D’acord amb l’apartat 2 del punt 11 de la Instrucció municipal d’aplicació de la LCSP publicada en la Gaseta Municipal de 16 de març de 2018, s’identificarà amb detall el lloc de treball i nom</w:t>
      </w:r>
      <w:r w:rsidR="00354A43">
        <w:rPr>
          <w:rFonts w:ascii="Verdana" w:hAnsi="Verdana"/>
          <w:szCs w:val="16"/>
          <w:lang w:eastAsia="es-ES_tradnl"/>
        </w:rPr>
        <w:t xml:space="preserve"> de les persones membres de la M</w:t>
      </w:r>
      <w:r w:rsidRPr="003A2E84">
        <w:rPr>
          <w:rFonts w:ascii="Verdana" w:hAnsi="Verdana"/>
          <w:szCs w:val="16"/>
          <w:lang w:eastAsia="es-ES_tradnl"/>
        </w:rPr>
        <w:t>esa de contractació, o de qualsevol comitè tècnic o ponència o persona física que s’encarregui de la valoració d’ofertes.</w:t>
      </w:r>
    </w:p>
    <w:p w14:paraId="281E4454" w14:textId="77777777" w:rsidR="00632982" w:rsidRPr="003A2E84" w:rsidRDefault="00632982" w:rsidP="00794C7B">
      <w:pPr>
        <w:pStyle w:val="Pargrafdellista"/>
        <w:tabs>
          <w:tab w:val="left" w:pos="567"/>
          <w:tab w:val="left" w:pos="851"/>
        </w:tabs>
        <w:ind w:left="851" w:hanging="851"/>
        <w:jc w:val="both"/>
        <w:rPr>
          <w:rFonts w:ascii="Verdana" w:hAnsi="Verdana"/>
          <w:szCs w:val="16"/>
          <w:lang w:eastAsia="es-ES_tradnl"/>
        </w:rPr>
      </w:pPr>
    </w:p>
    <w:p w14:paraId="566AE962" w14:textId="181EFE32" w:rsidR="00A70425" w:rsidRPr="003A2E84" w:rsidRDefault="00A70425" w:rsidP="001A2ABE">
      <w:pPr>
        <w:pStyle w:val="Pargrafdellista"/>
        <w:numPr>
          <w:ilvl w:val="1"/>
          <w:numId w:val="43"/>
        </w:numPr>
        <w:shd w:val="clear" w:color="auto" w:fill="92D050"/>
        <w:tabs>
          <w:tab w:val="left" w:pos="851"/>
        </w:tabs>
        <w:ind w:left="851" w:hanging="851"/>
        <w:jc w:val="both"/>
        <w:rPr>
          <w:rFonts w:ascii="Verdana" w:hAnsi="Verdana"/>
        </w:rPr>
      </w:pPr>
      <w:r w:rsidRPr="003A2E84">
        <w:rPr>
          <w:rFonts w:ascii="Verdana" w:hAnsi="Verdana"/>
        </w:rPr>
        <w:t xml:space="preserve">Les persones que componen la Mesa de contractació </w:t>
      </w:r>
      <w:r w:rsidRPr="003A2E84">
        <w:rPr>
          <w:rFonts w:ascii="Verdana" w:hAnsi="Verdana"/>
          <w:i/>
          <w:sz w:val="16"/>
          <w:highlight w:val="magenta"/>
        </w:rPr>
        <w:t>(si hi ha criteris de judici de valor i es requereix auxiliar a la Mesa de contractació, afegir:</w:t>
      </w:r>
      <w:r w:rsidRPr="003A2E84">
        <w:rPr>
          <w:rFonts w:ascii="Verdana" w:hAnsi="Verdana"/>
          <w:highlight w:val="magenta"/>
        </w:rPr>
        <w:t xml:space="preserve"> i l’organisme tècnic especialitzat</w:t>
      </w:r>
      <w:r w:rsidRPr="003A2E84">
        <w:rPr>
          <w:rFonts w:ascii="Verdana" w:hAnsi="Verdana"/>
          <w:i/>
          <w:sz w:val="16"/>
          <w:highlight w:val="magenta"/>
        </w:rPr>
        <w:t>)</w:t>
      </w:r>
      <w:r w:rsidRPr="003A2E84">
        <w:rPr>
          <w:rFonts w:ascii="Verdana" w:hAnsi="Verdana"/>
          <w:highlight w:val="magenta"/>
        </w:rPr>
        <w:t xml:space="preserve"> </w:t>
      </w:r>
      <w:r w:rsidR="008431B9">
        <w:rPr>
          <w:rFonts w:ascii="Verdana" w:hAnsi="Verdana"/>
        </w:rPr>
        <w:t>regiran el seu comportament per les pautes i criteris continguts en el Codi ètic de conducta de l’Ajuntament de Barcelona (quan els hi sigui aplicable), tot d’acord amb la previsió de la Disposició Addicional d’aquest Codi, publicat a la Gaseta Municipal del dia 13 de desembre de 2017, i subscriuran una Declaració verbal d’Absència de Conflictes d’Interessos (DACI) de conformitat amb l’Ordre HFP/1030/2021, que es podrà realitzar a l’inici de la corresponent sessió per tots els intervinents en la mateixa, reflectint-se en l’Acta, i signaran una DACI individual de conformitat amb l’Ordre HFP/55/2023.</w:t>
      </w:r>
    </w:p>
    <w:p w14:paraId="4DC74A8A" w14:textId="77777777" w:rsidR="00632982" w:rsidRPr="003A2E84" w:rsidRDefault="00632982" w:rsidP="00794C7B">
      <w:pPr>
        <w:tabs>
          <w:tab w:val="left" w:pos="851"/>
        </w:tabs>
        <w:ind w:left="851" w:hanging="851"/>
        <w:rPr>
          <w:rFonts w:ascii="Verdana" w:hAnsi="Verdana"/>
          <w:b/>
        </w:rPr>
      </w:pPr>
    </w:p>
    <w:p w14:paraId="71C74C77" w14:textId="77777777" w:rsidR="008C4B3D" w:rsidRPr="00352CA3" w:rsidRDefault="008C4B3D" w:rsidP="001A2ABE">
      <w:pPr>
        <w:pStyle w:val="Pargrafdellista"/>
        <w:numPr>
          <w:ilvl w:val="1"/>
          <w:numId w:val="78"/>
        </w:numPr>
        <w:tabs>
          <w:tab w:val="left" w:pos="851"/>
        </w:tabs>
        <w:ind w:left="851" w:right="-2" w:hanging="851"/>
        <w:jc w:val="both"/>
        <w:rPr>
          <w:rFonts w:ascii="Verdana" w:hAnsi="Verdana"/>
        </w:rPr>
      </w:pPr>
      <w:r w:rsidRPr="00F02585">
        <w:rPr>
          <w:rFonts w:ascii="Verdana" w:hAnsi="Verdana"/>
        </w:rPr>
        <w:t xml:space="preserve">La </w:t>
      </w:r>
      <w:r>
        <w:rPr>
          <w:rFonts w:ascii="Verdana" w:hAnsi="Verdana"/>
          <w:b/>
        </w:rPr>
        <w:t>Mesa de contractació</w:t>
      </w:r>
      <w:r>
        <w:rPr>
          <w:rFonts w:ascii="Verdana" w:hAnsi="Verdana"/>
        </w:rPr>
        <w:t>, que assistirà a l’òrgan de contractació en les funcions indicades en el present plec,</w:t>
      </w:r>
      <w:r>
        <w:rPr>
          <w:rFonts w:ascii="Verdana" w:hAnsi="Verdana"/>
          <w:b/>
        </w:rPr>
        <w:t xml:space="preserve"> </w:t>
      </w:r>
      <w:r>
        <w:rPr>
          <w:rFonts w:ascii="Verdana" w:hAnsi="Verdana"/>
        </w:rPr>
        <w:t>est</w:t>
      </w:r>
      <w:r w:rsidRPr="00352CA3">
        <w:rPr>
          <w:rFonts w:ascii="Verdana" w:hAnsi="Verdana"/>
        </w:rPr>
        <w:t>à constituïda per:</w:t>
      </w:r>
    </w:p>
    <w:p w14:paraId="47BCA9D6" w14:textId="77777777" w:rsidR="007A61E2" w:rsidRPr="003A2E84" w:rsidRDefault="007A61E2" w:rsidP="00794C7B">
      <w:pPr>
        <w:shd w:val="clear" w:color="auto" w:fill="FFFFFF" w:themeFill="background1"/>
        <w:tabs>
          <w:tab w:val="left" w:pos="851"/>
        </w:tabs>
        <w:ind w:left="851" w:right="-2" w:hanging="851"/>
        <w:jc w:val="both"/>
        <w:rPr>
          <w:rFonts w:ascii="Verdana" w:hAnsi="Verdana"/>
        </w:rPr>
      </w:pPr>
    </w:p>
    <w:p w14:paraId="2BCC5202" w14:textId="77777777" w:rsidR="007A61E2" w:rsidRPr="003A2E84" w:rsidRDefault="007A61E2" w:rsidP="00794C7B">
      <w:pPr>
        <w:shd w:val="clear" w:color="auto" w:fill="FFFFFF" w:themeFill="background1"/>
        <w:tabs>
          <w:tab w:val="left" w:pos="851"/>
        </w:tabs>
        <w:ind w:left="1702" w:right="-2" w:hanging="851"/>
        <w:jc w:val="both"/>
        <w:rPr>
          <w:rFonts w:ascii="Verdana" w:hAnsi="Verdana"/>
        </w:rPr>
      </w:pPr>
      <w:r w:rsidRPr="003A2E84">
        <w:rPr>
          <w:rFonts w:ascii="Verdana" w:hAnsi="Verdana"/>
        </w:rPr>
        <w:t xml:space="preserve">President/a: </w:t>
      </w:r>
      <w:r w:rsidRPr="003A2E84">
        <w:rPr>
          <w:rFonts w:ascii="Verdana" w:hAnsi="Verdana"/>
          <w:highlight w:val="yellow"/>
        </w:rPr>
        <w:t>[*]</w:t>
      </w:r>
    </w:p>
    <w:p w14:paraId="5872D358" w14:textId="77777777" w:rsidR="007A61E2" w:rsidRPr="003A2E84" w:rsidRDefault="007A61E2" w:rsidP="00794C7B">
      <w:pPr>
        <w:shd w:val="clear" w:color="auto" w:fill="FFFFFF" w:themeFill="background1"/>
        <w:tabs>
          <w:tab w:val="left" w:pos="851"/>
        </w:tabs>
        <w:ind w:left="1702" w:right="-2" w:hanging="851"/>
        <w:jc w:val="both"/>
        <w:rPr>
          <w:rFonts w:ascii="Verdana" w:hAnsi="Verdana"/>
        </w:rPr>
      </w:pPr>
    </w:p>
    <w:p w14:paraId="4822AEC9" w14:textId="77777777" w:rsidR="007A61E2" w:rsidRPr="003A2E84" w:rsidRDefault="007A61E2" w:rsidP="00794C7B">
      <w:pPr>
        <w:shd w:val="clear" w:color="auto" w:fill="FFFFFF" w:themeFill="background1"/>
        <w:tabs>
          <w:tab w:val="left" w:pos="851"/>
        </w:tabs>
        <w:ind w:left="1702" w:right="-2" w:hanging="851"/>
        <w:jc w:val="both"/>
        <w:rPr>
          <w:rFonts w:ascii="Verdana" w:hAnsi="Verdana"/>
        </w:rPr>
      </w:pPr>
      <w:r w:rsidRPr="003A2E84">
        <w:rPr>
          <w:rFonts w:ascii="Verdana" w:hAnsi="Verdana"/>
        </w:rPr>
        <w:t xml:space="preserve">Vocals: </w:t>
      </w:r>
      <w:r w:rsidRPr="003A2E84">
        <w:rPr>
          <w:rFonts w:ascii="Verdana" w:hAnsi="Verdana"/>
          <w:highlight w:val="yellow"/>
        </w:rPr>
        <w:t>[*]</w:t>
      </w:r>
    </w:p>
    <w:p w14:paraId="75982A5C" w14:textId="77777777" w:rsidR="007A61E2" w:rsidRPr="003A2E84" w:rsidRDefault="007A61E2" w:rsidP="007A61E2">
      <w:pPr>
        <w:shd w:val="clear" w:color="auto" w:fill="FFFFFF" w:themeFill="background1"/>
        <w:ind w:right="-2"/>
        <w:jc w:val="both"/>
        <w:rPr>
          <w:rFonts w:ascii="Verdana" w:hAnsi="Verdana"/>
        </w:rPr>
      </w:pPr>
    </w:p>
    <w:tbl>
      <w:tblPr>
        <w:tblStyle w:val="Taulaambquadrcula1"/>
        <w:tblW w:w="0" w:type="auto"/>
        <w:jc w:val="right"/>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151"/>
      </w:tblGrid>
      <w:tr w:rsidR="007A61E2" w:rsidRPr="003A2E84" w14:paraId="303339BB" w14:textId="77777777" w:rsidTr="007A61E2">
        <w:trPr>
          <w:jc w:val="right"/>
        </w:trPr>
        <w:tc>
          <w:tcPr>
            <w:tcW w:w="4780" w:type="dxa"/>
            <w:tcBorders>
              <w:top w:val="nil"/>
              <w:left w:val="nil"/>
              <w:bottom w:val="single" w:sz="4" w:space="0" w:color="auto"/>
              <w:right w:val="single" w:sz="4" w:space="0" w:color="auto"/>
            </w:tcBorders>
            <w:shd w:val="clear" w:color="auto" w:fill="FFFFFF" w:themeFill="background1"/>
            <w:vAlign w:val="center"/>
            <w:hideMark/>
          </w:tcPr>
          <w:p w14:paraId="699E075A" w14:textId="77777777" w:rsidR="007A61E2" w:rsidRPr="003A2E84" w:rsidRDefault="007A61E2" w:rsidP="007A61E2">
            <w:pPr>
              <w:shd w:val="clear" w:color="auto" w:fill="FFFFFF" w:themeFill="background1"/>
              <w:ind w:right="-2"/>
              <w:rPr>
                <w:rFonts w:ascii="Verdana" w:hAnsi="Verdana"/>
              </w:rPr>
            </w:pPr>
            <w:r w:rsidRPr="003A2E84">
              <w:rPr>
                <w:rFonts w:ascii="Verdana" w:hAnsi="Verdana"/>
              </w:rPr>
              <w:t>Titulars</w:t>
            </w:r>
          </w:p>
        </w:tc>
        <w:tc>
          <w:tcPr>
            <w:tcW w:w="4151" w:type="dxa"/>
            <w:tcBorders>
              <w:top w:val="nil"/>
              <w:left w:val="single" w:sz="4" w:space="0" w:color="auto"/>
              <w:bottom w:val="single" w:sz="4" w:space="0" w:color="auto"/>
              <w:right w:val="nil"/>
            </w:tcBorders>
            <w:shd w:val="clear" w:color="auto" w:fill="FFFFFF" w:themeFill="background1"/>
            <w:hideMark/>
          </w:tcPr>
          <w:p w14:paraId="6E8CF22A" w14:textId="77777777" w:rsidR="007A61E2" w:rsidRPr="003A2E84" w:rsidRDefault="007A61E2" w:rsidP="007A61E2">
            <w:pPr>
              <w:shd w:val="clear" w:color="auto" w:fill="FFFFFF" w:themeFill="background1"/>
              <w:ind w:right="-2"/>
              <w:jc w:val="both"/>
              <w:rPr>
                <w:rFonts w:ascii="Verdana" w:hAnsi="Verdana"/>
              </w:rPr>
            </w:pPr>
            <w:r w:rsidRPr="003A2E84">
              <w:rPr>
                <w:rFonts w:ascii="Verdana" w:hAnsi="Verdana"/>
              </w:rPr>
              <w:t>Substituts als efectes de abstenció/recusació o absència/vacant</w:t>
            </w:r>
          </w:p>
        </w:tc>
      </w:tr>
      <w:tr w:rsidR="007A61E2" w:rsidRPr="003A2E84" w14:paraId="1D315277" w14:textId="77777777" w:rsidTr="007A61E2">
        <w:trPr>
          <w:jc w:val="right"/>
        </w:trPr>
        <w:tc>
          <w:tcPr>
            <w:tcW w:w="4780" w:type="dxa"/>
            <w:tcBorders>
              <w:top w:val="single" w:sz="4" w:space="0" w:color="auto"/>
              <w:left w:val="nil"/>
              <w:bottom w:val="nil"/>
              <w:right w:val="single" w:sz="4" w:space="0" w:color="auto"/>
            </w:tcBorders>
            <w:shd w:val="clear" w:color="auto" w:fill="FFFFFF" w:themeFill="background1"/>
            <w:hideMark/>
          </w:tcPr>
          <w:p w14:paraId="383A9A2B" w14:textId="77777777" w:rsidR="007A61E2" w:rsidRPr="003A2E84" w:rsidRDefault="007A61E2" w:rsidP="007A61E2">
            <w:pPr>
              <w:shd w:val="clear" w:color="auto" w:fill="FFFFFF" w:themeFill="background1"/>
              <w:ind w:right="-2"/>
              <w:jc w:val="both"/>
              <w:rPr>
                <w:rFonts w:ascii="Verdana" w:hAnsi="Verdana"/>
              </w:rPr>
            </w:pPr>
            <w:r w:rsidRPr="003A2E84">
              <w:rPr>
                <w:rFonts w:ascii="Verdana" w:hAnsi="Verdana"/>
              </w:rPr>
              <w:t>1. El/la secretari/ària general</w:t>
            </w:r>
          </w:p>
        </w:tc>
        <w:tc>
          <w:tcPr>
            <w:tcW w:w="4151" w:type="dxa"/>
            <w:tcBorders>
              <w:top w:val="single" w:sz="4" w:space="0" w:color="auto"/>
              <w:left w:val="single" w:sz="4" w:space="0" w:color="auto"/>
              <w:bottom w:val="nil"/>
              <w:right w:val="nil"/>
            </w:tcBorders>
            <w:shd w:val="clear" w:color="auto" w:fill="FFFFFF" w:themeFill="background1"/>
            <w:hideMark/>
          </w:tcPr>
          <w:p w14:paraId="3B39384A" w14:textId="77777777" w:rsidR="007A61E2" w:rsidRPr="003A2E84" w:rsidRDefault="007A61E2" w:rsidP="001A2ABE">
            <w:pPr>
              <w:numPr>
                <w:ilvl w:val="0"/>
                <w:numId w:val="32"/>
              </w:numPr>
              <w:shd w:val="clear" w:color="auto" w:fill="FFFFFF" w:themeFill="background1"/>
              <w:ind w:right="-2"/>
              <w:contextualSpacing/>
              <w:jc w:val="both"/>
              <w:rPr>
                <w:rFonts w:ascii="Verdana" w:hAnsi="Verdana"/>
              </w:rPr>
            </w:pPr>
            <w:r w:rsidRPr="003A2E84">
              <w:rPr>
                <w:rFonts w:ascii="Verdana" w:hAnsi="Verdana"/>
              </w:rPr>
              <w:t>...</w:t>
            </w:r>
          </w:p>
        </w:tc>
      </w:tr>
      <w:tr w:rsidR="007A61E2" w:rsidRPr="003A2E84" w14:paraId="322FE993" w14:textId="77777777" w:rsidTr="007A61E2">
        <w:trPr>
          <w:jc w:val="right"/>
        </w:trPr>
        <w:tc>
          <w:tcPr>
            <w:tcW w:w="4780" w:type="dxa"/>
            <w:tcBorders>
              <w:top w:val="nil"/>
              <w:left w:val="nil"/>
              <w:bottom w:val="nil"/>
              <w:right w:val="single" w:sz="4" w:space="0" w:color="auto"/>
            </w:tcBorders>
            <w:shd w:val="clear" w:color="auto" w:fill="FFFFFF" w:themeFill="background1"/>
            <w:hideMark/>
          </w:tcPr>
          <w:p w14:paraId="08356212" w14:textId="77777777" w:rsidR="007A61E2" w:rsidRPr="003A2E84" w:rsidRDefault="007A61E2" w:rsidP="007A61E2">
            <w:pPr>
              <w:shd w:val="clear" w:color="auto" w:fill="FFFFFF" w:themeFill="background1"/>
              <w:ind w:right="-2"/>
              <w:jc w:val="both"/>
              <w:rPr>
                <w:rFonts w:ascii="Verdana" w:hAnsi="Verdana"/>
              </w:rPr>
            </w:pPr>
            <w:r w:rsidRPr="003A2E84">
              <w:rPr>
                <w:rFonts w:ascii="Verdana" w:hAnsi="Verdana"/>
              </w:rPr>
              <w:t>2. L’/la interventor/a general</w:t>
            </w:r>
          </w:p>
        </w:tc>
        <w:tc>
          <w:tcPr>
            <w:tcW w:w="4151" w:type="dxa"/>
            <w:tcBorders>
              <w:top w:val="nil"/>
              <w:left w:val="single" w:sz="4" w:space="0" w:color="auto"/>
              <w:bottom w:val="nil"/>
              <w:right w:val="nil"/>
            </w:tcBorders>
            <w:shd w:val="clear" w:color="auto" w:fill="FFFFFF" w:themeFill="background1"/>
            <w:hideMark/>
          </w:tcPr>
          <w:p w14:paraId="030000EB" w14:textId="77777777" w:rsidR="007A61E2" w:rsidRPr="003A2E84" w:rsidRDefault="007A61E2" w:rsidP="001A2ABE">
            <w:pPr>
              <w:numPr>
                <w:ilvl w:val="0"/>
                <w:numId w:val="32"/>
              </w:numPr>
              <w:shd w:val="clear" w:color="auto" w:fill="FFFFFF" w:themeFill="background1"/>
              <w:ind w:right="-2"/>
              <w:contextualSpacing/>
              <w:jc w:val="both"/>
              <w:rPr>
                <w:rFonts w:ascii="Verdana" w:hAnsi="Verdana"/>
              </w:rPr>
            </w:pPr>
            <w:r w:rsidRPr="003A2E84">
              <w:rPr>
                <w:rFonts w:ascii="Verdana" w:hAnsi="Verdana"/>
              </w:rPr>
              <w:t>...</w:t>
            </w:r>
          </w:p>
        </w:tc>
      </w:tr>
      <w:tr w:rsidR="007A61E2" w:rsidRPr="003A2E84" w14:paraId="48D27EC3" w14:textId="77777777" w:rsidTr="007A61E2">
        <w:trPr>
          <w:jc w:val="right"/>
        </w:trPr>
        <w:tc>
          <w:tcPr>
            <w:tcW w:w="4780" w:type="dxa"/>
            <w:tcBorders>
              <w:top w:val="nil"/>
              <w:left w:val="nil"/>
              <w:bottom w:val="nil"/>
              <w:right w:val="single" w:sz="4" w:space="0" w:color="auto"/>
            </w:tcBorders>
            <w:shd w:val="clear" w:color="auto" w:fill="FFFFFF" w:themeFill="background1"/>
            <w:hideMark/>
          </w:tcPr>
          <w:p w14:paraId="73207AB4" w14:textId="77777777" w:rsidR="007A61E2" w:rsidRPr="003A2E84" w:rsidRDefault="007A61E2" w:rsidP="007A61E2">
            <w:pPr>
              <w:shd w:val="clear" w:color="auto" w:fill="FFFFFF" w:themeFill="background1"/>
              <w:ind w:right="-2"/>
              <w:jc w:val="both"/>
              <w:rPr>
                <w:rFonts w:ascii="Verdana" w:hAnsi="Verdana"/>
              </w:rPr>
            </w:pPr>
            <w:r w:rsidRPr="003A2E84">
              <w:rPr>
                <w:rFonts w:ascii="Verdana" w:hAnsi="Verdana"/>
              </w:rPr>
              <w:t>3. El cap del departament d’Administració</w:t>
            </w:r>
          </w:p>
        </w:tc>
        <w:tc>
          <w:tcPr>
            <w:tcW w:w="4151" w:type="dxa"/>
            <w:tcBorders>
              <w:top w:val="nil"/>
              <w:left w:val="single" w:sz="4" w:space="0" w:color="auto"/>
              <w:bottom w:val="nil"/>
              <w:right w:val="nil"/>
            </w:tcBorders>
            <w:shd w:val="clear" w:color="auto" w:fill="FFFFFF" w:themeFill="background1"/>
            <w:hideMark/>
          </w:tcPr>
          <w:p w14:paraId="4010351D" w14:textId="77777777" w:rsidR="007A61E2" w:rsidRPr="003A2E84" w:rsidRDefault="007A61E2" w:rsidP="001A2ABE">
            <w:pPr>
              <w:numPr>
                <w:ilvl w:val="0"/>
                <w:numId w:val="32"/>
              </w:numPr>
              <w:shd w:val="clear" w:color="auto" w:fill="FFFFFF" w:themeFill="background1"/>
              <w:ind w:right="-2"/>
              <w:contextualSpacing/>
              <w:jc w:val="both"/>
              <w:rPr>
                <w:rFonts w:ascii="Verdana" w:hAnsi="Verdana"/>
              </w:rPr>
            </w:pPr>
            <w:r w:rsidRPr="003A2E84">
              <w:rPr>
                <w:rFonts w:ascii="Verdana" w:hAnsi="Verdana"/>
              </w:rPr>
              <w:t>...</w:t>
            </w:r>
          </w:p>
        </w:tc>
      </w:tr>
      <w:tr w:rsidR="007A61E2" w:rsidRPr="003A2E84" w14:paraId="39DC1B4C" w14:textId="77777777" w:rsidTr="007A61E2">
        <w:trPr>
          <w:jc w:val="right"/>
        </w:trPr>
        <w:tc>
          <w:tcPr>
            <w:tcW w:w="4780" w:type="dxa"/>
            <w:tcBorders>
              <w:top w:val="nil"/>
              <w:left w:val="nil"/>
              <w:bottom w:val="nil"/>
              <w:right w:val="single" w:sz="4" w:space="0" w:color="auto"/>
            </w:tcBorders>
            <w:shd w:val="clear" w:color="auto" w:fill="FFFFFF" w:themeFill="background1"/>
            <w:hideMark/>
          </w:tcPr>
          <w:p w14:paraId="4E55E7E4" w14:textId="77777777" w:rsidR="007A61E2" w:rsidRPr="003A2E84" w:rsidRDefault="007A61E2" w:rsidP="001A2ABE">
            <w:pPr>
              <w:numPr>
                <w:ilvl w:val="0"/>
                <w:numId w:val="32"/>
              </w:numPr>
              <w:shd w:val="clear" w:color="auto" w:fill="FFFFFF" w:themeFill="background1"/>
              <w:ind w:right="-2"/>
              <w:contextualSpacing/>
              <w:jc w:val="both"/>
              <w:rPr>
                <w:rFonts w:ascii="Verdana" w:hAnsi="Verdana"/>
              </w:rPr>
            </w:pPr>
            <w:r w:rsidRPr="003A2E84">
              <w:rPr>
                <w:rFonts w:ascii="Verdana" w:hAnsi="Verdana"/>
              </w:rPr>
              <w:t>...</w:t>
            </w:r>
          </w:p>
        </w:tc>
        <w:tc>
          <w:tcPr>
            <w:tcW w:w="4151" w:type="dxa"/>
            <w:tcBorders>
              <w:top w:val="nil"/>
              <w:left w:val="single" w:sz="4" w:space="0" w:color="auto"/>
              <w:bottom w:val="nil"/>
              <w:right w:val="nil"/>
            </w:tcBorders>
            <w:shd w:val="clear" w:color="auto" w:fill="FFFFFF" w:themeFill="background1"/>
            <w:hideMark/>
          </w:tcPr>
          <w:p w14:paraId="50ADE2A1" w14:textId="77777777" w:rsidR="007A61E2" w:rsidRPr="003A2E84" w:rsidRDefault="007A61E2" w:rsidP="001A2ABE">
            <w:pPr>
              <w:numPr>
                <w:ilvl w:val="0"/>
                <w:numId w:val="32"/>
              </w:numPr>
              <w:shd w:val="clear" w:color="auto" w:fill="FFFFFF" w:themeFill="background1"/>
              <w:ind w:right="-2"/>
              <w:contextualSpacing/>
              <w:jc w:val="both"/>
              <w:rPr>
                <w:rFonts w:ascii="Verdana" w:hAnsi="Verdana"/>
              </w:rPr>
            </w:pPr>
            <w:r w:rsidRPr="003A2E84">
              <w:rPr>
                <w:rFonts w:ascii="Verdana" w:hAnsi="Verdana"/>
              </w:rPr>
              <w:t>...</w:t>
            </w:r>
          </w:p>
        </w:tc>
      </w:tr>
    </w:tbl>
    <w:p w14:paraId="3ABA2DFB" w14:textId="77777777" w:rsidR="004E4B69" w:rsidRPr="003A2E84" w:rsidRDefault="004E4B69" w:rsidP="004E4B69">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14:paraId="26C72664" w14:textId="3B58D4FE" w:rsidR="002A333B" w:rsidRPr="00C45AE4" w:rsidRDefault="002A333B" w:rsidP="002A333B">
      <w:pPr>
        <w:ind w:left="851" w:right="-2"/>
        <w:jc w:val="both"/>
        <w:rPr>
          <w:rFonts w:ascii="Verdana" w:hAnsi="Verdana"/>
        </w:rPr>
      </w:pPr>
      <w:r w:rsidRPr="003A45F8">
        <w:rPr>
          <w:rFonts w:ascii="Verdana" w:hAnsi="Verdana"/>
          <w:highlight w:val="magenta"/>
        </w:rPr>
        <w:t xml:space="preserve">El/La President/a i el/la Secretari/ària de la Mesa de contractació haurà de ser membre de la corporació o personal funcionari. </w:t>
      </w:r>
      <w:r w:rsidR="008C4B3D" w:rsidRPr="003A45F8">
        <w:rPr>
          <w:rFonts w:ascii="Verdana" w:hAnsi="Verdana"/>
          <w:highlight w:val="magenta"/>
        </w:rPr>
        <w:t>D’acord amb l’article 326.6 LCSP, l</w:t>
      </w:r>
      <w:r w:rsidR="000466EB" w:rsidRPr="003A45F8">
        <w:rPr>
          <w:rFonts w:ascii="Verdana" w:hAnsi="Verdana"/>
          <w:highlight w:val="magenta"/>
        </w:rPr>
        <w:t xml:space="preserve">a Mesa de contractació es </w:t>
      </w:r>
      <w:r w:rsidR="008C4B3D" w:rsidRPr="003A45F8">
        <w:rPr>
          <w:rFonts w:ascii="Verdana" w:hAnsi="Verdana"/>
          <w:highlight w:val="magenta"/>
        </w:rPr>
        <w:t>considerarà</w:t>
      </w:r>
      <w:r w:rsidR="000466EB" w:rsidRPr="003A45F8">
        <w:rPr>
          <w:rFonts w:ascii="Verdana" w:hAnsi="Verdana"/>
          <w:highlight w:val="magenta"/>
        </w:rPr>
        <w:t xml:space="preserve"> vàlidament constituïda si hi ha el/la President/a, el/la Secretari/ària, </w:t>
      </w:r>
      <w:r w:rsidRPr="003A45F8">
        <w:rPr>
          <w:rFonts w:ascii="Verdana" w:hAnsi="Verdana"/>
          <w:highlight w:val="magenta"/>
        </w:rPr>
        <w:t>el/la secretari/ària general i l’/la interventor/a</w:t>
      </w:r>
      <w:r w:rsidR="000466EB" w:rsidRPr="003A45F8">
        <w:rPr>
          <w:rFonts w:ascii="Verdana" w:hAnsi="Verdana"/>
          <w:highlight w:val="magenta"/>
        </w:rPr>
        <w:t>.</w:t>
      </w:r>
    </w:p>
    <w:p w14:paraId="3A5F3EF1" w14:textId="77777777" w:rsidR="002A333B" w:rsidRDefault="002A333B" w:rsidP="003C7A42">
      <w:pPr>
        <w:ind w:right="-2"/>
        <w:jc w:val="both"/>
        <w:rPr>
          <w:rFonts w:ascii="Verdana" w:hAnsi="Verdana"/>
          <w:i/>
          <w:sz w:val="16"/>
          <w:highlight w:val="lightGray"/>
        </w:rPr>
      </w:pPr>
    </w:p>
    <w:p w14:paraId="72FE7478" w14:textId="77777777" w:rsidR="002A333B" w:rsidRDefault="002A333B" w:rsidP="003C7A42">
      <w:pPr>
        <w:ind w:right="-2"/>
        <w:jc w:val="both"/>
        <w:rPr>
          <w:rFonts w:ascii="Verdana" w:hAnsi="Verdana"/>
          <w:i/>
          <w:sz w:val="16"/>
          <w:highlight w:val="lightGray"/>
        </w:rPr>
      </w:pPr>
    </w:p>
    <w:p w14:paraId="68E822AB" w14:textId="77777777" w:rsidR="003C7A42" w:rsidRPr="003A2E84" w:rsidRDefault="003C7A42" w:rsidP="003C7A42">
      <w:pPr>
        <w:ind w:right="-2"/>
        <w:jc w:val="both"/>
        <w:rPr>
          <w:rFonts w:ascii="Verdana" w:hAnsi="Verdana"/>
          <w:i/>
          <w:sz w:val="16"/>
        </w:rPr>
      </w:pPr>
      <w:r w:rsidRPr="003A2E84">
        <w:rPr>
          <w:rFonts w:ascii="Verdana" w:hAnsi="Verdana"/>
          <w:i/>
          <w:sz w:val="16"/>
          <w:highlight w:val="lightGray"/>
        </w:rPr>
        <w:t xml:space="preserve">Paràgraf obligatori si hi ha criteris amb judici de valor i es requereix la designació d’un organisme tècnic especialitzat </w:t>
      </w:r>
      <w:r w:rsidRPr="003A2E84">
        <w:rPr>
          <w:rFonts w:ascii="Verdana" w:hAnsi="Verdana"/>
          <w:i/>
          <w:sz w:val="16"/>
          <w:highlight w:val="magenta"/>
        </w:rPr>
        <w:t>per auxiliar a la mesa de contractació en la valoració dels judicis de valor (art. 146.2.b)):</w:t>
      </w:r>
    </w:p>
    <w:p w14:paraId="2C86DD07" w14:textId="77777777" w:rsidR="003C7A42" w:rsidRPr="003A2E84" w:rsidRDefault="003C7A42" w:rsidP="001A2ABE">
      <w:pPr>
        <w:pStyle w:val="Pargrafdellista"/>
        <w:numPr>
          <w:ilvl w:val="1"/>
          <w:numId w:val="72"/>
        </w:numPr>
        <w:tabs>
          <w:tab w:val="left" w:pos="851"/>
        </w:tabs>
        <w:ind w:left="851" w:hanging="851"/>
        <w:jc w:val="both"/>
        <w:rPr>
          <w:rFonts w:ascii="Verdana" w:hAnsi="Verdana"/>
        </w:rPr>
      </w:pPr>
      <w:r w:rsidRPr="003A2E84">
        <w:rPr>
          <w:rFonts w:ascii="Verdana" w:hAnsi="Verdana"/>
        </w:rPr>
        <w:t>L’</w:t>
      </w:r>
      <w:r w:rsidRPr="008431B9">
        <w:rPr>
          <w:rFonts w:ascii="Verdana" w:hAnsi="Verdana"/>
          <w:b/>
        </w:rPr>
        <w:t>organisme tècnic especialitzat</w:t>
      </w:r>
      <w:r w:rsidRPr="003A2E84">
        <w:rPr>
          <w:rFonts w:ascii="Verdana" w:hAnsi="Verdana"/>
        </w:rPr>
        <w:t>, que</w:t>
      </w:r>
      <w:r w:rsidRPr="003A2E84">
        <w:rPr>
          <w:rFonts w:ascii="Verdana" w:hAnsi="Verdana"/>
          <w:highlight w:val="magenta"/>
        </w:rPr>
        <w:t>, d’acord amb l’article 146.2, lletra b, LCSP,</w:t>
      </w:r>
      <w:r w:rsidRPr="003A2E84">
        <w:rPr>
          <w:rFonts w:ascii="Verdana" w:hAnsi="Verdana"/>
        </w:rPr>
        <w:t xml:space="preserve"> valorarà els criteris que depenen d’un judici de valor, està compost per:</w:t>
      </w:r>
    </w:p>
    <w:p w14:paraId="4CDA2664" w14:textId="77777777" w:rsidR="003C7A42" w:rsidRPr="003A2E84" w:rsidRDefault="003C7A42" w:rsidP="003C7A42">
      <w:pPr>
        <w:pStyle w:val="Pargrafdellista"/>
        <w:tabs>
          <w:tab w:val="left" w:pos="851"/>
        </w:tabs>
        <w:ind w:left="851"/>
        <w:jc w:val="both"/>
        <w:rPr>
          <w:rFonts w:ascii="Verdana" w:hAnsi="Verdana"/>
        </w:rPr>
      </w:pPr>
    </w:p>
    <w:p w14:paraId="67FFA3CA" w14:textId="77777777" w:rsidR="003C7A42" w:rsidRPr="003A2E84" w:rsidRDefault="003C7A42" w:rsidP="001A2ABE">
      <w:pPr>
        <w:pStyle w:val="Pargrafdellista"/>
        <w:numPr>
          <w:ilvl w:val="0"/>
          <w:numId w:val="73"/>
        </w:numPr>
        <w:tabs>
          <w:tab w:val="left" w:pos="851"/>
          <w:tab w:val="left" w:pos="1276"/>
        </w:tabs>
        <w:ind w:left="851" w:right="-2" w:firstLine="0"/>
        <w:jc w:val="both"/>
        <w:rPr>
          <w:rFonts w:ascii="Verdana" w:hAnsi="Verdana"/>
        </w:rPr>
      </w:pPr>
      <w:r w:rsidRPr="003A2E84">
        <w:rPr>
          <w:rFonts w:ascii="Verdana" w:hAnsi="Verdana"/>
          <w:highlight w:val="yellow"/>
        </w:rPr>
        <w:t>[*]</w:t>
      </w:r>
      <w:r w:rsidRPr="003A2E84">
        <w:rPr>
          <w:rFonts w:ascii="Verdana" w:hAnsi="Verdana"/>
        </w:rPr>
        <w:t>.</w:t>
      </w:r>
    </w:p>
    <w:p w14:paraId="553B77F0" w14:textId="77777777" w:rsidR="003C7A42" w:rsidRPr="003A2E84" w:rsidRDefault="003C7A42" w:rsidP="001A2ABE">
      <w:pPr>
        <w:pStyle w:val="Pargrafdellista"/>
        <w:numPr>
          <w:ilvl w:val="0"/>
          <w:numId w:val="73"/>
        </w:numPr>
        <w:tabs>
          <w:tab w:val="left" w:pos="851"/>
          <w:tab w:val="left" w:pos="1276"/>
        </w:tabs>
        <w:ind w:left="851" w:right="-2" w:firstLine="0"/>
        <w:jc w:val="both"/>
        <w:rPr>
          <w:rFonts w:ascii="Verdana" w:hAnsi="Verdana"/>
        </w:rPr>
      </w:pPr>
      <w:r w:rsidRPr="003A2E84">
        <w:rPr>
          <w:rFonts w:ascii="Verdana" w:hAnsi="Verdana"/>
          <w:highlight w:val="yellow"/>
        </w:rPr>
        <w:t>[*]</w:t>
      </w:r>
      <w:r w:rsidRPr="003A2E84">
        <w:rPr>
          <w:rFonts w:ascii="Verdana" w:hAnsi="Verdana"/>
        </w:rPr>
        <w:t>.</w:t>
      </w:r>
    </w:p>
    <w:p w14:paraId="6575202E" w14:textId="77777777" w:rsidR="003C7A42" w:rsidRPr="003A2E84" w:rsidRDefault="003C7A42" w:rsidP="001A2ABE">
      <w:pPr>
        <w:pStyle w:val="Pargrafdellista"/>
        <w:numPr>
          <w:ilvl w:val="0"/>
          <w:numId w:val="73"/>
        </w:numPr>
        <w:tabs>
          <w:tab w:val="left" w:pos="851"/>
          <w:tab w:val="left" w:pos="1276"/>
        </w:tabs>
        <w:ind w:left="851" w:right="-2" w:firstLine="0"/>
        <w:jc w:val="both"/>
        <w:rPr>
          <w:rFonts w:ascii="Verdana" w:hAnsi="Verdana"/>
        </w:rPr>
      </w:pPr>
      <w:r w:rsidRPr="003A2E84">
        <w:rPr>
          <w:rFonts w:ascii="Verdana" w:hAnsi="Verdana"/>
          <w:highlight w:val="yellow"/>
        </w:rPr>
        <w:t>[*]</w:t>
      </w:r>
      <w:r w:rsidRPr="003A2E84">
        <w:rPr>
          <w:rFonts w:ascii="Verdana" w:hAnsi="Verdana"/>
        </w:rPr>
        <w:t>.</w:t>
      </w:r>
    </w:p>
    <w:p w14:paraId="5960776D" w14:textId="77777777" w:rsidR="003C7A42" w:rsidRPr="003A2E84" w:rsidRDefault="003C7A42" w:rsidP="003C7A42">
      <w:pPr>
        <w:tabs>
          <w:tab w:val="left" w:pos="851"/>
        </w:tabs>
        <w:ind w:left="851" w:right="-2"/>
        <w:jc w:val="both"/>
        <w:rPr>
          <w:rFonts w:ascii="Verdana" w:hAnsi="Verdana"/>
          <w:highlight w:val="yellow"/>
        </w:rPr>
      </w:pPr>
    </w:p>
    <w:p w14:paraId="64D26DF5" w14:textId="77777777" w:rsidR="003C7A42" w:rsidRPr="003A2E84" w:rsidRDefault="003C7A42" w:rsidP="003C7A42">
      <w:pPr>
        <w:pStyle w:val="Pargrafdellista"/>
        <w:tabs>
          <w:tab w:val="left" w:pos="851"/>
        </w:tabs>
        <w:ind w:left="851"/>
        <w:jc w:val="both"/>
        <w:rPr>
          <w:rFonts w:ascii="Verdana" w:hAnsi="Verdana"/>
        </w:rPr>
      </w:pPr>
      <w:r w:rsidRPr="003A2E84">
        <w:rPr>
          <w:rFonts w:ascii="Verdana" w:hAnsi="Verdana"/>
        </w:rPr>
        <w:t xml:space="preserve">Així mateix, les persones substitutes són: </w:t>
      </w:r>
      <w:r w:rsidRPr="003A2E84">
        <w:rPr>
          <w:rFonts w:ascii="Verdana" w:hAnsi="Verdana"/>
          <w:highlight w:val="yellow"/>
        </w:rPr>
        <w:t>[*]</w:t>
      </w:r>
    </w:p>
    <w:p w14:paraId="26BE2D9A" w14:textId="77777777" w:rsidR="003C7A42" w:rsidRPr="003A2E84" w:rsidRDefault="003C7A42" w:rsidP="00C53148">
      <w:pPr>
        <w:ind w:right="-2"/>
        <w:jc w:val="both"/>
        <w:rPr>
          <w:rFonts w:ascii="Verdana" w:hAnsi="Verdana"/>
        </w:rPr>
      </w:pPr>
    </w:p>
    <w:p w14:paraId="77D13647" w14:textId="77777777" w:rsidR="003C7A42" w:rsidRPr="003A2E84" w:rsidRDefault="003C7A42" w:rsidP="00C53148">
      <w:pPr>
        <w:ind w:right="-2"/>
        <w:jc w:val="both"/>
        <w:rPr>
          <w:rFonts w:ascii="Verdana" w:hAnsi="Verdana"/>
        </w:rPr>
      </w:pPr>
    </w:p>
    <w:p w14:paraId="0AFDCE0E" w14:textId="3366A0B7" w:rsidR="00911501" w:rsidRPr="003A2E84" w:rsidRDefault="00911501" w:rsidP="001A2ABE">
      <w:pPr>
        <w:pStyle w:val="Ttolclusula"/>
        <w:numPr>
          <w:ilvl w:val="0"/>
          <w:numId w:val="42"/>
        </w:numPr>
        <w:tabs>
          <w:tab w:val="left" w:pos="1291"/>
        </w:tabs>
        <w:ind w:left="851" w:hanging="851"/>
        <w:outlineLvl w:val="0"/>
        <w:rPr>
          <w:sz w:val="28"/>
        </w:rPr>
      </w:pPr>
      <w:bookmarkStart w:id="17" w:name="_Toc159847989"/>
      <w:r w:rsidRPr="003A2E84">
        <w:rPr>
          <w:sz w:val="28"/>
        </w:rPr>
        <w:t>Anàlisi de conflicte d’interès i obertura de les proposicions</w:t>
      </w:r>
      <w:bookmarkEnd w:id="17"/>
    </w:p>
    <w:p w14:paraId="45D6AFF9" w14:textId="77777777" w:rsidR="00911501" w:rsidRPr="003A2E84" w:rsidRDefault="00911501" w:rsidP="00911501">
      <w:pPr>
        <w:rPr>
          <w:rFonts w:ascii="Verdana" w:hAnsi="Verdana"/>
        </w:rPr>
      </w:pPr>
    </w:p>
    <w:p w14:paraId="760FD109" w14:textId="77777777" w:rsidR="004E4B69" w:rsidRPr="003A2E84" w:rsidRDefault="004E4B69" w:rsidP="001A2ABE">
      <w:pPr>
        <w:pStyle w:val="Pargrafdellista"/>
        <w:numPr>
          <w:ilvl w:val="1"/>
          <w:numId w:val="44"/>
        </w:numPr>
        <w:shd w:val="clear" w:color="auto" w:fill="92D050"/>
        <w:tabs>
          <w:tab w:val="left" w:pos="851"/>
        </w:tabs>
        <w:ind w:left="851" w:hanging="851"/>
        <w:jc w:val="both"/>
        <w:rPr>
          <w:rFonts w:ascii="Verdana" w:hAnsi="Verdana"/>
          <w:b/>
        </w:rPr>
      </w:pPr>
      <w:r w:rsidRPr="003A2E84">
        <w:rPr>
          <w:rFonts w:ascii="Verdana" w:hAnsi="Verdana"/>
          <w:b/>
        </w:rPr>
        <w:t>ANÀLISI DE CONFLICTE D’INTERÈS</w:t>
      </w:r>
    </w:p>
    <w:p w14:paraId="57D32D72" w14:textId="77777777" w:rsidR="004E4B69" w:rsidRPr="003A2E84" w:rsidRDefault="004E4B69" w:rsidP="008431B9">
      <w:pPr>
        <w:rPr>
          <w:rFonts w:ascii="Verdana" w:hAnsi="Verdana"/>
          <w:b/>
        </w:rPr>
      </w:pPr>
    </w:p>
    <w:p w14:paraId="684931B1" w14:textId="3D7EB82E" w:rsidR="008431B9" w:rsidRPr="008431B9" w:rsidRDefault="008431B9" w:rsidP="001A2ABE">
      <w:pPr>
        <w:pStyle w:val="Pargrafdellista"/>
        <w:numPr>
          <w:ilvl w:val="2"/>
          <w:numId w:val="44"/>
        </w:numPr>
        <w:tabs>
          <w:tab w:val="left" w:pos="993"/>
        </w:tabs>
        <w:ind w:left="993" w:hanging="993"/>
        <w:jc w:val="both"/>
        <w:rPr>
          <w:rFonts w:ascii="Verdana" w:hAnsi="Verdana"/>
        </w:rPr>
      </w:pPr>
      <w:r w:rsidRPr="008431B9">
        <w:rPr>
          <w:rFonts w:ascii="Verdana" w:hAnsi="Verdana"/>
        </w:rPr>
        <w:lastRenderedPageBreak/>
        <w:t>Aquest contracte està subjecte a l’Ordre HFP/55/2023, tenint afectació sobre els òrgans de contractació i òrgans d’assistència que participen en els procediments de contractació i sobre les persones físiques i jurídiques que han presentat ofertes en aquest procediment de contractació.</w:t>
      </w:r>
    </w:p>
    <w:p w14:paraId="5B04324F" w14:textId="77777777" w:rsidR="008431B9" w:rsidRPr="00EC59A4" w:rsidRDefault="008431B9" w:rsidP="008431B9">
      <w:pPr>
        <w:rPr>
          <w:rFonts w:ascii="Verdana" w:hAnsi="Verdana"/>
        </w:rPr>
      </w:pPr>
    </w:p>
    <w:p w14:paraId="4B0AE6D3" w14:textId="77777777" w:rsidR="008431B9" w:rsidRPr="00EC59A4" w:rsidRDefault="008431B9" w:rsidP="001A2ABE">
      <w:pPr>
        <w:pStyle w:val="Pargrafdellista"/>
        <w:numPr>
          <w:ilvl w:val="2"/>
          <w:numId w:val="44"/>
        </w:numPr>
        <w:tabs>
          <w:tab w:val="left" w:pos="993"/>
        </w:tabs>
        <w:ind w:left="993" w:hanging="993"/>
        <w:jc w:val="both"/>
        <w:rPr>
          <w:rFonts w:ascii="Verdana" w:hAnsi="Verdana"/>
        </w:rPr>
      </w:pPr>
      <w:r w:rsidRPr="00EC59A4">
        <w:rPr>
          <w:rFonts w:ascii="Verdana" w:hAnsi="Verdana"/>
        </w:rPr>
        <w:t xml:space="preserve">El </w:t>
      </w:r>
      <w:r w:rsidRPr="00FC3488">
        <w:rPr>
          <w:rFonts w:ascii="Verdana" w:hAnsi="Verdana"/>
          <w:highlight w:val="magenta"/>
        </w:rPr>
        <w:t xml:space="preserve">procediment d’anàlisi de riscos de conflicte d’interès amb l’eina MINERVA de l’Agència Estatal de l’Administració Tributària (d’ara endavant, </w:t>
      </w:r>
      <w:r w:rsidRPr="00FC3488">
        <w:rPr>
          <w:rFonts w:ascii="Verdana" w:hAnsi="Verdana"/>
          <w:b/>
          <w:highlight w:val="magenta"/>
        </w:rPr>
        <w:t>AEAT</w:t>
      </w:r>
      <w:r w:rsidRPr="00FC3488">
        <w:rPr>
          <w:rFonts w:ascii="Verdana" w:hAnsi="Verdana"/>
          <w:highlight w:val="magenta"/>
        </w:rPr>
        <w:t>)</w:t>
      </w:r>
      <w:r w:rsidRPr="00EC59A4">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r>
        <w:rPr>
          <w:rFonts w:ascii="Verdana" w:hAnsi="Verdana"/>
        </w:rPr>
        <w:t>.</w:t>
      </w:r>
    </w:p>
    <w:p w14:paraId="7C461C98" w14:textId="77777777" w:rsidR="008431B9" w:rsidRPr="00EC59A4" w:rsidRDefault="008431B9" w:rsidP="008431B9">
      <w:pPr>
        <w:rPr>
          <w:rFonts w:ascii="Verdana" w:hAnsi="Verdana"/>
        </w:rPr>
      </w:pPr>
    </w:p>
    <w:p w14:paraId="28C3DB4C" w14:textId="77777777" w:rsidR="008431B9" w:rsidRPr="00EC59A4" w:rsidRDefault="008431B9" w:rsidP="001A2ABE">
      <w:pPr>
        <w:pStyle w:val="Pargrafdellista"/>
        <w:numPr>
          <w:ilvl w:val="2"/>
          <w:numId w:val="44"/>
        </w:numPr>
        <w:tabs>
          <w:tab w:val="left" w:pos="993"/>
        </w:tabs>
        <w:ind w:left="993" w:hanging="993"/>
        <w:jc w:val="both"/>
        <w:rPr>
          <w:rFonts w:ascii="Verdana" w:hAnsi="Verdana"/>
        </w:rPr>
      </w:pPr>
      <w:r w:rsidRPr="00EC59A4">
        <w:rPr>
          <w:rFonts w:ascii="Verdana" w:hAnsi="Verdana"/>
        </w:rPr>
        <w:t xml:space="preserve">De conformitat amb l’article 7 de l’Ordre HFP/55/2023, quan </w:t>
      </w:r>
      <w:r>
        <w:rPr>
          <w:rFonts w:ascii="Verdana" w:hAnsi="Verdana"/>
        </w:rPr>
        <w:t>l’</w:t>
      </w:r>
      <w:r w:rsidRPr="00FC3488">
        <w:rPr>
          <w:rFonts w:ascii="Verdana" w:hAnsi="Verdana"/>
        </w:rPr>
        <w:t>AEAT</w:t>
      </w:r>
      <w:r w:rsidRPr="00EC59A4">
        <w:rPr>
          <w:rFonts w:ascii="Verdana" w:hAnsi="Verdana"/>
        </w:rPr>
        <w:t xml:space="preserve"> no disposi de la informació de la titularitat real d’alguna persona jurídica licitadora, </w:t>
      </w:r>
      <w:r>
        <w:rPr>
          <w:rFonts w:ascii="Verdana" w:hAnsi="Verdana"/>
        </w:rPr>
        <w:t>aquesta serà requerida</w:t>
      </w:r>
      <w:r w:rsidRPr="00EC59A4">
        <w:rPr>
          <w:rFonts w:ascii="Verdana" w:hAnsi="Verdana"/>
        </w:rPr>
        <w:t xml:space="preserve"> per tal que acrediti la seva titularitat real en el termini màxim de 5 dies hàbils. En el cas que no aporti la informació requerida en aquest termini, serà exclosa del procediment. </w:t>
      </w:r>
    </w:p>
    <w:p w14:paraId="24E7C962" w14:textId="77777777" w:rsidR="004E4B69" w:rsidRPr="003A2E84" w:rsidRDefault="004E4B69" w:rsidP="004E4B69">
      <w:pPr>
        <w:rPr>
          <w:rFonts w:ascii="Verdana" w:hAnsi="Verdana"/>
        </w:rPr>
      </w:pPr>
    </w:p>
    <w:p w14:paraId="6B25702B" w14:textId="77777777" w:rsidR="004E4B69" w:rsidRPr="003A2E84" w:rsidRDefault="004E4B69" w:rsidP="001A2ABE">
      <w:pPr>
        <w:pStyle w:val="Pargrafdellista"/>
        <w:numPr>
          <w:ilvl w:val="1"/>
          <w:numId w:val="44"/>
        </w:numPr>
        <w:tabs>
          <w:tab w:val="left" w:pos="851"/>
        </w:tabs>
        <w:ind w:left="851" w:hanging="851"/>
        <w:jc w:val="both"/>
        <w:rPr>
          <w:rFonts w:ascii="Verdana" w:hAnsi="Verdana" w:cs="Arial"/>
          <w:b/>
        </w:rPr>
      </w:pPr>
      <w:r w:rsidRPr="003A2E84">
        <w:rPr>
          <w:rFonts w:ascii="Verdana" w:hAnsi="Verdana" w:cs="Arial"/>
          <w:b/>
        </w:rPr>
        <w:t>OBERTURA DE LES PROPOSICIONS</w:t>
      </w:r>
    </w:p>
    <w:p w14:paraId="164D0AF9" w14:textId="77777777" w:rsidR="004E4B69" w:rsidRPr="003A2E84" w:rsidRDefault="004E4B69" w:rsidP="004E4B69">
      <w:pPr>
        <w:rPr>
          <w:rFonts w:ascii="Verdana" w:hAnsi="Verdana"/>
        </w:rPr>
      </w:pPr>
    </w:p>
    <w:p w14:paraId="6C78052A" w14:textId="77777777" w:rsidR="008C208B" w:rsidRPr="003A2E84" w:rsidRDefault="008C208B" w:rsidP="008C208B">
      <w:pPr>
        <w:rPr>
          <w:rFonts w:ascii="Verdana" w:hAnsi="Verdana"/>
        </w:rPr>
      </w:pPr>
      <w:r w:rsidRPr="003A2E84">
        <w:rPr>
          <w:rFonts w:ascii="Verdana" w:hAnsi="Verdana"/>
          <w:i/>
          <w:sz w:val="16"/>
          <w:highlight w:val="lightGray"/>
        </w:rPr>
        <w:t xml:space="preserve">Paràgraf obligatori quan </w:t>
      </w:r>
      <w:r w:rsidRPr="003A2E84">
        <w:rPr>
          <w:rFonts w:ascii="Verdana" w:hAnsi="Verdana"/>
          <w:b/>
          <w:i/>
          <w:sz w:val="16"/>
          <w:highlight w:val="lightGray"/>
        </w:rPr>
        <w:t>no</w:t>
      </w:r>
      <w:r w:rsidRPr="003A2E84">
        <w:rPr>
          <w:rFonts w:ascii="Verdana" w:hAnsi="Verdana"/>
          <w:i/>
          <w:sz w:val="16"/>
          <w:highlight w:val="lightGray"/>
        </w:rPr>
        <w:t xml:space="preserve"> és procediment urgent</w:t>
      </w:r>
    </w:p>
    <w:p w14:paraId="536B0B73" w14:textId="5274EAE0" w:rsidR="008C208B" w:rsidRPr="003A2E84" w:rsidRDefault="008C208B" w:rsidP="001A2ABE">
      <w:pPr>
        <w:pStyle w:val="Pargrafdellista"/>
        <w:numPr>
          <w:ilvl w:val="2"/>
          <w:numId w:val="44"/>
        </w:numPr>
        <w:tabs>
          <w:tab w:val="left" w:pos="993"/>
        </w:tabs>
        <w:ind w:left="993" w:hanging="993"/>
        <w:jc w:val="both"/>
        <w:rPr>
          <w:rFonts w:ascii="Verdana" w:hAnsi="Verdana"/>
        </w:rPr>
      </w:pPr>
      <w:r w:rsidRPr="003A2E84">
        <w:rPr>
          <w:rFonts w:ascii="Verdana" w:hAnsi="Verdana"/>
        </w:rPr>
        <w:t xml:space="preserve">D’acord amb l’article 157.3 LCSP, l’obertura de les proposicions (Sobre electrònic A) s’efectuarà en el termini màxim de </w:t>
      </w:r>
      <w:r w:rsidRPr="003A2E84">
        <w:rPr>
          <w:rFonts w:ascii="Verdana" w:hAnsi="Verdana"/>
          <w:b/>
        </w:rPr>
        <w:t>20 dies naturals</w:t>
      </w:r>
      <w:r w:rsidRPr="003A2E84">
        <w:rPr>
          <w:rFonts w:ascii="Verdana" w:hAnsi="Verdana"/>
        </w:rPr>
        <w:t xml:space="preserve"> a partir de la data de finalització del termini de presentació de proposicions.</w:t>
      </w:r>
    </w:p>
    <w:p w14:paraId="4C5B0C45" w14:textId="77777777" w:rsidR="008C208B" w:rsidRPr="003A2E84" w:rsidRDefault="008C208B" w:rsidP="008C208B">
      <w:pPr>
        <w:pStyle w:val="Pargrafdellista"/>
        <w:tabs>
          <w:tab w:val="left" w:pos="993"/>
        </w:tabs>
        <w:ind w:left="993"/>
        <w:jc w:val="both"/>
        <w:rPr>
          <w:rFonts w:ascii="Verdana" w:hAnsi="Verdana"/>
        </w:rPr>
      </w:pPr>
    </w:p>
    <w:p w14:paraId="5BF2A27C" w14:textId="77777777" w:rsidR="008C208B" w:rsidRPr="003A2E84" w:rsidRDefault="008C208B" w:rsidP="008C208B">
      <w:pPr>
        <w:shd w:val="clear" w:color="auto" w:fill="FFFFFF"/>
        <w:jc w:val="both"/>
        <w:rPr>
          <w:rFonts w:ascii="Verdana" w:hAnsi="Verdana"/>
          <w:i/>
          <w:sz w:val="16"/>
        </w:rPr>
      </w:pPr>
      <w:r w:rsidRPr="003A2E84">
        <w:rPr>
          <w:rFonts w:ascii="Verdana" w:hAnsi="Verdana"/>
          <w:i/>
          <w:sz w:val="16"/>
          <w:highlight w:val="lightGray"/>
        </w:rPr>
        <w:t>Paràgraf obligatori quan hi ha criteris de judici de valor:</w:t>
      </w:r>
      <w:r w:rsidRPr="003A2E84">
        <w:rPr>
          <w:rFonts w:ascii="Verdana" w:hAnsi="Verdana"/>
          <w:i/>
          <w:sz w:val="16"/>
        </w:rPr>
        <w:t xml:space="preserve"> </w:t>
      </w:r>
    </w:p>
    <w:p w14:paraId="06504CB6" w14:textId="45671AB4" w:rsidR="008C208B" w:rsidRPr="003A2E84" w:rsidRDefault="008C208B" w:rsidP="001A2ABE">
      <w:pPr>
        <w:pStyle w:val="Pargrafdellista"/>
        <w:numPr>
          <w:ilvl w:val="2"/>
          <w:numId w:val="44"/>
        </w:numPr>
        <w:shd w:val="clear" w:color="auto" w:fill="92D050"/>
        <w:tabs>
          <w:tab w:val="left" w:pos="993"/>
        </w:tabs>
        <w:ind w:left="993" w:hanging="993"/>
        <w:jc w:val="both"/>
        <w:rPr>
          <w:rFonts w:ascii="Verdana" w:hAnsi="Verdana"/>
        </w:rPr>
      </w:pPr>
      <w:r w:rsidRPr="003A2E84">
        <w:rPr>
          <w:rFonts w:ascii="Verdana" w:hAnsi="Verdana"/>
          <w:highlight w:val="magenta"/>
        </w:rPr>
        <w:t xml:space="preserve">D’acord amb l’article </w:t>
      </w:r>
      <w:r w:rsidR="00974FE3" w:rsidRPr="003A2E84">
        <w:rPr>
          <w:rFonts w:ascii="Verdana" w:hAnsi="Verdana"/>
          <w:highlight w:val="magenta"/>
        </w:rPr>
        <w:t xml:space="preserve">159.4, lletra e), LCSP </w:t>
      </w:r>
      <w:r w:rsidRPr="003A2E84">
        <w:rPr>
          <w:rFonts w:ascii="Verdana" w:hAnsi="Verdana"/>
          <w:highlight w:val="magenta"/>
        </w:rPr>
        <w:t xml:space="preserve">i el Reial decret llei 36/2020, la valoració de les preposicions (Sobre electrònic </w:t>
      </w:r>
      <w:r w:rsidR="008431B9">
        <w:rPr>
          <w:rFonts w:ascii="Verdana" w:hAnsi="Verdana"/>
          <w:highlight w:val="magenta"/>
        </w:rPr>
        <w:t>A</w:t>
      </w:r>
      <w:r w:rsidRPr="003A2E84">
        <w:rPr>
          <w:rFonts w:ascii="Verdana" w:hAnsi="Verdana"/>
          <w:highlight w:val="magenta"/>
        </w:rPr>
        <w:t xml:space="preserve">) es realitzarà en el termini màxim de </w:t>
      </w:r>
      <w:r w:rsidRPr="003A2E84">
        <w:rPr>
          <w:rFonts w:ascii="Verdana" w:hAnsi="Verdana"/>
          <w:i/>
          <w:sz w:val="16"/>
          <w:highlight w:val="lightGray"/>
        </w:rPr>
        <w:t>(procediment ordinari:</w:t>
      </w:r>
      <w:r w:rsidRPr="003A2E84">
        <w:rPr>
          <w:rFonts w:ascii="Verdana" w:hAnsi="Verdana"/>
          <w:highlight w:val="magenta"/>
        </w:rPr>
        <w:t xml:space="preserve"> </w:t>
      </w:r>
      <w:r w:rsidRPr="003A2E84">
        <w:rPr>
          <w:rFonts w:ascii="Verdana" w:hAnsi="Verdana"/>
          <w:b/>
          <w:highlight w:val="magenta"/>
        </w:rPr>
        <w:t>7</w:t>
      </w:r>
      <w:r w:rsidRPr="003A2E84">
        <w:rPr>
          <w:rFonts w:ascii="Verdana" w:hAnsi="Verdana"/>
          <w:i/>
          <w:sz w:val="16"/>
          <w:highlight w:val="lightGray"/>
        </w:rPr>
        <w:t>) (procediment urgent</w:t>
      </w:r>
      <w:r w:rsidR="00A70425" w:rsidRPr="003A2E84">
        <w:rPr>
          <w:rFonts w:ascii="Verdana" w:hAnsi="Verdana"/>
          <w:i/>
          <w:sz w:val="16"/>
          <w:highlight w:val="lightGray"/>
        </w:rPr>
        <w:t>, art. 50.1.b) RD 36/2020</w:t>
      </w:r>
      <w:r w:rsidRPr="003A2E84">
        <w:rPr>
          <w:rFonts w:ascii="Verdana" w:hAnsi="Verdana"/>
          <w:i/>
          <w:sz w:val="16"/>
          <w:highlight w:val="lightGray"/>
        </w:rPr>
        <w:t>:</w:t>
      </w:r>
      <w:r w:rsidRPr="003A2E84">
        <w:rPr>
          <w:rFonts w:ascii="Verdana" w:hAnsi="Verdana"/>
          <w:highlight w:val="magenta"/>
        </w:rPr>
        <w:t xml:space="preserve"> </w:t>
      </w:r>
      <w:r w:rsidRPr="003A2E84">
        <w:rPr>
          <w:rFonts w:ascii="Verdana" w:hAnsi="Verdana"/>
          <w:b/>
          <w:highlight w:val="magenta"/>
        </w:rPr>
        <w:t>4</w:t>
      </w:r>
      <w:r w:rsidRPr="003A2E84">
        <w:rPr>
          <w:rFonts w:ascii="Verdana" w:hAnsi="Verdana"/>
          <w:i/>
          <w:sz w:val="16"/>
          <w:highlight w:val="lightGray"/>
        </w:rPr>
        <w:t xml:space="preserve">) </w:t>
      </w:r>
      <w:r w:rsidRPr="003A2E84">
        <w:rPr>
          <w:rFonts w:ascii="Verdana" w:hAnsi="Verdana"/>
          <w:b/>
          <w:highlight w:val="magenta"/>
        </w:rPr>
        <w:t>dies naturals</w:t>
      </w:r>
      <w:r w:rsidRPr="003A2E84">
        <w:rPr>
          <w:rFonts w:ascii="Verdana" w:hAnsi="Verdana"/>
          <w:highlight w:val="magenta"/>
        </w:rPr>
        <w:t xml:space="preserve"> a partir de la data de finalització del termini de presentació de proposicions.</w:t>
      </w:r>
    </w:p>
    <w:p w14:paraId="39A300CA" w14:textId="77777777" w:rsidR="004E4B69" w:rsidRPr="003A2E84" w:rsidRDefault="004E4B69" w:rsidP="004E4B69">
      <w:pPr>
        <w:jc w:val="both"/>
        <w:rPr>
          <w:rFonts w:ascii="Verdana" w:hAnsi="Verdana"/>
          <w:szCs w:val="22"/>
        </w:rPr>
      </w:pPr>
    </w:p>
    <w:p w14:paraId="2BE6EFB3" w14:textId="77777777" w:rsidR="00D442D5" w:rsidRPr="003A2E84" w:rsidRDefault="00D442D5" w:rsidP="00AA5DC9">
      <w:pPr>
        <w:rPr>
          <w:rFonts w:ascii="Verdana" w:hAnsi="Verdana"/>
        </w:rPr>
      </w:pPr>
    </w:p>
    <w:p w14:paraId="0FC3DC87" w14:textId="3176FED6" w:rsidR="00A70425" w:rsidRPr="003A2E84" w:rsidRDefault="00A70425" w:rsidP="001A2ABE">
      <w:pPr>
        <w:pStyle w:val="Ttolclusula"/>
        <w:numPr>
          <w:ilvl w:val="0"/>
          <w:numId w:val="45"/>
        </w:numPr>
        <w:ind w:left="851" w:hanging="851"/>
        <w:outlineLvl w:val="0"/>
        <w:rPr>
          <w:sz w:val="28"/>
        </w:rPr>
      </w:pPr>
      <w:bookmarkStart w:id="18" w:name="_Toc146009218"/>
      <w:bookmarkStart w:id="19" w:name="_Toc146192698"/>
      <w:bookmarkStart w:id="20" w:name="_Toc159847990"/>
      <w:r w:rsidRPr="003A2E84">
        <w:rPr>
          <w:sz w:val="28"/>
        </w:rPr>
        <w:t xml:space="preserve">Adjudicació </w:t>
      </w:r>
      <w:bookmarkEnd w:id="18"/>
      <w:r w:rsidRPr="003A2E84">
        <w:rPr>
          <w:sz w:val="28"/>
        </w:rPr>
        <w:t>del contracte i documentació a presentar per l’adjudicació</w:t>
      </w:r>
      <w:bookmarkEnd w:id="19"/>
      <w:bookmarkEnd w:id="20"/>
    </w:p>
    <w:p w14:paraId="44372C9E" w14:textId="77777777" w:rsidR="0032703C" w:rsidRPr="003A2E84" w:rsidRDefault="0032703C" w:rsidP="004A6317">
      <w:pPr>
        <w:jc w:val="both"/>
        <w:rPr>
          <w:rFonts w:ascii="Verdana" w:hAnsi="Verdana"/>
        </w:rPr>
      </w:pPr>
    </w:p>
    <w:p w14:paraId="64019155" w14:textId="77777777" w:rsidR="002B4438" w:rsidRPr="003A2E84" w:rsidRDefault="002B4438" w:rsidP="001A2ABE">
      <w:pPr>
        <w:pStyle w:val="Pargrafdellista"/>
        <w:numPr>
          <w:ilvl w:val="1"/>
          <w:numId w:val="45"/>
        </w:numPr>
        <w:tabs>
          <w:tab w:val="left" w:pos="851"/>
        </w:tabs>
        <w:ind w:left="851" w:hanging="851"/>
        <w:jc w:val="both"/>
        <w:rPr>
          <w:rFonts w:ascii="Verdana" w:hAnsi="Verdana" w:cs="Arial"/>
          <w:b/>
        </w:rPr>
      </w:pPr>
      <w:r w:rsidRPr="003A2E84">
        <w:rPr>
          <w:rFonts w:ascii="Verdana" w:hAnsi="Verdana" w:cs="Arial"/>
          <w:b/>
        </w:rPr>
        <w:t>ADJUDICACIÓ DEL CONTRACTE</w:t>
      </w:r>
    </w:p>
    <w:p w14:paraId="2B3165E3" w14:textId="77777777" w:rsidR="002B4438" w:rsidRPr="003A2E84" w:rsidRDefault="002B4438" w:rsidP="002B4438">
      <w:pPr>
        <w:pStyle w:val="Pargrafdellista"/>
        <w:tabs>
          <w:tab w:val="left" w:pos="567"/>
        </w:tabs>
        <w:ind w:left="0"/>
        <w:jc w:val="both"/>
        <w:rPr>
          <w:rFonts w:ascii="Verdana" w:hAnsi="Verdana" w:cs="Arial"/>
          <w:b/>
        </w:rPr>
      </w:pPr>
    </w:p>
    <w:p w14:paraId="37FF246A" w14:textId="1E26A28E" w:rsidR="002B4438" w:rsidRPr="003A2E84" w:rsidRDefault="002B4438" w:rsidP="001A2ABE">
      <w:pPr>
        <w:pStyle w:val="Pargrafdellista"/>
        <w:numPr>
          <w:ilvl w:val="2"/>
          <w:numId w:val="45"/>
        </w:numPr>
        <w:shd w:val="clear" w:color="auto" w:fill="92D050"/>
        <w:tabs>
          <w:tab w:val="left" w:pos="993"/>
        </w:tabs>
        <w:ind w:left="993" w:hanging="993"/>
        <w:jc w:val="both"/>
        <w:rPr>
          <w:rFonts w:ascii="Verdana" w:hAnsi="Verdana" w:cs="Arial"/>
          <w:i/>
          <w:sz w:val="16"/>
        </w:rPr>
      </w:pPr>
      <w:r w:rsidRPr="003A2E84">
        <w:rPr>
          <w:rFonts w:ascii="Verdana" w:hAnsi="Verdana" w:cs="Arial"/>
        </w:rPr>
        <w:t xml:space="preserve">D’acord amb la previsió de l’article 158 </w:t>
      </w:r>
      <w:r w:rsidR="00A70425" w:rsidRPr="003A2E84">
        <w:rPr>
          <w:rFonts w:ascii="Verdana" w:hAnsi="Verdana" w:cs="Arial"/>
          <w:highlight w:val="magenta"/>
        </w:rPr>
        <w:t xml:space="preserve">LCSP i </w:t>
      </w:r>
      <w:r w:rsidRPr="003A2E84">
        <w:rPr>
          <w:rFonts w:ascii="Verdana" w:hAnsi="Verdana" w:cs="Arial"/>
          <w:highlight w:val="magenta"/>
        </w:rPr>
        <w:t xml:space="preserve">el </w:t>
      </w:r>
      <w:r w:rsidRPr="003A2E84">
        <w:rPr>
          <w:rFonts w:ascii="Verdana" w:hAnsi="Verdana"/>
          <w:highlight w:val="magenta"/>
        </w:rPr>
        <w:t>Reial decret llei 36/2020, de 30 de desembre,</w:t>
      </w:r>
      <w:r w:rsidRPr="003A2E84">
        <w:rPr>
          <w:rFonts w:ascii="Verdana" w:hAnsi="Verdana" w:cs="Arial"/>
        </w:rPr>
        <w:t xml:space="preserve"> l'adjudicació del contracte s’acordarà en el termini màxim </w:t>
      </w:r>
      <w:r w:rsidRPr="003A2E84">
        <w:rPr>
          <w:rFonts w:ascii="Verdana" w:hAnsi="Verdana"/>
          <w:highlight w:val="yellow"/>
        </w:rPr>
        <w:t>[*]</w:t>
      </w:r>
      <w:r w:rsidRPr="003A2E84">
        <w:rPr>
          <w:rFonts w:ascii="Verdana" w:hAnsi="Verdana" w:cs="Arial"/>
          <w:i/>
          <w:sz w:val="16"/>
        </w:rPr>
        <w:t xml:space="preserve"> </w:t>
      </w:r>
      <w:r w:rsidRPr="003A2E84">
        <w:rPr>
          <w:rFonts w:ascii="Verdana" w:hAnsi="Verdana" w:cs="Arial"/>
          <w:i/>
          <w:sz w:val="16"/>
          <w:highlight w:val="lightGray"/>
        </w:rPr>
        <w:t>(escollir opció)</w:t>
      </w:r>
    </w:p>
    <w:p w14:paraId="41AA1619" w14:textId="70F5CF6A" w:rsidR="00A70425" w:rsidRPr="003A2E84" w:rsidRDefault="00A70425" w:rsidP="00A70425">
      <w:pPr>
        <w:pStyle w:val="Pargrafdellista"/>
        <w:shd w:val="clear" w:color="auto" w:fill="92D050"/>
        <w:ind w:left="993"/>
        <w:jc w:val="both"/>
        <w:rPr>
          <w:rFonts w:ascii="Verdana" w:hAnsi="Verdana"/>
          <w:highlight w:val="magenta"/>
        </w:rPr>
      </w:pPr>
      <w:r w:rsidRPr="003A2E84">
        <w:rPr>
          <w:rFonts w:ascii="Verdana" w:hAnsi="Verdana"/>
          <w:i/>
          <w:sz w:val="16"/>
          <w:highlight w:val="lightGray"/>
        </w:rPr>
        <w:t xml:space="preserve">Opció 1. Tramitació amb una </w:t>
      </w:r>
      <w:r w:rsidRPr="003A2E84">
        <w:rPr>
          <w:rFonts w:ascii="Verdana" w:hAnsi="Verdana"/>
          <w:b/>
          <w:i/>
          <w:sz w:val="16"/>
          <w:highlight w:val="lightGray"/>
        </w:rPr>
        <w:t>pluralitat de criteris</w:t>
      </w:r>
      <w:r w:rsidRPr="003A2E84">
        <w:rPr>
          <w:rFonts w:ascii="Verdana" w:hAnsi="Verdana"/>
          <w:i/>
          <w:sz w:val="16"/>
          <w:highlight w:val="lightGray"/>
        </w:rPr>
        <w:t xml:space="preserve"> (màxim 2 mesos):</w:t>
      </w:r>
      <w:r w:rsidRPr="003A2E84">
        <w:rPr>
          <w:rFonts w:ascii="Verdana" w:hAnsi="Verdana"/>
          <w:highlight w:val="magenta"/>
        </w:rPr>
        <w:t xml:space="preserve"> de </w:t>
      </w:r>
      <w:r w:rsidRPr="003A2E84">
        <w:rPr>
          <w:rFonts w:ascii="Verdana" w:hAnsi="Verdana"/>
          <w:b/>
          <w:highlight w:val="yellow"/>
        </w:rPr>
        <w:t>[*]</w:t>
      </w:r>
      <w:r w:rsidRPr="003A2E84">
        <w:rPr>
          <w:rFonts w:ascii="Verdana" w:hAnsi="Verdana"/>
          <w:highlight w:val="magenta"/>
        </w:rPr>
        <w:t>,</w:t>
      </w:r>
      <w:r w:rsidRPr="003A2E84">
        <w:rPr>
          <w:rFonts w:ascii="Verdana" w:hAnsi="Verdana"/>
          <w:i/>
          <w:sz w:val="16"/>
          <w:highlight w:val="magenta"/>
        </w:rPr>
        <w:t xml:space="preserve"> </w:t>
      </w:r>
      <w:r w:rsidRPr="003A2E84">
        <w:rPr>
          <w:rFonts w:ascii="Verdana" w:hAnsi="Verdana" w:cs="Arial"/>
          <w:highlight w:val="magenta"/>
        </w:rPr>
        <w:t xml:space="preserve">a comptar des del dia següent a la finalització del termini d’apertura de les proposicions. D’acord amb l’article 150.3 LCSP, el termini </w:t>
      </w:r>
      <w:r w:rsidRPr="003A2E84">
        <w:rPr>
          <w:rFonts w:ascii="Verdana" w:hAnsi="Verdana"/>
          <w:highlight w:val="magenta"/>
        </w:rPr>
        <w:t>s’ampliarà 15 dies hàbils si es requereix seguir la tramitació especial per valorar l’anormalitat de les ofertes.</w:t>
      </w:r>
    </w:p>
    <w:p w14:paraId="351E846A" w14:textId="5A947265" w:rsidR="00A70425" w:rsidRPr="003A2E84" w:rsidRDefault="00A70425" w:rsidP="00A70425">
      <w:pPr>
        <w:pStyle w:val="Pargrafdellista"/>
        <w:shd w:val="clear" w:color="auto" w:fill="FFFFFF"/>
        <w:ind w:left="993"/>
        <w:jc w:val="both"/>
        <w:rPr>
          <w:rFonts w:ascii="Verdana" w:hAnsi="Verdana"/>
          <w:i/>
          <w:sz w:val="16"/>
        </w:rPr>
      </w:pPr>
      <w:r w:rsidRPr="003A2E84">
        <w:rPr>
          <w:rFonts w:ascii="Verdana" w:hAnsi="Verdana"/>
          <w:i/>
          <w:sz w:val="16"/>
          <w:highlight w:val="lightGray"/>
        </w:rPr>
        <w:t xml:space="preserve">Opció 2. Tramitació quan </w:t>
      </w:r>
      <w:r w:rsidRPr="003A2E84">
        <w:rPr>
          <w:rFonts w:ascii="Verdana" w:hAnsi="Verdana"/>
          <w:b/>
          <w:i/>
          <w:sz w:val="16"/>
          <w:highlight w:val="lightGray"/>
        </w:rPr>
        <w:t>l’únic criteri sigui el preu</w:t>
      </w:r>
      <w:r w:rsidRPr="003A2E84">
        <w:rPr>
          <w:rFonts w:ascii="Verdana" w:hAnsi="Verdana"/>
          <w:i/>
          <w:sz w:val="16"/>
          <w:highlight w:val="lightGray"/>
        </w:rPr>
        <w:t>:</w:t>
      </w:r>
      <w:r w:rsidRPr="003A2E84">
        <w:rPr>
          <w:rFonts w:ascii="Verdana" w:hAnsi="Verdana"/>
          <w:highlight w:val="magenta"/>
        </w:rPr>
        <w:t xml:space="preserve"> </w:t>
      </w:r>
      <w:r w:rsidRPr="003A2E84">
        <w:rPr>
          <w:rFonts w:ascii="Verdana" w:hAnsi="Verdana" w:cs="Arial"/>
          <w:highlight w:val="magenta"/>
        </w:rPr>
        <w:t>de</w:t>
      </w:r>
      <w:r w:rsidRPr="003A2E84">
        <w:rPr>
          <w:rFonts w:ascii="Verdana" w:hAnsi="Verdana" w:cs="Arial"/>
          <w:b/>
          <w:highlight w:val="magenta"/>
        </w:rPr>
        <w:t xml:space="preserve"> 15 dies naturals</w:t>
      </w:r>
      <w:r w:rsidRPr="003A2E84">
        <w:rPr>
          <w:rFonts w:ascii="Verdana" w:hAnsi="Verdana" w:cs="Arial"/>
          <w:highlight w:val="magenta"/>
        </w:rPr>
        <w:t xml:space="preserve"> a comptar des del dia següent a l’obertura de les proposicions. D’acord amb l’article 150.3 LCSP, el termini </w:t>
      </w:r>
      <w:r w:rsidRPr="003A2E84">
        <w:rPr>
          <w:rFonts w:ascii="Verdana" w:hAnsi="Verdana"/>
          <w:highlight w:val="magenta"/>
        </w:rPr>
        <w:t>s’ampliarà 15 dies hàbils si es requereix seguir la tramitació especial per valorar l’anormalitat de les ofertes.</w:t>
      </w:r>
    </w:p>
    <w:p w14:paraId="222225B6" w14:textId="77777777" w:rsidR="002B4438" w:rsidRPr="003A2E84" w:rsidRDefault="002B4438" w:rsidP="002B4438">
      <w:pPr>
        <w:pStyle w:val="Pargrafdellista"/>
        <w:tabs>
          <w:tab w:val="left" w:pos="993"/>
        </w:tabs>
        <w:ind w:left="993"/>
        <w:jc w:val="both"/>
        <w:rPr>
          <w:rFonts w:ascii="Verdana" w:hAnsi="Verdana" w:cs="Arial"/>
          <w:strike/>
        </w:rPr>
      </w:pPr>
    </w:p>
    <w:p w14:paraId="3CE9F3C3" w14:textId="77777777" w:rsidR="002B4438" w:rsidRPr="003A2E84" w:rsidRDefault="002B4438" w:rsidP="001A2ABE">
      <w:pPr>
        <w:pStyle w:val="Pargrafdellista"/>
        <w:numPr>
          <w:ilvl w:val="2"/>
          <w:numId w:val="45"/>
        </w:numPr>
        <w:tabs>
          <w:tab w:val="left" w:pos="993"/>
        </w:tabs>
        <w:ind w:left="993" w:hanging="993"/>
        <w:jc w:val="both"/>
        <w:rPr>
          <w:rFonts w:ascii="Verdana" w:hAnsi="Verdana" w:cs="Arial"/>
          <w:strike/>
        </w:rPr>
      </w:pPr>
      <w:r w:rsidRPr="003A2E84">
        <w:rPr>
          <w:rFonts w:ascii="Verdana" w:hAnsi="Verdana" w:cs="Arial"/>
        </w:rPr>
        <w:t>D’acord amb l’article 158.4 LCSP, transcorregut el termini anterior sense que s’hagi produït l’adjudicació, les licitadores tenen dret a retirar la seva proposta.</w:t>
      </w:r>
    </w:p>
    <w:p w14:paraId="76394B84" w14:textId="77777777" w:rsidR="002B4438" w:rsidRPr="003A2E84" w:rsidRDefault="002B4438" w:rsidP="002B4438">
      <w:pPr>
        <w:pStyle w:val="Pargrafdellista"/>
        <w:tabs>
          <w:tab w:val="left" w:pos="993"/>
        </w:tabs>
        <w:ind w:left="993"/>
        <w:jc w:val="both"/>
        <w:rPr>
          <w:rFonts w:ascii="Verdana" w:hAnsi="Verdana" w:cs="Arial"/>
          <w:strike/>
        </w:rPr>
      </w:pPr>
    </w:p>
    <w:p w14:paraId="4FEA2105" w14:textId="669874BA" w:rsidR="002B4438" w:rsidRPr="003A2E84" w:rsidRDefault="002B4438" w:rsidP="001A2ABE">
      <w:pPr>
        <w:pStyle w:val="Pargrafdellista"/>
        <w:numPr>
          <w:ilvl w:val="2"/>
          <w:numId w:val="45"/>
        </w:numPr>
        <w:tabs>
          <w:tab w:val="left" w:pos="993"/>
        </w:tabs>
        <w:ind w:left="993" w:hanging="993"/>
        <w:jc w:val="both"/>
        <w:rPr>
          <w:rFonts w:ascii="Verdana" w:hAnsi="Verdana"/>
        </w:rPr>
      </w:pPr>
      <w:r w:rsidRPr="003A2E84">
        <w:rPr>
          <w:rFonts w:ascii="Verdana" w:eastAsia="Calibri" w:hAnsi="Verdana" w:cs="Arial"/>
          <w:szCs w:val="22"/>
          <w:lang w:eastAsia="en-US"/>
        </w:rPr>
        <w:lastRenderedPageBreak/>
        <w:t>D’acord amb l’article 150.3 LCSP</w:t>
      </w:r>
      <w:r w:rsidRPr="003A2E84">
        <w:rPr>
          <w:rFonts w:ascii="Verdana" w:hAnsi="Verdana" w:cs="Arial"/>
        </w:rPr>
        <w:t xml:space="preserve">, un cop presentada la documentació requerida </w:t>
      </w:r>
      <w:r w:rsidRPr="003A2E84">
        <w:rPr>
          <w:rFonts w:ascii="Verdana" w:hAnsi="Verdana" w:cs="Arial"/>
          <w:highlight w:val="magenta"/>
        </w:rPr>
        <w:t>en l’apartat següent (13.2)</w:t>
      </w:r>
      <w:r w:rsidRPr="003A2E84">
        <w:rPr>
          <w:rFonts w:ascii="Verdana" w:hAnsi="Verdana" w:cs="Arial"/>
        </w:rPr>
        <w:t xml:space="preserve">, i constituïda, en el seu cas, la garantia definitiva, s'adjudicarà el contracte dins dels </w:t>
      </w:r>
      <w:r w:rsidRPr="003A2E84">
        <w:rPr>
          <w:rFonts w:ascii="Verdana" w:hAnsi="Verdana" w:cs="Arial"/>
          <w:b/>
        </w:rPr>
        <w:t>5 dies hàbils</w:t>
      </w:r>
      <w:r w:rsidRPr="003A2E84">
        <w:rPr>
          <w:rFonts w:ascii="Verdana" w:hAnsi="Verdana" w:cs="Arial"/>
        </w:rPr>
        <w:t xml:space="preserve"> següents al de la seva recepció.</w:t>
      </w:r>
    </w:p>
    <w:p w14:paraId="2E0ABBEB" w14:textId="77777777" w:rsidR="002B4438" w:rsidRPr="003A2E84" w:rsidRDefault="002B4438" w:rsidP="002B4438">
      <w:pPr>
        <w:pStyle w:val="Pargrafdellista"/>
        <w:rPr>
          <w:rFonts w:ascii="Verdana" w:hAnsi="Verdana"/>
        </w:rPr>
      </w:pPr>
    </w:p>
    <w:p w14:paraId="1455A39F" w14:textId="77777777" w:rsidR="00DC6BAB" w:rsidRPr="003A2E84" w:rsidRDefault="004E4B69" w:rsidP="001A2ABE">
      <w:pPr>
        <w:pStyle w:val="Pargrafdellista"/>
        <w:numPr>
          <w:ilvl w:val="1"/>
          <w:numId w:val="44"/>
        </w:numPr>
        <w:tabs>
          <w:tab w:val="left" w:pos="851"/>
        </w:tabs>
        <w:ind w:left="851" w:hanging="851"/>
        <w:jc w:val="both"/>
        <w:rPr>
          <w:rFonts w:ascii="Verdana" w:hAnsi="Verdana" w:cs="Arial"/>
          <w:b/>
        </w:rPr>
      </w:pPr>
      <w:r w:rsidRPr="003A2E84">
        <w:rPr>
          <w:rFonts w:ascii="Verdana" w:eastAsia="Calibri" w:hAnsi="Verdana" w:cs="Arial"/>
          <w:b/>
          <w:szCs w:val="22"/>
          <w:lang w:eastAsia="en-US"/>
        </w:rPr>
        <w:t xml:space="preserve">DOCUMENTACIÓ </w:t>
      </w:r>
      <w:r w:rsidR="00DC6BAB" w:rsidRPr="003A2E84">
        <w:rPr>
          <w:rFonts w:ascii="Verdana" w:hAnsi="Verdana" w:cs="Arial"/>
          <w:b/>
        </w:rPr>
        <w:t>A PRESENTAR PER LA LICITADORA PROPOSADA COM ADJUDICATÀRIA</w:t>
      </w:r>
    </w:p>
    <w:p w14:paraId="310953CB" w14:textId="77777777" w:rsidR="004E4B69" w:rsidRPr="003A2E84" w:rsidRDefault="004E4B69" w:rsidP="004E4B69">
      <w:pPr>
        <w:jc w:val="both"/>
        <w:rPr>
          <w:rFonts w:ascii="Verdana" w:eastAsia="Calibri" w:hAnsi="Verdana" w:cs="Arial"/>
          <w:b/>
          <w:szCs w:val="22"/>
          <w:lang w:eastAsia="en-US"/>
        </w:rPr>
      </w:pPr>
    </w:p>
    <w:p w14:paraId="3368BFC5" w14:textId="77777777" w:rsidR="00DC6BAB" w:rsidRPr="003A2E84" w:rsidRDefault="00DC6BAB" w:rsidP="001A2ABE">
      <w:pPr>
        <w:pStyle w:val="Pargrafdellista"/>
        <w:numPr>
          <w:ilvl w:val="2"/>
          <w:numId w:val="44"/>
        </w:numPr>
        <w:tabs>
          <w:tab w:val="left" w:pos="993"/>
        </w:tabs>
        <w:ind w:left="993" w:hanging="993"/>
        <w:jc w:val="both"/>
        <w:rPr>
          <w:rFonts w:ascii="Verdana" w:eastAsia="Calibri" w:hAnsi="Verdana" w:cs="Arial"/>
          <w:szCs w:val="22"/>
          <w:lang w:eastAsia="en-US"/>
        </w:rPr>
      </w:pPr>
      <w:r w:rsidRPr="003A2E84">
        <w:rPr>
          <w:rFonts w:ascii="Verdana" w:eastAsia="Calibri" w:hAnsi="Verdana" w:cs="Arial"/>
          <w:szCs w:val="22"/>
          <w:highlight w:val="magenta"/>
          <w:lang w:eastAsia="en-US"/>
        </w:rPr>
        <w:t>Un cop acordada la licitadora que es proposa com adjudicatària i</w:t>
      </w:r>
      <w:r w:rsidRPr="003A2E84">
        <w:rPr>
          <w:rFonts w:ascii="Verdana" w:eastAsia="Calibri" w:hAnsi="Verdana" w:cs="Arial"/>
          <w:szCs w:val="22"/>
          <w:lang w:eastAsia="en-US"/>
        </w:rPr>
        <w:t xml:space="preserve"> prèviament a l’adjudicació del contracte, es requerirà a la licitadora que es proposi com adjudicatària la documentació següent:</w:t>
      </w:r>
    </w:p>
    <w:p w14:paraId="3608C449" w14:textId="77777777" w:rsidR="004E4B69" w:rsidRPr="003A2E84" w:rsidRDefault="004E4B69" w:rsidP="004E4B69">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71E57999" w14:textId="77777777" w:rsidR="007F6566" w:rsidRPr="00E75ACC" w:rsidRDefault="007F6566" w:rsidP="001A2ABE">
      <w:pPr>
        <w:pStyle w:val="Pargrafdellista"/>
        <w:numPr>
          <w:ilvl w:val="0"/>
          <w:numId w:val="77"/>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14:paraId="47FC888D" w14:textId="77777777" w:rsidR="00E47D81" w:rsidRDefault="00E47D81"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eastAsia="Calibri" w:hAnsi="Verdana" w:cs="Arial"/>
          <w:szCs w:val="22"/>
          <w:lang w:eastAsia="en-US"/>
        </w:rPr>
        <w:t>Acreditació de la inscripció en el Cens d’empresaris, professionals i retenidors de la AEAT o en el Cens equivalent de l’Administració Tributària Foral, que ha de reflectir l’activitat efectivament desenvolupada en la data de participació en el procediment de licitació.</w:t>
      </w:r>
    </w:p>
    <w:p w14:paraId="3E0F5AF8" w14:textId="77777777" w:rsidR="00E47D81" w:rsidRDefault="00E47D81"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 xml:space="preserve">Les  DACI (model a l’annex </w:t>
      </w:r>
      <w:r>
        <w:rPr>
          <w:rFonts w:ascii="Verdana" w:hAnsi="Verdana"/>
          <w:highlight w:val="yellow"/>
        </w:rPr>
        <w:t>[*]</w:t>
      </w:r>
      <w:r>
        <w:rPr>
          <w:rFonts w:ascii="Verdana" w:hAnsi="Verdana"/>
        </w:rPr>
        <w:t>) d’acord amb l’Ordre HFP/1030/2021 (adjudicatària i subcontractistes).</w:t>
      </w:r>
    </w:p>
    <w:p w14:paraId="6E21BC73" w14:textId="77777777" w:rsidR="00E47D81" w:rsidRDefault="00E47D81"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La declaració d’acceptació de cessió i tractament de dades en relació amb l’execució d’actuacions del PRTR, </w:t>
      </w:r>
      <w:r>
        <w:rPr>
          <w:rFonts w:ascii="Verdana" w:eastAsia="Calibri" w:hAnsi="Verdana" w:cs="Arial"/>
          <w:lang w:eastAsia="en-US"/>
        </w:rPr>
        <w:t xml:space="preserve">que es preveu en la normativa europea que és d’aplicació i de conformitat amb la Llei Orgànica 3/2018, de 5 de desembre, de Protecció de Dades Personals i garantia dels drets digitals </w:t>
      </w:r>
      <w:r>
        <w:rPr>
          <w:rFonts w:ascii="Verdana" w:hAnsi="Verdana"/>
        </w:rPr>
        <w:t xml:space="preserve">(model a l’annex </w:t>
      </w:r>
      <w:r>
        <w:rPr>
          <w:rFonts w:ascii="Verdana" w:hAnsi="Verdana"/>
          <w:highlight w:val="yellow"/>
        </w:rPr>
        <w:t>[*]</w:t>
      </w:r>
      <w:r>
        <w:rPr>
          <w:rFonts w:ascii="Verdana" w:hAnsi="Verdana"/>
        </w:rPr>
        <w:t>) (adjudicatària i subcontractistes)</w:t>
      </w:r>
      <w:r>
        <w:rPr>
          <w:rFonts w:ascii="Verdana" w:eastAsia="Calibri" w:hAnsi="Verdana" w:cs="Arial"/>
          <w:lang w:eastAsia="en-US"/>
        </w:rPr>
        <w:t>.</w:t>
      </w:r>
    </w:p>
    <w:p w14:paraId="1F47783F" w14:textId="77777777" w:rsidR="00E47D81" w:rsidRDefault="00E47D81"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La declaració de compromís en relació amb l’execució d’actuacions del PRTR (model a l’annex </w:t>
      </w:r>
      <w:r>
        <w:rPr>
          <w:rFonts w:ascii="Verdana" w:hAnsi="Verdana"/>
          <w:highlight w:val="yellow"/>
        </w:rPr>
        <w:t>[*]</w:t>
      </w:r>
      <w:r>
        <w:rPr>
          <w:rFonts w:ascii="Verdana" w:hAnsi="Verdana"/>
        </w:rPr>
        <w:t>), d’acord amb l’Ordre HFP/1030/2021 (adjudicatària i subcontractistes).</w:t>
      </w:r>
    </w:p>
    <w:p w14:paraId="13DCD518" w14:textId="77777777" w:rsidR="00E47D81" w:rsidRDefault="00E47D81" w:rsidP="001A2ABE">
      <w:pPr>
        <w:numPr>
          <w:ilvl w:val="0"/>
          <w:numId w:val="77"/>
        </w:numPr>
        <w:shd w:val="clear" w:color="auto" w:fill="92D050"/>
        <w:tabs>
          <w:tab w:val="left" w:pos="1418"/>
          <w:tab w:val="left" w:pos="1702"/>
          <w:tab w:val="left" w:pos="4678"/>
          <w:tab w:val="left" w:pos="5245"/>
        </w:tabs>
        <w:ind w:left="1418" w:right="-2" w:hanging="425"/>
        <w:contextualSpacing/>
        <w:jc w:val="both"/>
        <w:rPr>
          <w:rFonts w:ascii="Verdana" w:hAnsi="Verdana"/>
        </w:rPr>
      </w:pPr>
      <w:r>
        <w:rPr>
          <w:rFonts w:ascii="Verdana" w:hAnsi="Verdana"/>
        </w:rPr>
        <w:t xml:space="preserve">La declaració responsable sobre el compliment del principi de no causar perjudici significatiu (DNSH) als sis objectius mediambientals en el sentit de l’article 17 del Reglament (UE) 2020/852 (model a l’annex </w:t>
      </w:r>
      <w:r>
        <w:rPr>
          <w:rFonts w:ascii="Verdana" w:hAnsi="Verdana"/>
          <w:highlight w:val="yellow"/>
        </w:rPr>
        <w:t>[*]</w:t>
      </w:r>
      <w:r>
        <w:rPr>
          <w:rFonts w:ascii="Verdana" w:hAnsi="Verdana"/>
        </w:rPr>
        <w:t xml:space="preserve">) (adjudicatària i subcontractistes). </w:t>
      </w:r>
    </w:p>
    <w:p w14:paraId="19E7A2C8" w14:textId="77777777" w:rsidR="00E47D81" w:rsidRDefault="00E47D81"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Presentar</w:t>
      </w:r>
      <w:r>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contractista o subcontractista/tes.</w:t>
      </w:r>
    </w:p>
    <w:p w14:paraId="665C9ACF" w14:textId="77777777" w:rsidR="00E47D81" w:rsidRDefault="00E47D81"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eastAsia="Calibri" w:hAnsi="Verdana" w:cs="Arial"/>
          <w:szCs w:val="22"/>
          <w:lang w:eastAsia="en-US"/>
        </w:rPr>
        <w:t xml:space="preserve">Presentar una Declaració Responsable </w:t>
      </w:r>
      <w:r>
        <w:rPr>
          <w:rFonts w:ascii="Verdana" w:hAnsi="Verdana"/>
        </w:rPr>
        <w:t xml:space="preserve">(model a l’annex </w:t>
      </w:r>
      <w:r>
        <w:rPr>
          <w:rFonts w:ascii="Verdana" w:hAnsi="Verdana"/>
          <w:highlight w:val="yellow"/>
        </w:rPr>
        <w:t>[*]</w:t>
      </w:r>
      <w:r>
        <w:rPr>
          <w:rFonts w:ascii="Verdana" w:hAnsi="Verdana"/>
        </w:rPr>
        <w:t xml:space="preserve">) </w:t>
      </w:r>
      <w:r>
        <w:rPr>
          <w:rFonts w:ascii="Verdana" w:eastAsia="Calibri" w:hAnsi="Verdana" w:cs="Arial"/>
          <w:szCs w:val="22"/>
          <w:lang w:eastAsia="en-US"/>
        </w:rPr>
        <w:t>amb:</w:t>
      </w:r>
    </w:p>
    <w:p w14:paraId="09ABF455" w14:textId="77777777" w:rsidR="00E47D81" w:rsidRDefault="00E47D81" w:rsidP="001A2ABE">
      <w:pPr>
        <w:numPr>
          <w:ilvl w:val="1"/>
          <w:numId w:val="77"/>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Pr>
          <w:rFonts w:ascii="Verdana" w:eastAsia="Calibri" w:hAnsi="Verdana" w:cs="Arial"/>
          <w:szCs w:val="22"/>
          <w:lang w:eastAsia="en-US"/>
        </w:rPr>
        <w:t>NIF de l’empresa adjudicatària i de l’empresa/ses subcontractades.</w:t>
      </w:r>
    </w:p>
    <w:p w14:paraId="24C92165" w14:textId="77777777" w:rsidR="00E47D81" w:rsidRDefault="00E47D81" w:rsidP="001A2ABE">
      <w:pPr>
        <w:numPr>
          <w:ilvl w:val="1"/>
          <w:numId w:val="77"/>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Pr>
          <w:rFonts w:ascii="Verdana" w:eastAsia="Calibri" w:hAnsi="Verdana" w:cs="Arial"/>
          <w:szCs w:val="22"/>
          <w:lang w:eastAsia="en-US"/>
        </w:rPr>
        <w:t>Nom o raó social de l’empresa adjudicatària i de l’empresa/ses subcontractades.</w:t>
      </w:r>
    </w:p>
    <w:p w14:paraId="5312E23A" w14:textId="77777777" w:rsidR="00E47D81" w:rsidRDefault="00E47D81" w:rsidP="001A2ABE">
      <w:pPr>
        <w:numPr>
          <w:ilvl w:val="1"/>
          <w:numId w:val="77"/>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Pr>
          <w:rFonts w:ascii="Verdana" w:eastAsia="Calibri" w:hAnsi="Verdana" w:cs="Arial"/>
          <w:szCs w:val="22"/>
          <w:lang w:eastAsia="en-US"/>
        </w:rPr>
        <w:t>Domicili fiscal de l’empresa adjudicatària i de l’empresa/ses subcontractades.</w:t>
      </w:r>
    </w:p>
    <w:p w14:paraId="702525B5" w14:textId="77777777" w:rsidR="004E4B69" w:rsidRPr="003A2E84" w:rsidRDefault="004E4B69" w:rsidP="00276FF3">
      <w:pPr>
        <w:shd w:val="clear" w:color="auto" w:fill="92D050"/>
        <w:tabs>
          <w:tab w:val="left" w:pos="1134"/>
          <w:tab w:val="left" w:pos="1702"/>
          <w:tab w:val="left" w:pos="4678"/>
          <w:tab w:val="left" w:pos="5245"/>
        </w:tabs>
        <w:ind w:left="426" w:right="-2"/>
        <w:jc w:val="both"/>
        <w:rPr>
          <w:rFonts w:ascii="Verdana" w:hAnsi="Verdana"/>
          <w:i/>
          <w:sz w:val="16"/>
        </w:rPr>
      </w:pPr>
      <w:r w:rsidRPr="003A2E84">
        <w:rPr>
          <w:rFonts w:ascii="Verdana" w:hAnsi="Verdana"/>
          <w:i/>
          <w:sz w:val="16"/>
          <w:highlight w:val="lightGray"/>
        </w:rPr>
        <w:t>Paràgrafs obligatoris quan l’import anual d’adjudicació sigui inferior a 3 milions d’euros:</w:t>
      </w:r>
      <w:r w:rsidRPr="003A2E84">
        <w:rPr>
          <w:rFonts w:ascii="Verdana" w:hAnsi="Verdana"/>
          <w:i/>
          <w:sz w:val="16"/>
        </w:rPr>
        <w:t xml:space="preserve"> </w:t>
      </w:r>
    </w:p>
    <w:p w14:paraId="05828B2B" w14:textId="77777777" w:rsidR="00E47D81" w:rsidRDefault="00E47D81"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hAnsi="Verdana" w:cs="Arial"/>
        </w:rPr>
      </w:pPr>
      <w:r>
        <w:rPr>
          <w:rFonts w:ascii="Verdana" w:hAnsi="Verdana"/>
        </w:rPr>
        <w:t>La declaració responsable d</w:t>
      </w:r>
      <w:r>
        <w:rPr>
          <w:rFonts w:ascii="Verdana" w:hAnsi="Verdana" w:cs="Arial"/>
        </w:rPr>
        <w:t xml:space="preserve">’existència i l’aplicació efectiva d’un model d’organització i gestió que inclogui les mesures de vigilància i control idònies per la prevenció i gestió dels conflictes d’interessos, frau i corrupció (model a l’annex </w:t>
      </w:r>
      <w:r>
        <w:rPr>
          <w:rFonts w:ascii="Verdana" w:hAnsi="Verdana" w:cs="Arial"/>
          <w:highlight w:val="yellow"/>
        </w:rPr>
        <w:t>[*]</w:t>
      </w:r>
      <w:r>
        <w:rPr>
          <w:rFonts w:ascii="Verdana" w:hAnsi="Verdana" w:cs="Arial"/>
        </w:rPr>
        <w:t xml:space="preserve">) </w:t>
      </w:r>
      <w:r>
        <w:rPr>
          <w:rFonts w:ascii="Verdana" w:hAnsi="Verdana"/>
        </w:rPr>
        <w:t>(adjudicatària i subcontractistes)</w:t>
      </w:r>
      <w:r>
        <w:rPr>
          <w:rFonts w:ascii="Verdana" w:hAnsi="Verdana" w:cs="Arial"/>
        </w:rPr>
        <w:t>. En el cas que l’adjudicatària tingui una política de compliance o un pla de mesures antifrau propi, ho haurà d’aportar.</w:t>
      </w:r>
    </w:p>
    <w:p w14:paraId="1B543D12" w14:textId="77777777" w:rsidR="004E4B69" w:rsidRPr="003A2E84" w:rsidRDefault="004E4B69" w:rsidP="00276FF3">
      <w:pPr>
        <w:shd w:val="clear" w:color="auto" w:fill="92D050"/>
        <w:tabs>
          <w:tab w:val="left" w:pos="1134"/>
          <w:tab w:val="left" w:pos="1702"/>
          <w:tab w:val="left" w:pos="4678"/>
          <w:tab w:val="left" w:pos="5245"/>
        </w:tabs>
        <w:ind w:left="426" w:right="-2"/>
        <w:jc w:val="both"/>
        <w:rPr>
          <w:rFonts w:ascii="Verdana" w:hAnsi="Verdana"/>
          <w:i/>
          <w:sz w:val="16"/>
          <w:highlight w:val="lightGray"/>
        </w:rPr>
      </w:pPr>
      <w:r w:rsidRPr="003A2E84">
        <w:rPr>
          <w:rFonts w:ascii="Verdana" w:hAnsi="Verdana"/>
          <w:i/>
          <w:sz w:val="16"/>
          <w:highlight w:val="lightGray"/>
        </w:rPr>
        <w:t xml:space="preserve">Paràgrafs obligatoris quan l’import anual d’adjudicació sigui igual o superior a 3 milions d’euros: </w:t>
      </w:r>
    </w:p>
    <w:p w14:paraId="09B78E46" w14:textId="77777777" w:rsidR="004E4B69" w:rsidRPr="003A2E84" w:rsidRDefault="004E4B69"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hAnsi="Verdana" w:cs="Arial"/>
        </w:rPr>
      </w:pPr>
      <w:r w:rsidRPr="003A2E84">
        <w:rPr>
          <w:rFonts w:ascii="Verdana" w:hAnsi="Verdana"/>
        </w:rPr>
        <w:t xml:space="preserve">La declaració responsable d’existència i aplicació efectiva d’un model d’organització i gestió per prevenir delictes (model a l’annex </w:t>
      </w:r>
      <w:r w:rsidRPr="003A2E84">
        <w:rPr>
          <w:rFonts w:ascii="Verdana" w:hAnsi="Verdana"/>
          <w:highlight w:val="yellow"/>
        </w:rPr>
        <w:t>[*]</w:t>
      </w:r>
      <w:r w:rsidRPr="003A2E84">
        <w:rPr>
          <w:rFonts w:ascii="Verdana" w:hAnsi="Verdana"/>
        </w:rPr>
        <w:t>).</w:t>
      </w:r>
    </w:p>
    <w:p w14:paraId="61D9B66B" w14:textId="77777777" w:rsidR="004E4B69" w:rsidRPr="003A2E84" w:rsidRDefault="004E4B69" w:rsidP="001A2ABE">
      <w:pPr>
        <w:pStyle w:val="Pargrafdellista"/>
        <w:numPr>
          <w:ilvl w:val="0"/>
          <w:numId w:val="77"/>
        </w:numPr>
        <w:shd w:val="clear" w:color="auto" w:fill="92D050"/>
        <w:tabs>
          <w:tab w:val="left" w:pos="1418"/>
          <w:tab w:val="left" w:pos="1702"/>
          <w:tab w:val="left" w:pos="4678"/>
          <w:tab w:val="left" w:pos="5245"/>
        </w:tabs>
        <w:ind w:left="1418" w:right="-2" w:hanging="425"/>
        <w:jc w:val="both"/>
        <w:rPr>
          <w:rFonts w:ascii="Verdana" w:hAnsi="Verdana" w:cs="Arial"/>
        </w:rPr>
      </w:pPr>
      <w:r w:rsidRPr="003A2E84">
        <w:rPr>
          <w:rFonts w:ascii="Verdana" w:hAnsi="Verdana"/>
        </w:rPr>
        <w:t xml:space="preserve">La política de compliance de l’adjudicatària. </w:t>
      </w:r>
    </w:p>
    <w:p w14:paraId="4B0F3FA6" w14:textId="77777777" w:rsidR="004E4B69" w:rsidRPr="003A2E84" w:rsidRDefault="004E4B69" w:rsidP="004E4B69">
      <w:pPr>
        <w:tabs>
          <w:tab w:val="left" w:pos="567"/>
        </w:tabs>
        <w:contextualSpacing/>
        <w:jc w:val="both"/>
        <w:rPr>
          <w:rFonts w:ascii="Verdana" w:eastAsia="Calibri" w:hAnsi="Verdana" w:cs="Arial"/>
          <w:szCs w:val="22"/>
          <w:lang w:eastAsia="en-US"/>
        </w:rPr>
      </w:pPr>
    </w:p>
    <w:p w14:paraId="2309AF0E" w14:textId="47B850D1" w:rsidR="004E4B69" w:rsidRPr="003A2E84" w:rsidRDefault="004E4B69" w:rsidP="001A2ABE">
      <w:pPr>
        <w:pStyle w:val="Pargrafdellista"/>
        <w:numPr>
          <w:ilvl w:val="2"/>
          <w:numId w:val="45"/>
        </w:numPr>
        <w:tabs>
          <w:tab w:val="left" w:pos="993"/>
        </w:tabs>
        <w:ind w:left="993" w:hanging="993"/>
        <w:jc w:val="both"/>
        <w:rPr>
          <w:rFonts w:ascii="Verdana" w:eastAsia="Calibri" w:hAnsi="Verdana" w:cs="Arial"/>
          <w:szCs w:val="22"/>
          <w:lang w:eastAsia="en-US"/>
        </w:rPr>
      </w:pPr>
      <w:r w:rsidRPr="003A2E84">
        <w:rPr>
          <w:rFonts w:ascii="Verdana" w:eastAsia="Calibri" w:hAnsi="Verdana" w:cs="Arial"/>
          <w:szCs w:val="22"/>
          <w:lang w:eastAsia="en-US"/>
        </w:rPr>
        <w:t xml:space="preserve">Els documents que, si escau, haurà d’aportar per acreditar el compliment dels requisits d’aptitud </w:t>
      </w:r>
      <w:r w:rsidR="0081165D" w:rsidRPr="003A2E84">
        <w:rPr>
          <w:rFonts w:ascii="Verdana" w:eastAsia="Calibri" w:hAnsi="Verdana" w:cs="Arial"/>
          <w:szCs w:val="22"/>
          <w:lang w:eastAsia="en-US"/>
        </w:rPr>
        <w:t xml:space="preserve">i solvència </w:t>
      </w:r>
      <w:r w:rsidRPr="003A2E84">
        <w:rPr>
          <w:rFonts w:ascii="Verdana" w:eastAsia="Calibri" w:hAnsi="Verdana" w:cs="Arial"/>
          <w:szCs w:val="22"/>
          <w:lang w:eastAsia="en-US"/>
        </w:rPr>
        <w:t xml:space="preserve">són: </w:t>
      </w:r>
      <w:r w:rsidRPr="003A2E84">
        <w:rPr>
          <w:rFonts w:ascii="Verdana" w:eastAsia="Calibri" w:hAnsi="Verdana" w:cs="Arial"/>
          <w:i/>
          <w:sz w:val="16"/>
          <w:szCs w:val="22"/>
          <w:highlight w:val="lightGray"/>
          <w:lang w:eastAsia="en-US"/>
        </w:rPr>
        <w:t>(escollir)</w:t>
      </w:r>
    </w:p>
    <w:p w14:paraId="7154ECF9" w14:textId="77777777" w:rsidR="0081165D" w:rsidRPr="003A2E84" w:rsidRDefault="0081165D" w:rsidP="0081165D">
      <w:pPr>
        <w:pStyle w:val="Pargrafdellista"/>
        <w:shd w:val="clear" w:color="auto" w:fill="FFFFFF"/>
        <w:tabs>
          <w:tab w:val="left" w:pos="993"/>
          <w:tab w:val="left" w:pos="1702"/>
          <w:tab w:val="left" w:pos="4678"/>
          <w:tab w:val="left" w:pos="5245"/>
        </w:tabs>
        <w:ind w:left="993" w:right="-2"/>
        <w:jc w:val="both"/>
        <w:rPr>
          <w:rFonts w:ascii="Verdana" w:eastAsia="Calibri" w:hAnsi="Verdana" w:cs="Arial"/>
          <w:lang w:eastAsia="en-US"/>
        </w:rPr>
      </w:pPr>
    </w:p>
    <w:p w14:paraId="27B65671" w14:textId="77777777" w:rsidR="0081165D" w:rsidRPr="003A2E84" w:rsidRDefault="0081165D"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lang w:eastAsia="en-US"/>
        </w:rPr>
      </w:pPr>
      <w:r w:rsidRPr="003A2E84">
        <w:rPr>
          <w:rFonts w:ascii="Verdana" w:eastAsia="Calibri" w:hAnsi="Verdana" w:cs="Arial"/>
          <w:lang w:eastAsia="en-US"/>
        </w:rPr>
        <w:lastRenderedPageBreak/>
        <w:t>Document que acrediti la vàlida constitució de la Societat i que de conformitat amb el seu objecte social pot presentar-se a la licitació.</w:t>
      </w:r>
    </w:p>
    <w:p w14:paraId="191EE88C" w14:textId="77777777" w:rsidR="0081165D" w:rsidRPr="003A2E84" w:rsidRDefault="0081165D"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lang w:eastAsia="en-US"/>
        </w:rPr>
      </w:pPr>
      <w:r w:rsidRPr="003A2E84">
        <w:rPr>
          <w:rFonts w:ascii="Verdana" w:eastAsia="Calibri" w:hAnsi="Verdana" w:cs="Arial"/>
          <w:lang w:eastAsia="en-US"/>
        </w:rPr>
        <w:t>Document que acrediti la deguda representació per presentar la proposició del signant de la mateixa.</w:t>
      </w:r>
    </w:p>
    <w:p w14:paraId="51CBFEE0" w14:textId="77777777" w:rsidR="0081165D" w:rsidRPr="003A2E84" w:rsidRDefault="0081165D"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lang w:eastAsia="en-US"/>
        </w:rPr>
      </w:pPr>
      <w:r w:rsidRPr="003A2E84">
        <w:rPr>
          <w:rFonts w:ascii="Verdana" w:eastAsia="Calibri" w:hAnsi="Verdana" w:cs="Arial"/>
          <w:lang w:eastAsia="en-US"/>
        </w:rPr>
        <w:t>Document que acrediti la deguda representació per presentar la declaració del signant de la mateixa.</w:t>
      </w:r>
    </w:p>
    <w:p w14:paraId="19FDC42C" w14:textId="77777777" w:rsidR="0081165D" w:rsidRPr="003A2E84" w:rsidRDefault="0081165D"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lang w:eastAsia="en-US"/>
        </w:rPr>
        <w:t>Certificats del compliment de les obligacions tributàries i amb la Seguretat Social establertes per les disposicions vigents. Es consultarà l’aplicació informàtica municipal de recaptació per comprovar que la licitadora proposada com a adjudicatària es troba al corrent del</w:t>
      </w:r>
      <w:r w:rsidRPr="003A2E84">
        <w:rPr>
          <w:rFonts w:ascii="Verdana" w:eastAsia="Calibri" w:hAnsi="Verdana" w:cs="Arial"/>
          <w:szCs w:val="22"/>
          <w:lang w:eastAsia="en-US"/>
        </w:rPr>
        <w:t xml:space="preserve"> compliment de les seves obligacions tributàries amb l’Ajuntament de Barcelona i s’obtindrà una còpia impresa de la consulta i s’incorporarà a l’expedient.</w:t>
      </w:r>
    </w:p>
    <w:p w14:paraId="689DAF84" w14:textId="77777777" w:rsidR="003A0628" w:rsidRPr="003A2E84" w:rsidRDefault="003A0628" w:rsidP="008A0CAB">
      <w:pPr>
        <w:shd w:val="clear" w:color="auto" w:fill="FFFFFF"/>
        <w:tabs>
          <w:tab w:val="left" w:pos="1134"/>
          <w:tab w:val="left" w:pos="1418"/>
          <w:tab w:val="left" w:pos="4678"/>
          <w:tab w:val="left" w:pos="5245"/>
        </w:tabs>
        <w:ind w:left="1418" w:right="-2" w:hanging="284"/>
        <w:jc w:val="both"/>
        <w:rPr>
          <w:rFonts w:ascii="Verdana" w:hAnsi="Verdana"/>
          <w:i/>
          <w:sz w:val="16"/>
          <w:highlight w:val="lightGray"/>
        </w:rPr>
      </w:pPr>
      <w:r w:rsidRPr="003A2E84">
        <w:rPr>
          <w:rFonts w:ascii="Verdana" w:hAnsi="Verdana"/>
          <w:i/>
          <w:sz w:val="16"/>
          <w:highlight w:val="lightGray"/>
        </w:rPr>
        <w:t>Paràgraf obligatori si el contracte implica relació habitual amb menors:</w:t>
      </w:r>
    </w:p>
    <w:p w14:paraId="04634E32" w14:textId="77777777" w:rsidR="003A0628" w:rsidRPr="003A2E84" w:rsidRDefault="003A0628"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hAnsi="Verdana"/>
        </w:rPr>
      </w:pPr>
      <w:r w:rsidRPr="003A2E84">
        <w:rPr>
          <w:rFonts w:ascii="Verdana" w:hAnsi="Verdana"/>
        </w:rPr>
        <w:t>La declaració responsable indicant que té en el seu poder la certificació negativa del "</w:t>
      </w:r>
      <w:r w:rsidRPr="003A2E84">
        <w:rPr>
          <w:rFonts w:ascii="Verdana" w:hAnsi="Verdana"/>
          <w:i/>
        </w:rPr>
        <w:t>Registro Central de Delincuentes Sexuales y de Trata de Seres Humanos</w:t>
      </w:r>
      <w:r w:rsidRPr="003A2E84">
        <w:rPr>
          <w:rFonts w:ascii="Verdana" w:hAnsi="Verdana"/>
        </w:rPr>
        <w:t xml:space="preserve">” vigent de totes les persones treballadores que executin aquest contracte (model a l’annex </w:t>
      </w:r>
      <w:r w:rsidRPr="003A2E84">
        <w:rPr>
          <w:rFonts w:ascii="Verdana" w:hAnsi="Verdana"/>
          <w:highlight w:val="yellow"/>
        </w:rPr>
        <w:t>[*]</w:t>
      </w:r>
      <w:r w:rsidRPr="003A2E84">
        <w:rPr>
          <w:rFonts w:ascii="Verdana" w:hAnsi="Verdana"/>
        </w:rPr>
        <w:t>).</w:t>
      </w:r>
    </w:p>
    <w:p w14:paraId="70BB9593" w14:textId="77777777" w:rsidR="003A0628" w:rsidRPr="003A2E84" w:rsidRDefault="003A0628" w:rsidP="008A0CAB">
      <w:pPr>
        <w:shd w:val="clear" w:color="auto" w:fill="FFFFFF"/>
        <w:tabs>
          <w:tab w:val="left" w:pos="567"/>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hAnsi="Verdana"/>
          <w:i/>
          <w:sz w:val="16"/>
          <w:szCs w:val="16"/>
          <w:highlight w:val="lightGray"/>
        </w:rPr>
        <w:t>Si s’ha escollit l’opció de compromís d’adscripció de mitjans personals i/o materials</w:t>
      </w:r>
      <w:r w:rsidRPr="003A2E84">
        <w:rPr>
          <w:rFonts w:ascii="Verdana" w:hAnsi="Verdana"/>
          <w:i/>
          <w:sz w:val="16"/>
          <w:szCs w:val="16"/>
        </w:rPr>
        <w:t>:</w:t>
      </w:r>
      <w:r w:rsidRPr="003A2E84">
        <w:rPr>
          <w:rFonts w:ascii="Verdana" w:eastAsia="Calibri" w:hAnsi="Verdana" w:cs="Arial"/>
          <w:szCs w:val="22"/>
          <w:lang w:eastAsia="en-US"/>
        </w:rPr>
        <w:t xml:space="preserve">  </w:t>
      </w:r>
    </w:p>
    <w:p w14:paraId="67661831" w14:textId="77777777" w:rsidR="003A0628" w:rsidRPr="003A2E84" w:rsidRDefault="003A0628"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lang w:eastAsia="en-US"/>
        </w:rPr>
        <w:t>Documentació acreditativa de disposar dels mitjans personals i/o materials que s’ha compromet a dedicar o adscriure a l’execució del contracte indicats en aquest ple</w:t>
      </w:r>
      <w:r w:rsidRPr="003A2E84">
        <w:rPr>
          <w:rFonts w:ascii="Verdana" w:eastAsia="Calibri" w:hAnsi="Verdana" w:cs="Arial"/>
          <w:szCs w:val="22"/>
          <w:lang w:eastAsia="en-US"/>
        </w:rPr>
        <w:t>c.</w:t>
      </w:r>
    </w:p>
    <w:p w14:paraId="5CBD1BCB" w14:textId="77777777" w:rsidR="004E4B69" w:rsidRPr="003A2E84" w:rsidRDefault="004E4B69" w:rsidP="008A0CAB">
      <w:pPr>
        <w:tabs>
          <w:tab w:val="left" w:pos="1134"/>
          <w:tab w:val="left" w:pos="1418"/>
        </w:tabs>
        <w:spacing w:line="276" w:lineRule="auto"/>
        <w:ind w:left="1418" w:hanging="284"/>
        <w:jc w:val="both"/>
        <w:rPr>
          <w:rFonts w:ascii="Verdana" w:hAnsi="Verdana"/>
          <w:i/>
          <w:sz w:val="16"/>
          <w:szCs w:val="16"/>
        </w:rPr>
      </w:pPr>
      <w:r w:rsidRPr="003A2E84">
        <w:rPr>
          <w:rFonts w:ascii="Verdana" w:hAnsi="Verdana"/>
          <w:i/>
          <w:sz w:val="16"/>
          <w:szCs w:val="16"/>
          <w:highlight w:val="lightGray"/>
        </w:rPr>
        <w:t>Si s’ha escollit la xifra de negocis o volum de negocis</w:t>
      </w:r>
    </w:p>
    <w:p w14:paraId="5DE015C8" w14:textId="77777777"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i/>
          <w:szCs w:val="22"/>
          <w:lang w:eastAsia="en-US"/>
        </w:rPr>
      </w:pPr>
      <w:r w:rsidRPr="003A2E84">
        <w:rPr>
          <w:rFonts w:ascii="Verdana" w:eastAsia="Calibri" w:hAnsi="Verdana" w:cs="Arial"/>
          <w:szCs w:val="22"/>
          <w:lang w:eastAsia="en-US"/>
        </w:rPr>
        <w:t xml:space="preserve">Els comptes anuals dels tres darrers exercicis aprovats i dipositats al Registre Mercantil o en el Registre oficial que correspongui. Els empresaris individuals no inscrits al Registre Mercantil han d’acreditar el seu volum anual de negocis mitjançant els llibres d’inventaris i comptes anuals legalitzats pel Registre Mercantil. </w:t>
      </w:r>
      <w:r w:rsidRPr="003A2E84">
        <w:rPr>
          <w:rFonts w:ascii="Verdana" w:hAnsi="Verdana"/>
        </w:rPr>
        <w:t>Quan la data de creació o d’inici de les activitats de l’empresa licitadora és inferior a un any, ha d’aportar la documentació acreditativa corresponent.</w:t>
      </w:r>
    </w:p>
    <w:p w14:paraId="78B08E17" w14:textId="77777777" w:rsidR="004E4B69" w:rsidRPr="003A2E84" w:rsidRDefault="004E4B69" w:rsidP="008A0CAB">
      <w:pPr>
        <w:tabs>
          <w:tab w:val="left" w:pos="1134"/>
          <w:tab w:val="left" w:pos="1418"/>
        </w:tabs>
        <w:spacing w:line="276" w:lineRule="auto"/>
        <w:ind w:left="1418" w:hanging="284"/>
        <w:jc w:val="both"/>
        <w:rPr>
          <w:rFonts w:ascii="Verdana" w:hAnsi="Verdana"/>
          <w:i/>
          <w:sz w:val="16"/>
          <w:szCs w:val="16"/>
        </w:rPr>
      </w:pPr>
      <w:r w:rsidRPr="003A2E84">
        <w:rPr>
          <w:rFonts w:ascii="Verdana" w:hAnsi="Verdana"/>
          <w:i/>
          <w:sz w:val="16"/>
          <w:szCs w:val="16"/>
          <w:highlight w:val="lightGray"/>
        </w:rPr>
        <w:t>Si s’ha escollit patrimoni net</w:t>
      </w:r>
    </w:p>
    <w:p w14:paraId="284812E6" w14:textId="77777777"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szCs w:val="22"/>
          <w:lang w:eastAsia="en-US"/>
        </w:rPr>
        <w:t>La declaració sobre el patrimoni net al tancament de l’últim exercici econòmic per al qual estigui vençuda l’obligació d’aprovació de comptes anuals.</w:t>
      </w:r>
    </w:p>
    <w:p w14:paraId="7009D5D9" w14:textId="77777777" w:rsidR="004E4B69" w:rsidRPr="003A2E84" w:rsidRDefault="004E4B69" w:rsidP="008A0CAB">
      <w:pPr>
        <w:tabs>
          <w:tab w:val="left" w:pos="1134"/>
          <w:tab w:val="left" w:pos="1418"/>
        </w:tabs>
        <w:spacing w:line="276" w:lineRule="auto"/>
        <w:ind w:left="1418" w:hanging="284"/>
        <w:jc w:val="both"/>
        <w:rPr>
          <w:rFonts w:ascii="Verdana" w:hAnsi="Verdana"/>
          <w:i/>
          <w:sz w:val="16"/>
          <w:szCs w:val="16"/>
          <w:highlight w:val="lightGray"/>
        </w:rPr>
      </w:pPr>
      <w:r w:rsidRPr="003A2E84">
        <w:rPr>
          <w:rFonts w:ascii="Verdana" w:hAnsi="Verdana"/>
          <w:i/>
          <w:sz w:val="16"/>
          <w:szCs w:val="16"/>
          <w:highlight w:val="lightGray"/>
        </w:rPr>
        <w:t>Si s’ha escollit ràtio entre actius i passius.</w:t>
      </w:r>
    </w:p>
    <w:p w14:paraId="445DCCEF" w14:textId="77777777"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szCs w:val="22"/>
          <w:lang w:eastAsia="en-US"/>
        </w:rPr>
        <w:t>La declaració de la ràtio entre actius i passius al tancament de l’últim exercici econòmic per al qual estigui vençuda l’obligació d’aprovació de comptes anuals.</w:t>
      </w:r>
    </w:p>
    <w:p w14:paraId="5D8BC444" w14:textId="77777777" w:rsidR="004E4B69" w:rsidRPr="003A2E84" w:rsidRDefault="004E4B69" w:rsidP="008A0CAB">
      <w:pPr>
        <w:tabs>
          <w:tab w:val="left" w:pos="1134"/>
          <w:tab w:val="left" w:pos="1418"/>
        </w:tabs>
        <w:spacing w:line="276" w:lineRule="auto"/>
        <w:ind w:left="1418" w:hanging="284"/>
        <w:jc w:val="both"/>
        <w:rPr>
          <w:rFonts w:ascii="Verdana" w:hAnsi="Verdana"/>
          <w:i/>
          <w:sz w:val="16"/>
          <w:szCs w:val="16"/>
          <w:highlight w:val="lightGray"/>
        </w:rPr>
      </w:pPr>
      <w:r w:rsidRPr="003A2E84">
        <w:rPr>
          <w:rFonts w:ascii="Verdana" w:hAnsi="Verdana"/>
          <w:i/>
          <w:sz w:val="16"/>
          <w:szCs w:val="16"/>
          <w:highlight w:val="lightGray"/>
        </w:rPr>
        <w:t>Si s’ha escollit el criteri de treballs executats</w:t>
      </w:r>
    </w:p>
    <w:p w14:paraId="0284F9AF" w14:textId="22A4CD83"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szCs w:val="22"/>
          <w:lang w:eastAsia="en-US"/>
        </w:rPr>
        <w:t>La relació de les obres executades en el curs dels últims</w:t>
      </w:r>
      <w:r w:rsidR="0081165D" w:rsidRPr="003A2E84">
        <w:rPr>
          <w:rFonts w:ascii="Verdana" w:eastAsia="Calibri" w:hAnsi="Verdana" w:cs="Arial"/>
          <w:szCs w:val="22"/>
          <w:lang w:eastAsia="en-US"/>
        </w:rPr>
        <w:t xml:space="preserve"> </w:t>
      </w:r>
      <w:r w:rsidR="0081165D" w:rsidRPr="003A2E84">
        <w:rPr>
          <w:rFonts w:ascii="Verdana" w:eastAsia="Calibri" w:hAnsi="Verdana"/>
          <w:i/>
          <w:sz w:val="16"/>
          <w:szCs w:val="16"/>
          <w:highlight w:val="lightGray"/>
          <w:lang w:eastAsia="en-US"/>
        </w:rPr>
        <w:t>(</w:t>
      </w:r>
      <w:r w:rsidRPr="003A2E84">
        <w:rPr>
          <w:rFonts w:ascii="Verdana" w:eastAsia="Calibri" w:hAnsi="Verdana"/>
          <w:i/>
          <w:sz w:val="16"/>
          <w:szCs w:val="16"/>
          <w:highlight w:val="lightGray"/>
          <w:lang w:eastAsia="en-US"/>
        </w:rPr>
        <w:t>Alternativa a1</w:t>
      </w:r>
      <w:r w:rsidR="0081165D" w:rsidRPr="003A2E84">
        <w:rPr>
          <w:rFonts w:ascii="Verdana" w:eastAsia="Calibri" w:hAnsi="Verdana"/>
          <w:i/>
          <w:sz w:val="16"/>
          <w:szCs w:val="16"/>
          <w:highlight w:val="lightGray"/>
          <w:lang w:eastAsia="en-US"/>
        </w:rPr>
        <w:t>:</w:t>
      </w:r>
      <w:r w:rsidRPr="003A2E84">
        <w:rPr>
          <w:rFonts w:ascii="Verdana" w:eastAsia="Calibri" w:hAnsi="Verdana" w:cs="Arial"/>
          <w:szCs w:val="22"/>
          <w:lang w:eastAsia="en-US"/>
        </w:rPr>
        <w:t xml:space="preserve"> cinc anys</w:t>
      </w:r>
      <w:r w:rsidR="0081165D" w:rsidRPr="003A2E84">
        <w:rPr>
          <w:rFonts w:ascii="Verdana" w:eastAsia="Calibri" w:hAnsi="Verdana"/>
          <w:i/>
          <w:sz w:val="16"/>
          <w:szCs w:val="16"/>
          <w:highlight w:val="lightGray"/>
          <w:lang w:eastAsia="en-US"/>
        </w:rPr>
        <w:t>) (</w:t>
      </w:r>
      <w:r w:rsidRPr="003A2E84">
        <w:rPr>
          <w:rFonts w:ascii="Verdana" w:eastAsia="Calibri" w:hAnsi="Verdana"/>
          <w:i/>
          <w:sz w:val="16"/>
          <w:szCs w:val="16"/>
          <w:highlight w:val="lightGray"/>
          <w:lang w:eastAsia="en-US"/>
        </w:rPr>
        <w:t>Alternativa a2 quan sigui necessari garantir un nivell adequat de competència</w:t>
      </w:r>
      <w:r w:rsidR="0081165D" w:rsidRPr="003A2E84">
        <w:rPr>
          <w:rFonts w:ascii="Verdana" w:eastAsia="Calibri" w:hAnsi="Verdana"/>
          <w:i/>
          <w:sz w:val="16"/>
          <w:szCs w:val="16"/>
          <w:highlight w:val="lightGray"/>
          <w:lang w:eastAsia="en-US"/>
        </w:rPr>
        <w:t>:</w:t>
      </w:r>
      <w:r w:rsidR="0081165D" w:rsidRPr="003A2E84">
        <w:rPr>
          <w:rFonts w:ascii="Verdana" w:eastAsia="Calibri" w:hAnsi="Verdana" w:cs="Arial"/>
          <w:szCs w:val="22"/>
          <w:lang w:eastAsia="en-US"/>
        </w:rPr>
        <w:t xml:space="preserve"> deu anys</w:t>
      </w:r>
      <w:r w:rsidR="0081165D" w:rsidRPr="003A2E84">
        <w:rPr>
          <w:rFonts w:ascii="Verdana" w:eastAsia="Calibri" w:hAnsi="Verdana"/>
          <w:i/>
          <w:sz w:val="16"/>
          <w:szCs w:val="16"/>
          <w:highlight w:val="lightGray"/>
          <w:lang w:eastAsia="en-US"/>
        </w:rPr>
        <w:t>)</w:t>
      </w:r>
      <w:r w:rsidR="0081165D" w:rsidRPr="003A2E84">
        <w:rPr>
          <w:rFonts w:ascii="Verdana" w:eastAsia="Calibri" w:hAnsi="Verdana" w:cs="Arial"/>
          <w:szCs w:val="22"/>
          <w:lang w:eastAsia="en-US"/>
        </w:rPr>
        <w:t xml:space="preserve"> </w:t>
      </w:r>
      <w:r w:rsidRPr="003A2E84">
        <w:rPr>
          <w:rFonts w:ascii="Verdana" w:eastAsia="Calibri" w:hAnsi="Verdana" w:cs="Arial"/>
          <w:szCs w:val="22"/>
          <w:lang w:eastAsia="en-US"/>
        </w:rPr>
        <w:t>avalada per certificats de bona execució. Aquests certificats indicaran l'import, les dates i el lloc d'execució de les obres i es precisarà si es van realitzar segons les regles per les quals es regeix la professió i es van portar normalment a bon terme; en el seu cas, aquests certificats seran comunicats directament a l’òrgan de contractació per l’autoritat competent.</w:t>
      </w:r>
    </w:p>
    <w:p w14:paraId="426B5B62" w14:textId="77777777" w:rsidR="004E4B69" w:rsidRPr="003A2E84" w:rsidRDefault="004E4B69" w:rsidP="00F61F29">
      <w:pPr>
        <w:tabs>
          <w:tab w:val="left" w:pos="1134"/>
        </w:tabs>
        <w:spacing w:line="276" w:lineRule="auto"/>
        <w:ind w:left="1134"/>
        <w:jc w:val="both"/>
        <w:rPr>
          <w:rFonts w:ascii="Verdana" w:hAnsi="Verdana"/>
          <w:i/>
          <w:sz w:val="16"/>
          <w:szCs w:val="16"/>
        </w:rPr>
      </w:pPr>
      <w:r w:rsidRPr="003A2E84">
        <w:rPr>
          <w:rFonts w:ascii="Verdana" w:hAnsi="Verdana"/>
          <w:i/>
          <w:sz w:val="16"/>
          <w:szCs w:val="16"/>
          <w:highlight w:val="lightGray"/>
        </w:rPr>
        <w:t>Si s’ha escollit el criteri de titulacions i experiència professional del personal tècnic i les característiques i capacitats dels organismes tècnics:</w:t>
      </w:r>
    </w:p>
    <w:p w14:paraId="2B9D89E9" w14:textId="77777777"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szCs w:val="22"/>
          <w:lang w:eastAsia="en-US"/>
        </w:rPr>
        <w:t xml:space="preserve">La declaració indicant el personal tècnic o organismes tècnics, estiguin o no integrades en l'empresa, dels quals disposa per a l'execució de les obres </w:t>
      </w:r>
      <w:r w:rsidRPr="003A2E84">
        <w:rPr>
          <w:rFonts w:ascii="Verdana" w:hAnsi="Verdana"/>
          <w:i/>
          <w:sz w:val="16"/>
          <w:szCs w:val="16"/>
          <w:highlight w:val="lightGray"/>
        </w:rPr>
        <w:t>(opcionalment es pot afegir:</w:t>
      </w:r>
      <w:r w:rsidRPr="003A2E84">
        <w:rPr>
          <w:rFonts w:ascii="Verdana" w:hAnsi="Verdana"/>
          <w:i/>
          <w:sz w:val="16"/>
          <w:szCs w:val="16"/>
        </w:rPr>
        <w:t>,</w:t>
      </w:r>
      <w:r w:rsidRPr="003A2E84">
        <w:rPr>
          <w:rFonts w:ascii="Verdana" w:eastAsia="Calibri" w:hAnsi="Verdana" w:cs="Arial"/>
          <w:szCs w:val="22"/>
          <w:lang w:eastAsia="en-US"/>
        </w:rPr>
        <w:t xml:space="preserve"> acompanyada amb els documents acreditatius corresponents</w:t>
      </w:r>
      <w:r w:rsidRPr="003A2E84">
        <w:rPr>
          <w:rFonts w:ascii="Verdana" w:hAnsi="Verdana"/>
          <w:i/>
          <w:sz w:val="16"/>
          <w:szCs w:val="16"/>
          <w:highlight w:val="lightGray"/>
        </w:rPr>
        <w:t>)</w:t>
      </w:r>
      <w:r w:rsidRPr="003A2E84">
        <w:rPr>
          <w:rFonts w:ascii="Verdana" w:eastAsia="Calibri" w:hAnsi="Verdana" w:cs="Arial"/>
          <w:szCs w:val="22"/>
          <w:lang w:eastAsia="en-US"/>
        </w:rPr>
        <w:t>.</w:t>
      </w:r>
    </w:p>
    <w:p w14:paraId="55C068D0" w14:textId="77777777" w:rsidR="004E4B69" w:rsidRPr="003A2E84" w:rsidRDefault="004E4B69" w:rsidP="00F61F29">
      <w:pPr>
        <w:tabs>
          <w:tab w:val="left" w:pos="1134"/>
        </w:tabs>
        <w:spacing w:line="276" w:lineRule="auto"/>
        <w:ind w:left="1134"/>
        <w:jc w:val="both"/>
        <w:rPr>
          <w:rFonts w:ascii="Verdana" w:hAnsi="Verdana"/>
          <w:i/>
          <w:sz w:val="16"/>
          <w:szCs w:val="16"/>
        </w:rPr>
      </w:pPr>
      <w:r w:rsidRPr="003A2E84">
        <w:rPr>
          <w:rFonts w:ascii="Verdana" w:hAnsi="Verdana"/>
          <w:i/>
          <w:sz w:val="16"/>
          <w:szCs w:val="16"/>
          <w:highlight w:val="lightGray"/>
        </w:rPr>
        <w:t>Si s’ha escollit el criteri de titulacions empresari i directius i del/s responsables del contracte i no s’hagin avaluat com a criteri d’adjudicació art. 88:</w:t>
      </w:r>
    </w:p>
    <w:p w14:paraId="5181E41B" w14:textId="77777777"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szCs w:val="22"/>
          <w:lang w:eastAsia="en-US"/>
        </w:rPr>
        <w:t>Els títols acadèmics i professionals de l'empresari i dels directius de l'empresa i, en particular, del responsable o responsables de les obres així com dels tècnics encarregats directament de la present obra.</w:t>
      </w:r>
    </w:p>
    <w:p w14:paraId="7F18B2E7" w14:textId="77777777" w:rsidR="004E4B69" w:rsidRPr="003A2E84" w:rsidRDefault="004E4B69" w:rsidP="008A0CAB">
      <w:pPr>
        <w:tabs>
          <w:tab w:val="left" w:pos="1134"/>
          <w:tab w:val="left" w:pos="1418"/>
        </w:tabs>
        <w:spacing w:line="276" w:lineRule="auto"/>
        <w:ind w:left="1418" w:hanging="284"/>
        <w:jc w:val="both"/>
        <w:rPr>
          <w:rFonts w:ascii="Verdana" w:hAnsi="Verdana"/>
          <w:i/>
          <w:sz w:val="16"/>
          <w:szCs w:val="16"/>
        </w:rPr>
      </w:pPr>
      <w:r w:rsidRPr="003A2E84">
        <w:rPr>
          <w:rFonts w:ascii="Verdana" w:hAnsi="Verdana"/>
          <w:i/>
          <w:sz w:val="16"/>
          <w:szCs w:val="16"/>
          <w:highlight w:val="lightGray"/>
        </w:rPr>
        <w:t>Si s’ha escollit mesures de gestió ambiental:</w:t>
      </w:r>
    </w:p>
    <w:p w14:paraId="7194329D" w14:textId="77777777" w:rsidR="004E4B69" w:rsidRPr="003A2E84" w:rsidRDefault="004E4B69" w:rsidP="001A2ABE">
      <w:pPr>
        <w:numPr>
          <w:ilvl w:val="0"/>
          <w:numId w:val="9"/>
        </w:numPr>
        <w:shd w:val="clear" w:color="auto" w:fill="FFFFFF"/>
        <w:tabs>
          <w:tab w:val="left" w:pos="1134"/>
          <w:tab w:val="left" w:pos="1418"/>
          <w:tab w:val="left" w:pos="4678"/>
          <w:tab w:val="left" w:pos="5245"/>
        </w:tabs>
        <w:ind w:left="1418" w:right="-2" w:hanging="284"/>
        <w:contextualSpacing/>
        <w:jc w:val="both"/>
        <w:rPr>
          <w:rFonts w:ascii="Verdana" w:eastAsiaTheme="minorHAnsi" w:hAnsi="Verdana" w:cs="Arial"/>
          <w:szCs w:val="22"/>
          <w:lang w:eastAsia="en-US"/>
        </w:rPr>
      </w:pPr>
      <w:r w:rsidRPr="003A2E84">
        <w:rPr>
          <w:rFonts w:ascii="Verdana" w:eastAsia="Calibri" w:hAnsi="Verdana" w:cs="Arial"/>
          <w:szCs w:val="22"/>
          <w:lang w:eastAsia="en-US"/>
        </w:rPr>
        <w:lastRenderedPageBreak/>
        <w:t>Indicació de les mesures de gestió ambiental que aplicarà en l’execució del contracte</w:t>
      </w:r>
      <w:r w:rsidRPr="003A2E84">
        <w:rPr>
          <w:rFonts w:ascii="Verdana" w:hAnsi="Verdana" w:cs="Arial"/>
        </w:rPr>
        <w:t>.</w:t>
      </w:r>
    </w:p>
    <w:p w14:paraId="5D66A40C" w14:textId="77777777" w:rsidR="004E4B69" w:rsidRPr="003A2E84" w:rsidRDefault="004E4B69" w:rsidP="008A0CAB">
      <w:pPr>
        <w:tabs>
          <w:tab w:val="left" w:pos="1134"/>
          <w:tab w:val="left" w:pos="1418"/>
        </w:tabs>
        <w:spacing w:line="276" w:lineRule="auto"/>
        <w:ind w:left="1418" w:hanging="284"/>
        <w:jc w:val="both"/>
        <w:rPr>
          <w:rFonts w:ascii="Verdana" w:hAnsi="Verdana"/>
          <w:i/>
          <w:sz w:val="16"/>
          <w:szCs w:val="16"/>
        </w:rPr>
      </w:pPr>
      <w:r w:rsidRPr="003A2E84">
        <w:rPr>
          <w:rFonts w:ascii="Verdana" w:hAnsi="Verdana"/>
          <w:i/>
          <w:sz w:val="16"/>
          <w:szCs w:val="16"/>
          <w:highlight w:val="lightGray"/>
        </w:rPr>
        <w:t>Si s’ha escollit el criteri de plantilla mitjana anual:</w:t>
      </w:r>
    </w:p>
    <w:p w14:paraId="45B059AB" w14:textId="77777777"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szCs w:val="22"/>
          <w:lang w:eastAsia="en-US"/>
        </w:rPr>
      </w:pPr>
      <w:r w:rsidRPr="003A2E84">
        <w:rPr>
          <w:rFonts w:ascii="Verdana" w:eastAsia="Calibri" w:hAnsi="Verdana" w:cs="Arial"/>
          <w:szCs w:val="22"/>
          <w:lang w:eastAsia="en-US"/>
        </w:rPr>
        <w:t>La declaració sobre la plantilla mitjana anual de l'empresa i del nombre de directius durant els tres últims anys</w:t>
      </w:r>
      <w:r w:rsidRPr="003A2E84">
        <w:rPr>
          <w:rFonts w:ascii="Verdana" w:hAnsi="Verdana"/>
          <w:i/>
          <w:sz w:val="16"/>
          <w:szCs w:val="16"/>
        </w:rPr>
        <w:t xml:space="preserve"> </w:t>
      </w:r>
      <w:r w:rsidRPr="003A2E84">
        <w:rPr>
          <w:rFonts w:ascii="Verdana" w:hAnsi="Verdana"/>
          <w:i/>
          <w:sz w:val="16"/>
          <w:szCs w:val="16"/>
          <w:highlight w:val="lightGray"/>
        </w:rPr>
        <w:t>(opcionalment es pot afegir:</w:t>
      </w:r>
      <w:r w:rsidRPr="003A2E84">
        <w:rPr>
          <w:rFonts w:ascii="Verdana" w:eastAsia="Calibri" w:hAnsi="Verdana" w:cs="Arial"/>
          <w:szCs w:val="22"/>
          <w:lang w:eastAsia="en-US"/>
        </w:rPr>
        <w:t>, acompanyada amb els documents acreditatius corresponents</w:t>
      </w:r>
      <w:r w:rsidRPr="003A2E84">
        <w:rPr>
          <w:rFonts w:ascii="Verdana" w:hAnsi="Verdana"/>
          <w:i/>
          <w:sz w:val="16"/>
          <w:szCs w:val="16"/>
          <w:highlight w:val="lightGray"/>
        </w:rPr>
        <w:t>)</w:t>
      </w:r>
      <w:r w:rsidRPr="003A2E84">
        <w:rPr>
          <w:rFonts w:ascii="Verdana" w:eastAsia="Calibri" w:hAnsi="Verdana" w:cs="Arial"/>
          <w:szCs w:val="22"/>
          <w:lang w:eastAsia="en-US"/>
        </w:rPr>
        <w:t>.</w:t>
      </w:r>
    </w:p>
    <w:p w14:paraId="196CD1E3" w14:textId="77777777" w:rsidR="004E4B69" w:rsidRPr="003A2E84" w:rsidRDefault="004E4B69" w:rsidP="008A0CAB">
      <w:pPr>
        <w:tabs>
          <w:tab w:val="left" w:pos="1134"/>
          <w:tab w:val="left" w:pos="1418"/>
        </w:tabs>
        <w:spacing w:line="276" w:lineRule="auto"/>
        <w:ind w:left="1418" w:hanging="284"/>
        <w:jc w:val="both"/>
        <w:rPr>
          <w:rFonts w:ascii="Verdana" w:hAnsi="Verdana"/>
          <w:i/>
          <w:sz w:val="16"/>
          <w:szCs w:val="16"/>
        </w:rPr>
      </w:pPr>
      <w:r w:rsidRPr="003A2E84">
        <w:rPr>
          <w:rFonts w:ascii="Verdana" w:hAnsi="Verdana"/>
          <w:i/>
          <w:sz w:val="16"/>
          <w:szCs w:val="16"/>
          <w:highlight w:val="lightGray"/>
        </w:rPr>
        <w:t>Si s’ha escollit el criteri de maquinària material i equip tècnic que s’ha de disposar:</w:t>
      </w:r>
    </w:p>
    <w:p w14:paraId="7EBC9FFE" w14:textId="77777777" w:rsidR="004E4B69" w:rsidRPr="003A2E84" w:rsidRDefault="004E4B69" w:rsidP="001A2ABE">
      <w:pPr>
        <w:pStyle w:val="Pargrafdellista"/>
        <w:numPr>
          <w:ilvl w:val="0"/>
          <w:numId w:val="9"/>
        </w:numPr>
        <w:shd w:val="clear" w:color="auto" w:fill="FFFFFF"/>
        <w:tabs>
          <w:tab w:val="left" w:pos="1134"/>
          <w:tab w:val="left" w:pos="1418"/>
          <w:tab w:val="left" w:pos="4678"/>
          <w:tab w:val="left" w:pos="5245"/>
        </w:tabs>
        <w:ind w:left="1418" w:right="-2" w:hanging="284"/>
        <w:jc w:val="both"/>
        <w:rPr>
          <w:rFonts w:ascii="Verdana" w:eastAsia="Calibri" w:hAnsi="Verdana" w:cs="Arial"/>
          <w:lang w:eastAsia="en-US"/>
        </w:rPr>
      </w:pPr>
      <w:r w:rsidRPr="003A2E84">
        <w:rPr>
          <w:rFonts w:ascii="Verdana" w:eastAsia="Calibri" w:hAnsi="Verdana" w:cs="Arial"/>
          <w:lang w:eastAsia="en-US"/>
        </w:rPr>
        <w:t xml:space="preserve">La </w:t>
      </w:r>
      <w:r w:rsidRPr="003A2E84">
        <w:rPr>
          <w:rFonts w:ascii="Verdana" w:eastAsia="Calibri" w:hAnsi="Verdana" w:cs="Arial"/>
          <w:szCs w:val="22"/>
          <w:lang w:eastAsia="en-US"/>
        </w:rPr>
        <w:t>declaració</w:t>
      </w:r>
      <w:r w:rsidRPr="003A2E84">
        <w:rPr>
          <w:rFonts w:ascii="Verdana" w:eastAsia="Calibri" w:hAnsi="Verdana" w:cs="Arial"/>
          <w:lang w:eastAsia="en-US"/>
        </w:rPr>
        <w:t xml:space="preserve"> indicant la maquinària, material i equip tècnic del que es disposarà per a l'execució del contracte, a la qual s'adjuntarà la documentació acreditativa pertinent.</w:t>
      </w:r>
    </w:p>
    <w:p w14:paraId="2448E944" w14:textId="77777777" w:rsidR="006433A9" w:rsidRPr="00E62008" w:rsidRDefault="006433A9" w:rsidP="006433A9">
      <w:pPr>
        <w:shd w:val="clear" w:color="auto" w:fill="FFFFFF"/>
        <w:tabs>
          <w:tab w:val="left" w:pos="1418"/>
          <w:tab w:val="left" w:pos="1702"/>
          <w:tab w:val="left" w:pos="4678"/>
          <w:tab w:val="left" w:pos="5245"/>
        </w:tabs>
        <w:ind w:right="-2"/>
        <w:jc w:val="both"/>
        <w:rPr>
          <w:rFonts w:ascii="Verdana" w:hAnsi="Verdana"/>
          <w:i/>
          <w:sz w:val="16"/>
          <w:highlight w:val="lightGray"/>
        </w:rPr>
      </w:pPr>
      <w:r w:rsidRPr="00E62008">
        <w:rPr>
          <w:rFonts w:ascii="Verdana" w:hAnsi="Verdana"/>
          <w:i/>
          <w:sz w:val="16"/>
          <w:highlight w:val="lightGray"/>
        </w:rPr>
        <w:t>Paràgraf obligatori si hi ha tractament de dades de caràcter personal:</w:t>
      </w:r>
    </w:p>
    <w:p w14:paraId="1C299685" w14:textId="693E88B5" w:rsidR="006433A9" w:rsidRPr="00E62008" w:rsidRDefault="006433A9" w:rsidP="001A2ABE">
      <w:pPr>
        <w:pStyle w:val="Pargrafdellista"/>
        <w:numPr>
          <w:ilvl w:val="0"/>
          <w:numId w:val="9"/>
        </w:numPr>
        <w:shd w:val="clear" w:color="auto" w:fill="FFFFFF"/>
        <w:tabs>
          <w:tab w:val="left" w:pos="1418"/>
          <w:tab w:val="left" w:pos="1702"/>
          <w:tab w:val="left" w:pos="4678"/>
          <w:tab w:val="left" w:pos="5245"/>
        </w:tabs>
        <w:ind w:left="1276" w:right="-2" w:hanging="283"/>
        <w:jc w:val="both"/>
        <w:rPr>
          <w:rFonts w:ascii="Verdana" w:hAnsi="Verdana"/>
        </w:rPr>
      </w:pPr>
      <w:r w:rsidRPr="00E62008">
        <w:rPr>
          <w:rFonts w:ascii="Verdana" w:hAnsi="Verdana"/>
        </w:rPr>
        <w:t>La declaració responsable</w:t>
      </w:r>
      <w:r w:rsidRPr="00E62008">
        <w:rPr>
          <w:rFonts w:ascii="Verdana" w:hAnsi="Verdana" w:cs="Arial"/>
        </w:rPr>
        <w:t xml:space="preserve"> en la qual manifesta la ubicació dels servidors i des d’on es prestaran els serveis associats als mateixos </w:t>
      </w:r>
      <w:r w:rsidRPr="00E62008">
        <w:rPr>
          <w:rFonts w:ascii="Verdana" w:hAnsi="Verdana"/>
        </w:rPr>
        <w:t>(</w:t>
      </w:r>
      <w:r>
        <w:rPr>
          <w:rFonts w:ascii="Verdana" w:hAnsi="Verdana"/>
        </w:rPr>
        <w:t>model a l’</w:t>
      </w:r>
      <w:r w:rsidRPr="00E62008">
        <w:rPr>
          <w:rFonts w:ascii="Verdana" w:hAnsi="Verdana"/>
        </w:rPr>
        <w:t xml:space="preserve">annex </w:t>
      </w:r>
      <w:r w:rsidRPr="00E62008">
        <w:rPr>
          <w:rFonts w:ascii="Verdana" w:hAnsi="Verdana"/>
          <w:highlight w:val="yellow"/>
        </w:rPr>
        <w:t>[*]</w:t>
      </w:r>
      <w:r w:rsidRPr="00E62008">
        <w:rPr>
          <w:rFonts w:ascii="Verdana" w:hAnsi="Verdana"/>
        </w:rPr>
        <w:t>).</w:t>
      </w:r>
    </w:p>
    <w:p w14:paraId="0280245E" w14:textId="77777777" w:rsidR="006433A9" w:rsidRPr="0066496B" w:rsidRDefault="006433A9" w:rsidP="006433A9">
      <w:pPr>
        <w:shd w:val="clear" w:color="auto" w:fill="FFFFFF" w:themeFill="background1"/>
        <w:jc w:val="both"/>
        <w:rPr>
          <w:rFonts w:ascii="Verdana" w:hAnsi="Verdana"/>
          <w:i/>
          <w:highlight w:val="magenta"/>
        </w:rPr>
      </w:pPr>
      <w:r w:rsidRPr="0066496B">
        <w:rPr>
          <w:rFonts w:ascii="Verdana" w:hAnsi="Verdana"/>
          <w:i/>
          <w:sz w:val="16"/>
          <w:highlight w:val="magenta"/>
        </w:rPr>
        <w:t>Paràgrafs obligatoris si hi ha la mesura de prevenció de conductes addictives en la plantilla de l’empresa (condició especial d’execució de la Clàusula 20):</w:t>
      </w:r>
    </w:p>
    <w:p w14:paraId="08FFD888" w14:textId="77777777" w:rsidR="006433A9" w:rsidRPr="002D5538" w:rsidRDefault="006433A9" w:rsidP="001A2ABE">
      <w:pPr>
        <w:pStyle w:val="Pargrafdellista"/>
        <w:numPr>
          <w:ilvl w:val="0"/>
          <w:numId w:val="9"/>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t>El pla</w:t>
      </w:r>
      <w:r w:rsidRPr="002D5538">
        <w:rPr>
          <w:rFonts w:ascii="Verdana" w:hAnsi="Verdana" w:cs="Calibri"/>
          <w:iCs/>
        </w:rPr>
        <w:t xml:space="preserve"> o mesures de prevenció per tal de combatre les addiccions que poden comportar risco</w:t>
      </w:r>
      <w:r w:rsidRPr="003B076B">
        <w:rPr>
          <w:rFonts w:ascii="Verdana" w:hAnsi="Verdana" w:cs="Calibri"/>
          <w:iCs/>
        </w:rPr>
        <w:t>s</w:t>
      </w:r>
      <w:r w:rsidRPr="002D5538">
        <w:rPr>
          <w:rFonts w:ascii="Verdana" w:hAnsi="Verdana" w:cs="Calibri"/>
          <w:iCs/>
        </w:rPr>
        <w:t xml:space="preserve"> per a la salut i/o pèrdua de professionalització qualitativa o quantitativa del personal, segons l’indicat a la Clàusula 20 d’aquest plec. </w:t>
      </w:r>
    </w:p>
    <w:p w14:paraId="0FA4917A" w14:textId="77777777" w:rsidR="006E3CC2" w:rsidRPr="003A2E84" w:rsidRDefault="006E3CC2" w:rsidP="006E3CC2">
      <w:pPr>
        <w:pStyle w:val="Pargrafdellista"/>
        <w:shd w:val="clear" w:color="auto" w:fill="FFFFFF"/>
        <w:tabs>
          <w:tab w:val="left" w:pos="567"/>
        </w:tabs>
        <w:ind w:left="993" w:right="-2"/>
        <w:jc w:val="both"/>
        <w:rPr>
          <w:rFonts w:ascii="Verdana" w:eastAsia="Calibri" w:hAnsi="Verdana" w:cs="Arial"/>
          <w:lang w:eastAsia="en-US"/>
        </w:rPr>
      </w:pPr>
    </w:p>
    <w:p w14:paraId="376DA473" w14:textId="01D3C4BA" w:rsidR="006E3CC2" w:rsidRPr="003A2E84" w:rsidRDefault="006E3CC2" w:rsidP="006E3CC2">
      <w:pPr>
        <w:pStyle w:val="Pargrafdellista"/>
        <w:tabs>
          <w:tab w:val="left" w:pos="993"/>
        </w:tabs>
        <w:ind w:left="993"/>
        <w:jc w:val="both"/>
        <w:rPr>
          <w:rFonts w:ascii="Verdana" w:eastAsia="Calibri" w:hAnsi="Verdana" w:cs="Arial"/>
          <w:szCs w:val="22"/>
          <w:lang w:eastAsia="en-US"/>
        </w:rPr>
      </w:pPr>
      <w:r w:rsidRPr="003A2E84">
        <w:rPr>
          <w:rFonts w:ascii="Verdana" w:eastAsia="Calibri" w:hAnsi="Verdana" w:cs="Arial"/>
          <w:szCs w:val="22"/>
          <w:lang w:eastAsia="en-US"/>
        </w:rPr>
        <w:t xml:space="preserve">L’empresa inscrita en el RELI, </w:t>
      </w:r>
      <w:r w:rsidRPr="003A2E84">
        <w:rPr>
          <w:rFonts w:ascii="Verdana" w:eastAsia="Calibri" w:hAnsi="Verdana" w:cs="Arial"/>
          <w:highlight w:val="magenta"/>
        </w:rPr>
        <w:t>en un registre oficial de licitadores de qualsevol Comunitat Autònoma</w:t>
      </w:r>
      <w:r w:rsidR="001D2CC6">
        <w:rPr>
          <w:rFonts w:ascii="Verdana" w:eastAsia="Calibri" w:hAnsi="Verdana" w:cs="Arial"/>
        </w:rPr>
        <w:t xml:space="preserve"> o</w:t>
      </w:r>
      <w:r w:rsidRPr="003A2E84">
        <w:rPr>
          <w:rFonts w:ascii="Verdana" w:eastAsia="Calibri" w:hAnsi="Verdana" w:cs="Arial"/>
          <w:szCs w:val="22"/>
          <w:lang w:eastAsia="en-US"/>
        </w:rPr>
        <w:t xml:space="preserve"> en el ROLECE, no està obligada a presentar els documents justificatius o altra prova documental de la seva capacitat d’obrar o solvència si les dades que es requereixen figuren inscrites en aquests registres.</w:t>
      </w:r>
    </w:p>
    <w:p w14:paraId="1C0D0357" w14:textId="77777777" w:rsidR="00E87091" w:rsidRPr="003A2E84" w:rsidRDefault="00E87091" w:rsidP="00E87091">
      <w:pPr>
        <w:pStyle w:val="Pargrafdellista"/>
        <w:rPr>
          <w:rFonts w:ascii="Verdana" w:eastAsia="Calibri" w:hAnsi="Verdana" w:cs="Arial"/>
          <w:lang w:eastAsia="en-US"/>
        </w:rPr>
      </w:pPr>
    </w:p>
    <w:p w14:paraId="48E7F1E1" w14:textId="77777777" w:rsidR="006433A9" w:rsidRPr="00E62008" w:rsidRDefault="006433A9" w:rsidP="006433A9">
      <w:pPr>
        <w:shd w:val="clear" w:color="auto" w:fill="FFFFFF"/>
        <w:tabs>
          <w:tab w:val="left" w:pos="709"/>
          <w:tab w:val="left" w:pos="1134"/>
          <w:tab w:val="left" w:pos="1702"/>
          <w:tab w:val="left" w:pos="4678"/>
          <w:tab w:val="left" w:pos="5245"/>
        </w:tabs>
        <w:ind w:right="-2"/>
        <w:jc w:val="both"/>
        <w:rPr>
          <w:rFonts w:ascii="Verdana" w:eastAsia="Calibri" w:hAnsi="Verdana" w:cs="Arial"/>
          <w:szCs w:val="22"/>
          <w:lang w:eastAsia="en-US"/>
        </w:rPr>
      </w:pPr>
      <w:r w:rsidRPr="00E62008">
        <w:rPr>
          <w:rFonts w:ascii="Verdana" w:hAnsi="Verdana"/>
          <w:i/>
          <w:sz w:val="16"/>
          <w:highlight w:val="lightGray"/>
        </w:rPr>
        <w:t xml:space="preserve">Paràgraf obligatori en </w:t>
      </w:r>
      <w:r w:rsidRPr="00E62008">
        <w:rPr>
          <w:rFonts w:ascii="Verdana" w:hAnsi="Verdana"/>
          <w:i/>
          <w:sz w:val="16"/>
          <w:highlight w:val="magenta"/>
        </w:rPr>
        <w:t>procediment urgent (art. 50.1.b) per referència a art.159.4.f).4º LCSP) i ordinari:</w:t>
      </w:r>
    </w:p>
    <w:p w14:paraId="05372CF8" w14:textId="77777777" w:rsidR="006433A9" w:rsidRPr="00E62008" w:rsidRDefault="006433A9" w:rsidP="001A2ABE">
      <w:pPr>
        <w:pStyle w:val="Pargrafdellista"/>
        <w:numPr>
          <w:ilvl w:val="2"/>
          <w:numId w:val="45"/>
        </w:numPr>
        <w:tabs>
          <w:tab w:val="left" w:pos="993"/>
        </w:tabs>
        <w:ind w:left="993" w:hanging="993"/>
        <w:jc w:val="both"/>
        <w:rPr>
          <w:rFonts w:ascii="Verdana" w:eastAsia="Calibri" w:hAnsi="Verdana" w:cs="Arial"/>
          <w:szCs w:val="22"/>
          <w:lang w:eastAsia="en-US"/>
        </w:rPr>
      </w:pPr>
      <w:r w:rsidRPr="00E62008">
        <w:rPr>
          <w:rFonts w:ascii="Verdana" w:eastAsia="Calibri" w:hAnsi="Verdana" w:cs="Arial"/>
          <w:highlight w:val="magenta"/>
          <w:lang w:eastAsia="en-US"/>
        </w:rPr>
        <w:t>D’acord amb l’article 159.4, lletra f), apartat 4º, LCSP, la documentació s’haurà de presentar dins del termini de</w:t>
      </w:r>
      <w:r w:rsidRPr="00E62008">
        <w:rPr>
          <w:rFonts w:ascii="Verdana" w:eastAsia="Calibri" w:hAnsi="Verdana" w:cs="Arial"/>
          <w:b/>
          <w:highlight w:val="magenta"/>
          <w:lang w:eastAsia="en-US"/>
        </w:rPr>
        <w:t xml:space="preserve"> 7 dies hàbils</w:t>
      </w:r>
      <w:r w:rsidRPr="00E62008">
        <w:rPr>
          <w:rFonts w:ascii="Verdana" w:eastAsia="Calibri" w:hAnsi="Verdana" w:cs="Arial"/>
          <w:lang w:eastAsia="en-US"/>
        </w:rPr>
        <w:t xml:space="preserve"> a comptar des del</w:t>
      </w:r>
      <w:r w:rsidRPr="00E62008">
        <w:rPr>
          <w:rFonts w:ascii="Verdana" w:eastAsia="Calibri" w:hAnsi="Verdana" w:cs="Arial"/>
          <w:szCs w:val="22"/>
          <w:lang w:eastAsia="en-US"/>
        </w:rPr>
        <w:t xml:space="preserve"> requeriment realitzat mitjançant comunicació electrònica.</w:t>
      </w:r>
    </w:p>
    <w:p w14:paraId="30C4CC9C" w14:textId="77777777" w:rsidR="006433A9" w:rsidRPr="00E62008" w:rsidRDefault="006433A9" w:rsidP="006433A9">
      <w:pPr>
        <w:rPr>
          <w:rFonts w:ascii="Verdana" w:hAnsi="Verdana"/>
          <w:iCs/>
          <w:szCs w:val="16"/>
          <w:highlight w:val="lightGray"/>
        </w:rPr>
      </w:pPr>
    </w:p>
    <w:p w14:paraId="08EA3E17" w14:textId="77777777" w:rsidR="006433A9" w:rsidRPr="00E62008" w:rsidRDefault="006433A9" w:rsidP="006433A9">
      <w:pPr>
        <w:rPr>
          <w:rFonts w:ascii="Verdana" w:hAnsi="Verdana" w:cs="Calibri"/>
          <w:sz w:val="18"/>
          <w:szCs w:val="22"/>
          <w:shd w:val="clear" w:color="auto" w:fill="FFFFFF"/>
        </w:rPr>
      </w:pPr>
      <w:r w:rsidRPr="00E62008">
        <w:rPr>
          <w:rFonts w:ascii="Verdana" w:hAnsi="Verdana"/>
          <w:i/>
          <w:iCs/>
          <w:sz w:val="16"/>
          <w:szCs w:val="16"/>
          <w:highlight w:val="lightGray"/>
        </w:rPr>
        <w:t>Paràgraf obligatori si procediment d’urgència (</w:t>
      </w:r>
      <w:r w:rsidRPr="00E62008">
        <w:rPr>
          <w:rFonts w:ascii="Verdana" w:hAnsi="Verdana"/>
          <w:i/>
          <w:sz w:val="16"/>
          <w:highlight w:val="magenta"/>
        </w:rPr>
        <w:t xml:space="preserve">(art. 50.1.b) per referència a art.159.4.f).4º LCSP) i </w:t>
      </w:r>
      <w:r w:rsidRPr="00E62008">
        <w:rPr>
          <w:rFonts w:ascii="Verdana" w:hAnsi="Verdana"/>
          <w:i/>
          <w:iCs/>
          <w:sz w:val="16"/>
          <w:szCs w:val="16"/>
          <w:highlight w:val="lightGray"/>
        </w:rPr>
        <w:t>amb únic criteri el preu:</w:t>
      </w:r>
    </w:p>
    <w:p w14:paraId="1D5C9B6D" w14:textId="77777777" w:rsidR="006433A9" w:rsidRPr="00E62008" w:rsidRDefault="006433A9" w:rsidP="001A2ABE">
      <w:pPr>
        <w:pStyle w:val="Pargrafdellista"/>
        <w:numPr>
          <w:ilvl w:val="2"/>
          <w:numId w:val="45"/>
        </w:numPr>
        <w:tabs>
          <w:tab w:val="left" w:pos="993"/>
        </w:tabs>
        <w:ind w:left="993" w:hanging="993"/>
        <w:jc w:val="both"/>
        <w:rPr>
          <w:rFonts w:ascii="Verdana" w:eastAsia="Calibri" w:hAnsi="Verdana" w:cs="Arial"/>
          <w:szCs w:val="22"/>
          <w:highlight w:val="magenta"/>
          <w:lang w:eastAsia="en-US"/>
        </w:rPr>
      </w:pPr>
      <w:r w:rsidRPr="00E62008">
        <w:rPr>
          <w:rFonts w:ascii="Verdana" w:eastAsia="Calibri" w:hAnsi="Verdana" w:cs="Arial"/>
          <w:szCs w:val="22"/>
          <w:highlight w:val="magenta"/>
          <w:lang w:eastAsia="en-US"/>
        </w:rPr>
        <w:t>La documentació s’ha de presentar en el termini de</w:t>
      </w:r>
      <w:r w:rsidRPr="00E62008">
        <w:rPr>
          <w:rFonts w:ascii="Verdana" w:eastAsia="Calibri" w:hAnsi="Verdana" w:cs="Arial"/>
          <w:b/>
          <w:szCs w:val="22"/>
          <w:highlight w:val="magenta"/>
          <w:lang w:eastAsia="en-US"/>
        </w:rPr>
        <w:t xml:space="preserve"> 5 dies hàbils</w:t>
      </w:r>
      <w:r w:rsidRPr="00E62008">
        <w:rPr>
          <w:rFonts w:ascii="Verdana" w:eastAsia="Calibri" w:hAnsi="Verdana" w:cs="Arial"/>
          <w:szCs w:val="22"/>
          <w:highlight w:val="magenta"/>
          <w:lang w:eastAsia="en-US"/>
        </w:rPr>
        <w:t xml:space="preserve"> a comptar del dia següent al de la recepció del requeriment.</w:t>
      </w:r>
    </w:p>
    <w:p w14:paraId="04C35861" w14:textId="77777777" w:rsidR="006433A9" w:rsidRPr="00E62008" w:rsidRDefault="006433A9" w:rsidP="006433A9">
      <w:pPr>
        <w:rPr>
          <w:rFonts w:ascii="Verdana" w:hAnsi="Verdana"/>
          <w:iCs/>
          <w:szCs w:val="16"/>
          <w:highlight w:val="lightGray"/>
        </w:rPr>
      </w:pPr>
    </w:p>
    <w:p w14:paraId="5522220E" w14:textId="71C63ECC" w:rsidR="006433A9" w:rsidRPr="00E62008" w:rsidRDefault="006433A9" w:rsidP="001A2ABE">
      <w:pPr>
        <w:pStyle w:val="Pargrafdellista"/>
        <w:numPr>
          <w:ilvl w:val="2"/>
          <w:numId w:val="45"/>
        </w:numPr>
        <w:tabs>
          <w:tab w:val="left" w:pos="993"/>
        </w:tabs>
        <w:ind w:left="993" w:hanging="993"/>
        <w:jc w:val="both"/>
        <w:rPr>
          <w:rFonts w:ascii="Verdana" w:hAnsi="Verdana" w:cs="Arial"/>
        </w:rPr>
      </w:pPr>
      <w:r w:rsidRPr="00E62008">
        <w:rPr>
          <w:rFonts w:ascii="Verdana" w:eastAsia="Calibri" w:hAnsi="Verdana" w:cs="Arial"/>
          <w:szCs w:val="22"/>
          <w:lang w:eastAsia="en-US"/>
        </w:rPr>
        <w:t>D’acord amb l’article 150.2 LCSP i 159.4</w:t>
      </w:r>
      <w:r w:rsidRPr="00E62008">
        <w:rPr>
          <w:rFonts w:ascii="Verdana" w:hAnsi="Verdana" w:cs="Arial"/>
        </w:rPr>
        <w:t>, si la licitadora no presenta la documentació requerida o no constitueix la garantia definitiva dins del termini assenyalat s'entendrà que retira la seva oferta i es procedirà a requerir la mateixa documentació a la següent licitadora segons l'ordre en què hagin quedat classificades les ofertes.</w:t>
      </w:r>
    </w:p>
    <w:p w14:paraId="1981625B" w14:textId="77777777" w:rsidR="006433A9" w:rsidRPr="00E62008" w:rsidRDefault="006433A9" w:rsidP="006433A9">
      <w:pPr>
        <w:jc w:val="both"/>
        <w:rPr>
          <w:rFonts w:ascii="Verdana" w:hAnsi="Verdana" w:cs="Arial"/>
        </w:rPr>
      </w:pPr>
    </w:p>
    <w:p w14:paraId="13A70CC9" w14:textId="77777777" w:rsidR="006433A9" w:rsidRPr="00E62008" w:rsidRDefault="006433A9" w:rsidP="001A2ABE">
      <w:pPr>
        <w:pStyle w:val="Pargrafdellista"/>
        <w:numPr>
          <w:ilvl w:val="2"/>
          <w:numId w:val="45"/>
        </w:numPr>
        <w:tabs>
          <w:tab w:val="left" w:pos="993"/>
        </w:tabs>
        <w:ind w:left="993" w:hanging="993"/>
        <w:jc w:val="both"/>
        <w:rPr>
          <w:rFonts w:ascii="Verdana" w:hAnsi="Verdana" w:cs="Arial"/>
        </w:rPr>
      </w:pPr>
      <w:r w:rsidRPr="00E62008">
        <w:rPr>
          <w:rFonts w:ascii="Verdana" w:hAnsi="Verdana" w:cs="Arial"/>
        </w:rPr>
        <w:t xml:space="preserve">En cas de falsedat en la declaració responsable presentada per la licitadora proposada com a adjudicatària aquesta quedarà automàticament exclosa de la licitació i l’òrgan competent incoarà i tramitarà el corresponent expedient de prohibició de contractar. </w:t>
      </w:r>
    </w:p>
    <w:p w14:paraId="6B46899B" w14:textId="3C46A0D8" w:rsidR="004E4B69" w:rsidRPr="003A2E84" w:rsidRDefault="004E4B69" w:rsidP="004E4B69">
      <w:pPr>
        <w:shd w:val="clear" w:color="auto" w:fill="FFFFFF" w:themeFill="background1"/>
        <w:jc w:val="both"/>
        <w:rPr>
          <w:rFonts w:ascii="Verdana" w:hAnsi="Verdana" w:cs="Arial"/>
        </w:rPr>
      </w:pPr>
    </w:p>
    <w:p w14:paraId="66C2EFFC" w14:textId="77777777" w:rsidR="0016762C" w:rsidRPr="003A2E84" w:rsidRDefault="0016762C" w:rsidP="0016762C">
      <w:pPr>
        <w:jc w:val="both"/>
        <w:rPr>
          <w:rFonts w:ascii="Verdana" w:hAnsi="Verdana"/>
        </w:rPr>
      </w:pPr>
    </w:p>
    <w:p w14:paraId="5F7D898F" w14:textId="4805B1FE" w:rsidR="005D0090" w:rsidRPr="003A2E84" w:rsidRDefault="003B3CEF" w:rsidP="001A2ABE">
      <w:pPr>
        <w:pStyle w:val="Ttolclusula"/>
        <w:numPr>
          <w:ilvl w:val="0"/>
          <w:numId w:val="45"/>
        </w:numPr>
        <w:tabs>
          <w:tab w:val="left" w:pos="1291"/>
        </w:tabs>
        <w:ind w:left="851" w:hanging="851"/>
        <w:outlineLvl w:val="0"/>
        <w:rPr>
          <w:sz w:val="28"/>
        </w:rPr>
      </w:pPr>
      <w:bookmarkStart w:id="21" w:name="_Toc159847991"/>
      <w:r w:rsidRPr="003A2E84">
        <w:rPr>
          <w:sz w:val="28"/>
        </w:rPr>
        <w:t>Garanti</w:t>
      </w:r>
      <w:r w:rsidR="00391C70" w:rsidRPr="003A2E84">
        <w:rPr>
          <w:sz w:val="28"/>
        </w:rPr>
        <w:t>a</w:t>
      </w:r>
      <w:r w:rsidR="003D0583" w:rsidRPr="003A2E84">
        <w:rPr>
          <w:sz w:val="28"/>
        </w:rPr>
        <w:t xml:space="preserve"> definitiva</w:t>
      </w:r>
      <w:bookmarkEnd w:id="21"/>
    </w:p>
    <w:p w14:paraId="5D99B854" w14:textId="77777777" w:rsidR="001A03CE" w:rsidRPr="003A2E84" w:rsidRDefault="001A03CE" w:rsidP="001A03CE">
      <w:pPr>
        <w:shd w:val="clear" w:color="auto" w:fill="FFFFFF" w:themeFill="background1"/>
        <w:jc w:val="both"/>
        <w:rPr>
          <w:rFonts w:ascii="Verdana" w:hAnsi="Verdana"/>
          <w:highlight w:val="lightGray"/>
        </w:rPr>
      </w:pPr>
    </w:p>
    <w:p w14:paraId="68377648" w14:textId="2B67CBB7" w:rsidR="00A70425" w:rsidRPr="003A2E84" w:rsidRDefault="00A70425" w:rsidP="00A70425">
      <w:pPr>
        <w:shd w:val="clear" w:color="auto" w:fill="FFFFFF" w:themeFill="background1"/>
        <w:jc w:val="both"/>
        <w:rPr>
          <w:rFonts w:ascii="Verdana" w:hAnsi="Verdana"/>
          <w:i/>
          <w:sz w:val="16"/>
          <w:szCs w:val="16"/>
        </w:rPr>
      </w:pPr>
      <w:r w:rsidRPr="003A2E84">
        <w:rPr>
          <w:rFonts w:ascii="Verdana" w:hAnsi="Verdana"/>
          <w:i/>
          <w:sz w:val="16"/>
          <w:szCs w:val="16"/>
          <w:highlight w:val="lightGray"/>
        </w:rPr>
        <w:t xml:space="preserve">Paràgraf obligatori quan s’excepciona la constitució de garantia definitiva (art. 107.1 LCSP i disp. addicional </w:t>
      </w:r>
      <w:r w:rsidR="002A45A4">
        <w:rPr>
          <w:rFonts w:ascii="Verdana" w:hAnsi="Verdana"/>
          <w:i/>
          <w:sz w:val="16"/>
          <w:szCs w:val="16"/>
          <w:highlight w:val="lightGray"/>
        </w:rPr>
        <w:t>4a</w:t>
      </w:r>
      <w:r w:rsidRPr="003A2E84">
        <w:rPr>
          <w:rFonts w:ascii="Verdana" w:hAnsi="Verdana"/>
          <w:i/>
          <w:sz w:val="16"/>
          <w:szCs w:val="16"/>
          <w:highlight w:val="lightGray"/>
        </w:rPr>
        <w:t>):</w:t>
      </w:r>
    </w:p>
    <w:p w14:paraId="32C1A570" w14:textId="77777777" w:rsidR="00A70425" w:rsidRPr="003A2E84" w:rsidRDefault="00A70425" w:rsidP="00A70425">
      <w:pPr>
        <w:pStyle w:val="Pargrafdellista"/>
        <w:shd w:val="clear" w:color="auto" w:fill="FFFFFF" w:themeFill="background1"/>
        <w:ind w:left="851"/>
        <w:jc w:val="both"/>
        <w:rPr>
          <w:rFonts w:ascii="Verdana" w:hAnsi="Verdana"/>
          <w:szCs w:val="16"/>
        </w:rPr>
      </w:pPr>
      <w:r w:rsidRPr="003A2E84">
        <w:rPr>
          <w:rFonts w:ascii="Verdana" w:hAnsi="Verdana"/>
          <w:szCs w:val="16"/>
        </w:rPr>
        <w:t xml:space="preserve">D’acord amb la previsió de l’article 107.1 CSP, no es requereix constituir garantia definitiva atenent que </w:t>
      </w:r>
      <w:r w:rsidRPr="003A2E84">
        <w:rPr>
          <w:rFonts w:ascii="Verdana" w:hAnsi="Verdana"/>
          <w:highlight w:val="yellow"/>
        </w:rPr>
        <w:t>[*]</w:t>
      </w:r>
      <w:r w:rsidRPr="003A2E84">
        <w:rPr>
          <w:rFonts w:ascii="Verdana" w:hAnsi="Verdana"/>
          <w:i/>
          <w:sz w:val="16"/>
          <w:szCs w:val="16"/>
        </w:rPr>
        <w:t xml:space="preserve"> </w:t>
      </w:r>
      <w:r w:rsidRPr="003A2E84">
        <w:rPr>
          <w:rFonts w:ascii="Verdana" w:hAnsi="Verdana"/>
          <w:i/>
          <w:sz w:val="16"/>
          <w:szCs w:val="16"/>
          <w:highlight w:val="lightGray"/>
        </w:rPr>
        <w:t>(escollir una opció)</w:t>
      </w:r>
    </w:p>
    <w:p w14:paraId="49F48823" w14:textId="77777777" w:rsidR="00A70425" w:rsidRPr="003A2E84" w:rsidRDefault="00A70425" w:rsidP="00A70425">
      <w:pPr>
        <w:shd w:val="clear" w:color="auto" w:fill="FFFFFF" w:themeFill="background1"/>
        <w:ind w:left="851"/>
        <w:jc w:val="both"/>
        <w:rPr>
          <w:rFonts w:ascii="Verdana" w:hAnsi="Verdana"/>
          <w:szCs w:val="16"/>
        </w:rPr>
      </w:pPr>
      <w:r w:rsidRPr="003A2E84">
        <w:rPr>
          <w:rFonts w:ascii="Verdana" w:hAnsi="Verdana"/>
          <w:i/>
          <w:sz w:val="16"/>
          <w:szCs w:val="16"/>
          <w:highlight w:val="lightGray"/>
        </w:rPr>
        <w:t>Opció 1:</w:t>
      </w:r>
      <w:r w:rsidRPr="003A2E84">
        <w:rPr>
          <w:rFonts w:ascii="Verdana" w:hAnsi="Verdana"/>
          <w:i/>
          <w:szCs w:val="16"/>
        </w:rPr>
        <w:t xml:space="preserve"> </w:t>
      </w:r>
      <w:r w:rsidRPr="003A2E84">
        <w:rPr>
          <w:rFonts w:ascii="Verdana" w:hAnsi="Verdana"/>
          <w:szCs w:val="16"/>
        </w:rPr>
        <w:t>l’objecte es refereix a serveis socials i es considera innecessari que la adjudicatària hagi de suportar aquesta càrrega financera.</w:t>
      </w:r>
    </w:p>
    <w:p w14:paraId="4517875F" w14:textId="77777777" w:rsidR="00A70425" w:rsidRPr="003A2E84" w:rsidRDefault="00A70425" w:rsidP="00A70425">
      <w:pPr>
        <w:shd w:val="clear" w:color="auto" w:fill="FFFFFF" w:themeFill="background1"/>
        <w:ind w:left="851"/>
        <w:jc w:val="both"/>
        <w:rPr>
          <w:rFonts w:ascii="Verdana" w:hAnsi="Verdana"/>
          <w:szCs w:val="16"/>
        </w:rPr>
      </w:pPr>
      <w:r w:rsidRPr="003A2E84">
        <w:rPr>
          <w:rFonts w:ascii="Verdana" w:hAnsi="Verdana"/>
          <w:i/>
          <w:sz w:val="16"/>
          <w:szCs w:val="16"/>
          <w:highlight w:val="lightGray"/>
        </w:rPr>
        <w:lastRenderedPageBreak/>
        <w:t>Opció 2:</w:t>
      </w:r>
      <w:r w:rsidRPr="003A2E84">
        <w:rPr>
          <w:rFonts w:ascii="Verdana" w:hAnsi="Verdana"/>
          <w:i/>
          <w:szCs w:val="16"/>
        </w:rPr>
        <w:t xml:space="preserve"> </w:t>
      </w:r>
      <w:r w:rsidRPr="003A2E84">
        <w:rPr>
          <w:rFonts w:ascii="Verdana" w:hAnsi="Verdana"/>
          <w:szCs w:val="16"/>
        </w:rPr>
        <w:t>l’objecte es refereix a la inclusió social o laboral de persones pertanyents a col·lectius amb risc d’exclusió social i es considera innecessari que l’empresa adjudicatària hagi de suportar aquesta càrrega financera.</w:t>
      </w:r>
    </w:p>
    <w:p w14:paraId="32B12D7E" w14:textId="77777777" w:rsidR="00A70425" w:rsidRPr="003A2E84" w:rsidRDefault="00A70425" w:rsidP="00A70425">
      <w:pPr>
        <w:shd w:val="clear" w:color="auto" w:fill="FFFFFF" w:themeFill="background1"/>
        <w:ind w:left="851"/>
        <w:jc w:val="both"/>
        <w:rPr>
          <w:rFonts w:ascii="Verdana" w:hAnsi="Verdana"/>
          <w:szCs w:val="16"/>
        </w:rPr>
      </w:pPr>
      <w:r w:rsidRPr="003A2E84">
        <w:rPr>
          <w:rFonts w:ascii="Verdana" w:hAnsi="Verdana"/>
          <w:i/>
          <w:sz w:val="16"/>
          <w:szCs w:val="16"/>
          <w:highlight w:val="lightGray"/>
        </w:rPr>
        <w:t>Opció 3:</w:t>
      </w:r>
      <w:r w:rsidRPr="003A2E84">
        <w:rPr>
          <w:rFonts w:ascii="Verdana" w:hAnsi="Verdana"/>
          <w:i/>
          <w:szCs w:val="16"/>
        </w:rPr>
        <w:t xml:space="preserve"> </w:t>
      </w:r>
      <w:r w:rsidRPr="003A2E84">
        <w:rPr>
          <w:rFonts w:ascii="Verdana" w:hAnsi="Verdana"/>
          <w:szCs w:val="16"/>
        </w:rPr>
        <w:t>es tracta d’un contracte privat i les incidències en l’execució del contracte es resoldran per les parts i la jurisdicció civil no sent necessària la constitució prèvia de garantia.</w:t>
      </w:r>
    </w:p>
    <w:p w14:paraId="522AF66A" w14:textId="77777777" w:rsidR="00A70425" w:rsidRPr="003A2E84" w:rsidRDefault="00A70425" w:rsidP="00A70425">
      <w:pPr>
        <w:shd w:val="clear" w:color="auto" w:fill="FFFFFF" w:themeFill="background1"/>
        <w:ind w:left="851"/>
        <w:jc w:val="both"/>
        <w:rPr>
          <w:rFonts w:ascii="Verdana" w:hAnsi="Verdana"/>
          <w:szCs w:val="16"/>
        </w:rPr>
      </w:pPr>
      <w:r w:rsidRPr="003A2E84">
        <w:rPr>
          <w:rFonts w:ascii="Verdana" w:hAnsi="Verdana"/>
          <w:i/>
          <w:sz w:val="16"/>
          <w:szCs w:val="16"/>
          <w:highlight w:val="lightGray"/>
        </w:rPr>
        <w:t>Opció 4:</w:t>
      </w:r>
      <w:r w:rsidRPr="003A2E84">
        <w:rPr>
          <w:rFonts w:ascii="Verdana" w:hAnsi="Verdana"/>
          <w:i/>
          <w:szCs w:val="16"/>
        </w:rPr>
        <w:t xml:space="preserve"> </w:t>
      </w:r>
      <w:r w:rsidRPr="003A2E84">
        <w:rPr>
          <w:rFonts w:ascii="Verdana" w:hAnsi="Verdana"/>
          <w:szCs w:val="16"/>
        </w:rPr>
        <w:t>es tracta d’un contracte reservat.</w:t>
      </w:r>
    </w:p>
    <w:p w14:paraId="36800473" w14:textId="77777777" w:rsidR="00A70425" w:rsidRPr="003A2E84" w:rsidRDefault="00A70425" w:rsidP="00A70425">
      <w:pPr>
        <w:shd w:val="clear" w:color="auto" w:fill="FFFFFF" w:themeFill="background1"/>
        <w:jc w:val="both"/>
        <w:rPr>
          <w:rFonts w:ascii="Verdana" w:hAnsi="Verdana"/>
          <w:i/>
          <w:sz w:val="16"/>
          <w:szCs w:val="16"/>
          <w:highlight w:val="lightGray"/>
        </w:rPr>
      </w:pPr>
    </w:p>
    <w:p w14:paraId="7FACF5A4" w14:textId="77777777" w:rsidR="00A70425" w:rsidRPr="003A2E84" w:rsidRDefault="00A70425" w:rsidP="00A70425">
      <w:pPr>
        <w:rPr>
          <w:rFonts w:ascii="Verdana" w:hAnsi="Verdana"/>
          <w:i/>
          <w:sz w:val="16"/>
        </w:rPr>
      </w:pPr>
      <w:r w:rsidRPr="003A2E84">
        <w:rPr>
          <w:rFonts w:ascii="Verdana" w:hAnsi="Verdana"/>
          <w:i/>
          <w:sz w:val="16"/>
          <w:highlight w:val="lightGray"/>
        </w:rPr>
        <w:t>Paràgrafs obligatoris quan es requereixi garantia definitiva i el preu és determinat (art. 107.1 LCSP):</w:t>
      </w:r>
    </w:p>
    <w:p w14:paraId="29589130" w14:textId="0BE5D1A7" w:rsidR="00A70425" w:rsidRPr="003A2E84" w:rsidRDefault="00A70425" w:rsidP="001A2ABE">
      <w:pPr>
        <w:pStyle w:val="Pargrafdellista"/>
        <w:numPr>
          <w:ilvl w:val="1"/>
          <w:numId w:val="47"/>
        </w:numPr>
        <w:shd w:val="clear" w:color="auto" w:fill="FFFFFF" w:themeFill="background1"/>
        <w:ind w:left="851" w:hanging="851"/>
        <w:jc w:val="both"/>
        <w:rPr>
          <w:rFonts w:ascii="Verdana" w:hAnsi="Verdana"/>
        </w:rPr>
      </w:pPr>
      <w:r w:rsidRPr="003A2E84">
        <w:rPr>
          <w:rFonts w:ascii="Verdana" w:hAnsi="Verdana"/>
        </w:rPr>
        <w:t xml:space="preserve">D’acord amb l’article 107.1 LCSP, la licitadora seleccionada amb la millor oferta haurà de constituir una garantia definitiva consistent en el 5% del preu ofert (IVA exclòs) </w:t>
      </w:r>
      <w:r w:rsidRPr="003A2E84">
        <w:rPr>
          <w:rFonts w:ascii="Verdana" w:hAnsi="Verdana"/>
          <w:highlight w:val="magenta"/>
        </w:rPr>
        <w:t xml:space="preserve">dins del termini de </w:t>
      </w:r>
      <w:r w:rsidRPr="003A2E84">
        <w:rPr>
          <w:rFonts w:ascii="Verdana" w:hAnsi="Verdana"/>
          <w:b/>
          <w:highlight w:val="magenta"/>
        </w:rPr>
        <w:t>7</w:t>
      </w:r>
      <w:r w:rsidR="00F1752B">
        <w:rPr>
          <w:rFonts w:ascii="Verdana" w:hAnsi="Verdana"/>
          <w:i/>
          <w:sz w:val="16"/>
          <w:highlight w:val="magenta"/>
        </w:rPr>
        <w:t xml:space="preserve"> </w:t>
      </w:r>
      <w:r w:rsidR="00F47E27" w:rsidRPr="003A2E84">
        <w:rPr>
          <w:rFonts w:ascii="Verdana" w:hAnsi="Verdana"/>
          <w:b/>
          <w:highlight w:val="magenta"/>
        </w:rPr>
        <w:t>dies hàbils</w:t>
      </w:r>
      <w:r w:rsidR="00F47E27" w:rsidRPr="003A2E84">
        <w:rPr>
          <w:rFonts w:ascii="Verdana" w:hAnsi="Verdana"/>
          <w:highlight w:val="magenta"/>
        </w:rPr>
        <w:t xml:space="preserve"> </w:t>
      </w:r>
      <w:r w:rsidRPr="003A2E84">
        <w:rPr>
          <w:rFonts w:ascii="Verdana" w:hAnsi="Verdana"/>
          <w:highlight w:val="magenta"/>
        </w:rPr>
        <w:t>comptar del següent al de la recepció del requeriment. Aquesta quantitat és de [*] euros.</w:t>
      </w:r>
      <w:r w:rsidRPr="003A2E84">
        <w:rPr>
          <w:rFonts w:ascii="Verdana" w:hAnsi="Verdana"/>
        </w:rPr>
        <w:t xml:space="preserve"> En el cas que es fixin en el contracte preus provisionals la quantia de la garantia definitiva es determinarà a partir del pressupost net fixat.</w:t>
      </w:r>
    </w:p>
    <w:p w14:paraId="3F41B8A5" w14:textId="77777777" w:rsidR="00F47E27" w:rsidRPr="003A2E84" w:rsidRDefault="00F47E27" w:rsidP="00F47E27">
      <w:pPr>
        <w:rPr>
          <w:rFonts w:ascii="Verdana" w:hAnsi="Verdana"/>
          <w:highlight w:val="lightGray"/>
        </w:rPr>
      </w:pPr>
    </w:p>
    <w:p w14:paraId="57557179" w14:textId="77777777" w:rsidR="00F47E27" w:rsidRPr="003A2E84" w:rsidRDefault="00F47E27" w:rsidP="00F47E27">
      <w:pPr>
        <w:shd w:val="clear" w:color="auto" w:fill="FFFFFF" w:themeFill="background1"/>
        <w:jc w:val="both"/>
        <w:rPr>
          <w:rFonts w:ascii="Verdana" w:hAnsi="Verdana"/>
          <w:i/>
          <w:sz w:val="16"/>
          <w:szCs w:val="16"/>
          <w:highlight w:val="lightGray"/>
        </w:rPr>
      </w:pPr>
      <w:r w:rsidRPr="003A2E84">
        <w:rPr>
          <w:rFonts w:ascii="Verdana" w:hAnsi="Verdana"/>
          <w:i/>
          <w:sz w:val="16"/>
          <w:szCs w:val="16"/>
          <w:highlight w:val="lightGray"/>
        </w:rPr>
        <w:t>Paràgrafs obligatoris quan es requereixi garantia definitiva i el preu del contracte es determini en funció de preus unitaris:</w:t>
      </w:r>
    </w:p>
    <w:p w14:paraId="167D0A7C" w14:textId="07C0D41D" w:rsidR="007D3133" w:rsidRPr="003A2E84" w:rsidRDefault="00F47E27" w:rsidP="001A2ABE">
      <w:pPr>
        <w:pStyle w:val="Pargrafdellista"/>
        <w:numPr>
          <w:ilvl w:val="1"/>
          <w:numId w:val="47"/>
        </w:numPr>
        <w:shd w:val="clear" w:color="auto" w:fill="FFFFFF" w:themeFill="background1"/>
        <w:ind w:left="851" w:hanging="851"/>
        <w:jc w:val="both"/>
        <w:rPr>
          <w:rFonts w:ascii="Verdana" w:hAnsi="Verdana"/>
          <w:sz w:val="16"/>
        </w:rPr>
      </w:pPr>
      <w:r w:rsidRPr="003A2E84">
        <w:rPr>
          <w:rFonts w:ascii="Verdana" w:hAnsi="Verdana"/>
        </w:rPr>
        <w:t xml:space="preserve">D’acord amb la previsió de l’article 107.3 LCSP, l’empresa proposada com adjudicatària està obligada a constituir una garantia definitiva consistent en el 5% del pressupost net de licitació dins del termini de </w:t>
      </w:r>
      <w:r w:rsidRPr="003A2E84">
        <w:rPr>
          <w:rFonts w:ascii="Verdana" w:hAnsi="Verdana"/>
          <w:b/>
          <w:highlight w:val="magenta"/>
        </w:rPr>
        <w:t>7</w:t>
      </w:r>
      <w:r w:rsidR="00F1752B">
        <w:rPr>
          <w:rFonts w:ascii="Verdana" w:hAnsi="Verdana"/>
          <w:i/>
          <w:sz w:val="16"/>
          <w:highlight w:val="magenta"/>
        </w:rPr>
        <w:t xml:space="preserve"> </w:t>
      </w:r>
      <w:r w:rsidRPr="003A2E84">
        <w:rPr>
          <w:rFonts w:ascii="Verdana" w:hAnsi="Verdana"/>
          <w:b/>
          <w:highlight w:val="magenta"/>
        </w:rPr>
        <w:t>dies hàbils</w:t>
      </w:r>
      <w:r w:rsidRPr="003A2E84">
        <w:rPr>
          <w:rFonts w:ascii="Verdana" w:hAnsi="Verdana"/>
        </w:rPr>
        <w:t xml:space="preserve"> a comptar del següent al de la recepció del requeriment. Aquesta quantitat és de </w:t>
      </w:r>
      <w:r w:rsidRPr="003A2E84">
        <w:rPr>
          <w:rFonts w:ascii="Verdana" w:hAnsi="Verdana"/>
          <w:highlight w:val="yellow"/>
        </w:rPr>
        <w:t>[*]</w:t>
      </w:r>
      <w:r w:rsidRPr="003A2E84">
        <w:rPr>
          <w:rFonts w:ascii="Verdana" w:hAnsi="Verdana"/>
        </w:rPr>
        <w:t xml:space="preserve"> euros.</w:t>
      </w:r>
      <w:r w:rsidR="007D3133" w:rsidRPr="003A2E84">
        <w:rPr>
          <w:rFonts w:ascii="Verdana" w:hAnsi="Verdana"/>
        </w:rPr>
        <w:t xml:space="preserve"> </w:t>
      </w:r>
    </w:p>
    <w:p w14:paraId="09D0DBF1" w14:textId="77777777" w:rsidR="007D3133" w:rsidRPr="003A2E84" w:rsidRDefault="007D3133" w:rsidP="007D3133">
      <w:pPr>
        <w:pStyle w:val="Pargrafdellista"/>
        <w:shd w:val="clear" w:color="auto" w:fill="FFFFFF" w:themeFill="background1"/>
        <w:ind w:left="851"/>
        <w:jc w:val="both"/>
        <w:rPr>
          <w:rFonts w:ascii="Verdana" w:hAnsi="Verdana"/>
        </w:rPr>
      </w:pPr>
    </w:p>
    <w:p w14:paraId="0BC7F531" w14:textId="5607F1B7" w:rsidR="007D3133" w:rsidRPr="003A2E84" w:rsidRDefault="007D3133" w:rsidP="001A2ABE">
      <w:pPr>
        <w:pStyle w:val="Pargrafdellista"/>
        <w:numPr>
          <w:ilvl w:val="1"/>
          <w:numId w:val="47"/>
        </w:numPr>
        <w:shd w:val="clear" w:color="auto" w:fill="FFFFFF" w:themeFill="background1"/>
        <w:ind w:left="851" w:hanging="851"/>
        <w:jc w:val="both"/>
        <w:rPr>
          <w:rFonts w:ascii="Verdana" w:hAnsi="Verdana"/>
          <w:sz w:val="16"/>
        </w:rPr>
      </w:pPr>
      <w:r w:rsidRPr="003A2E84">
        <w:rPr>
          <w:rFonts w:ascii="Verdana" w:hAnsi="Verdana"/>
        </w:rPr>
        <w:t>Quan la licitadora seleccionada per a l’adjudicació s’hagi acollit a la modalitat de constitució de la garantia definitiva mitjançant retenció del preu, l’import total d’aquesta serà retingut del primer o únic abonament del contracte. Quan el primer abonament no sigui suficient per cobrir la totalitat de la garantia definitiva, el que resti pendent de la garantia es retindrà del preu en el següent abonament i així successivament fins cobrir la totalitat de la garantia definitiva.</w:t>
      </w:r>
    </w:p>
    <w:p w14:paraId="76811D1D" w14:textId="77777777" w:rsidR="00F47E27" w:rsidRPr="003A2E84" w:rsidRDefault="00F47E27" w:rsidP="00F47E27">
      <w:pPr>
        <w:shd w:val="clear" w:color="auto" w:fill="FFFFFF" w:themeFill="background1"/>
        <w:jc w:val="both"/>
        <w:rPr>
          <w:rFonts w:ascii="Verdana" w:hAnsi="Verdana"/>
          <w:szCs w:val="16"/>
          <w:highlight w:val="lightGray"/>
        </w:rPr>
      </w:pPr>
    </w:p>
    <w:p w14:paraId="0B01F839" w14:textId="77777777" w:rsidR="007D3133" w:rsidRPr="003A2E84" w:rsidRDefault="007D3133" w:rsidP="007D3133">
      <w:pPr>
        <w:shd w:val="clear" w:color="auto" w:fill="FFFFFF" w:themeFill="background1"/>
        <w:jc w:val="both"/>
        <w:rPr>
          <w:rFonts w:ascii="Verdana" w:hAnsi="Verdana"/>
          <w:i/>
          <w:sz w:val="16"/>
          <w:szCs w:val="16"/>
        </w:rPr>
      </w:pPr>
      <w:r w:rsidRPr="003A2E84">
        <w:rPr>
          <w:rFonts w:ascii="Verdana" w:hAnsi="Verdana"/>
          <w:i/>
          <w:sz w:val="16"/>
          <w:szCs w:val="16"/>
          <w:highlight w:val="lightGray"/>
        </w:rPr>
        <w:t>Paràgraf obligatori si es permet la cancel·lació parcial de la garantia definitiva si hi ha recepció parcial:</w:t>
      </w:r>
    </w:p>
    <w:p w14:paraId="659C52BC" w14:textId="77777777" w:rsidR="007D3133" w:rsidRPr="003A2E84" w:rsidRDefault="007D3133" w:rsidP="001A2ABE">
      <w:pPr>
        <w:pStyle w:val="Pargrafdellista"/>
        <w:numPr>
          <w:ilvl w:val="1"/>
          <w:numId w:val="47"/>
        </w:numPr>
        <w:shd w:val="clear" w:color="auto" w:fill="FFFFFF" w:themeFill="background1"/>
        <w:ind w:left="851" w:hanging="851"/>
        <w:jc w:val="both"/>
        <w:rPr>
          <w:rFonts w:ascii="Verdana" w:hAnsi="Verdana" w:cs="Arial"/>
        </w:rPr>
      </w:pPr>
      <w:r w:rsidRPr="003A2E84">
        <w:rPr>
          <w:rFonts w:ascii="Verdana" w:hAnsi="Verdana" w:cs="Arial"/>
        </w:rPr>
        <w:t>D’acord amb la previsió de l’article 111 LCSP, la contractista pot sol·licitar la devolució parcial de la garantia definitiva per import proporcional a l’import executat.</w:t>
      </w:r>
    </w:p>
    <w:p w14:paraId="391EE0B2" w14:textId="77777777" w:rsidR="007D3133" w:rsidRPr="003A2E84" w:rsidRDefault="007D3133" w:rsidP="007D3133">
      <w:pPr>
        <w:pStyle w:val="Pargrafdellista"/>
        <w:shd w:val="clear" w:color="auto" w:fill="FFFFFF" w:themeFill="background1"/>
        <w:ind w:left="851"/>
        <w:jc w:val="both"/>
        <w:rPr>
          <w:rFonts w:ascii="Verdana" w:hAnsi="Verdana" w:cs="Arial"/>
        </w:rPr>
      </w:pPr>
    </w:p>
    <w:p w14:paraId="5A9BBE4D" w14:textId="7063FF60" w:rsidR="00F47E27" w:rsidRPr="003A2E84" w:rsidRDefault="00F47E27" w:rsidP="00F47E27">
      <w:pPr>
        <w:shd w:val="clear" w:color="auto" w:fill="FFFFFF" w:themeFill="background1"/>
        <w:jc w:val="both"/>
        <w:rPr>
          <w:rFonts w:ascii="Verdana" w:hAnsi="Verdana"/>
          <w:i/>
          <w:sz w:val="16"/>
          <w:szCs w:val="16"/>
        </w:rPr>
      </w:pPr>
      <w:r w:rsidRPr="003A2E84">
        <w:rPr>
          <w:rFonts w:ascii="Verdana" w:hAnsi="Verdana"/>
          <w:i/>
          <w:sz w:val="16"/>
          <w:szCs w:val="16"/>
          <w:highlight w:val="lightGray"/>
        </w:rPr>
        <w:t xml:space="preserve">Paràgraf obligatori si hi ha garantia definitiva i es necessari ampliar-la amb una </w:t>
      </w:r>
      <w:r w:rsidRPr="003A2E84">
        <w:rPr>
          <w:rFonts w:ascii="Verdana" w:hAnsi="Verdana"/>
          <w:b/>
          <w:i/>
          <w:sz w:val="16"/>
          <w:szCs w:val="16"/>
          <w:highlight w:val="lightGray"/>
        </w:rPr>
        <w:t>garantia complementària</w:t>
      </w:r>
      <w:r w:rsidR="007D3133" w:rsidRPr="003A2E84">
        <w:rPr>
          <w:rFonts w:ascii="Verdana" w:hAnsi="Verdana"/>
          <w:i/>
          <w:sz w:val="16"/>
          <w:szCs w:val="16"/>
          <w:highlight w:val="lightGray"/>
        </w:rPr>
        <w:t>:</w:t>
      </w:r>
    </w:p>
    <w:p w14:paraId="23E07F51" w14:textId="3BCA4AE4" w:rsidR="00F47E27" w:rsidRPr="003A2E84" w:rsidRDefault="00F47E27" w:rsidP="001A2ABE">
      <w:pPr>
        <w:pStyle w:val="Pargrafdellista"/>
        <w:numPr>
          <w:ilvl w:val="1"/>
          <w:numId w:val="47"/>
        </w:numPr>
        <w:shd w:val="clear" w:color="auto" w:fill="FFFFFF" w:themeFill="background1"/>
        <w:ind w:left="851" w:hanging="851"/>
        <w:jc w:val="both"/>
        <w:rPr>
          <w:rFonts w:ascii="Verdana" w:hAnsi="Verdana"/>
          <w:szCs w:val="16"/>
        </w:rPr>
      </w:pPr>
      <w:r w:rsidRPr="003A2E84">
        <w:rPr>
          <w:rFonts w:ascii="Verdana" w:hAnsi="Verdana"/>
          <w:szCs w:val="16"/>
        </w:rPr>
        <w:t xml:space="preserve">D’acord amb la previsió de l’article 107.2 LCSP, ateses les característiques especials del present contracte i les especials responsabilitats en què pot incórrer la contractista, s’estableix, a més de la garantia definitiva, una garantia complementària </w:t>
      </w:r>
      <w:r w:rsidR="007D3133" w:rsidRPr="003A2E84">
        <w:rPr>
          <w:rFonts w:ascii="Verdana" w:hAnsi="Verdana"/>
          <w:i/>
          <w:sz w:val="16"/>
          <w:szCs w:val="16"/>
          <w:highlight w:val="lightGray"/>
        </w:rPr>
        <w:t>(escollir)</w:t>
      </w:r>
    </w:p>
    <w:p w14:paraId="040CE3B3" w14:textId="63DD4C70" w:rsidR="007D3133" w:rsidRPr="003A2E84" w:rsidRDefault="007D3133" w:rsidP="007D3133">
      <w:pPr>
        <w:pStyle w:val="Pargrafdellista"/>
        <w:shd w:val="clear" w:color="auto" w:fill="FFFFFF" w:themeFill="background1"/>
        <w:ind w:left="851"/>
        <w:jc w:val="both"/>
        <w:rPr>
          <w:rFonts w:ascii="Verdana" w:hAnsi="Verdana"/>
          <w:szCs w:val="16"/>
        </w:rPr>
      </w:pPr>
      <w:r w:rsidRPr="003A2E84">
        <w:rPr>
          <w:rFonts w:ascii="Verdana" w:hAnsi="Verdana"/>
          <w:i/>
          <w:sz w:val="16"/>
          <w:szCs w:val="16"/>
          <w:highlight w:val="lightGray"/>
        </w:rPr>
        <w:t>Quan el contracte té un preu determinat (art. 107.2 LCSP):</w:t>
      </w:r>
      <w:r w:rsidRPr="003A2E84">
        <w:rPr>
          <w:rFonts w:ascii="Verdana" w:hAnsi="Verdana"/>
          <w:szCs w:val="16"/>
        </w:rPr>
        <w:t xml:space="preserve"> del </w:t>
      </w:r>
      <w:r w:rsidRPr="003A2E84">
        <w:rPr>
          <w:rFonts w:ascii="Verdana" w:hAnsi="Verdana"/>
          <w:highlight w:val="yellow"/>
        </w:rPr>
        <w:t>[*]</w:t>
      </w:r>
      <w:r w:rsidRPr="003A2E84">
        <w:rPr>
          <w:rFonts w:ascii="Verdana" w:hAnsi="Verdana"/>
          <w:szCs w:val="16"/>
        </w:rPr>
        <w:t>% de l’import de l’adjudicació (IVA exclòs). L’import total d’ambdues garanties no pot superar el 10% del preu d’adjudicació.</w:t>
      </w:r>
    </w:p>
    <w:p w14:paraId="749BBFD5" w14:textId="535ACA42" w:rsidR="002016E1" w:rsidRPr="003A2E84" w:rsidRDefault="007D3133" w:rsidP="007D3133">
      <w:pPr>
        <w:pStyle w:val="Pargrafdellista"/>
        <w:shd w:val="clear" w:color="auto" w:fill="FFFFFF" w:themeFill="background1"/>
        <w:ind w:left="851"/>
        <w:jc w:val="both"/>
        <w:rPr>
          <w:rFonts w:ascii="Verdana" w:hAnsi="Verdana"/>
          <w:szCs w:val="16"/>
        </w:rPr>
      </w:pPr>
      <w:r w:rsidRPr="003A2E84">
        <w:rPr>
          <w:rFonts w:ascii="Verdana" w:hAnsi="Verdana"/>
          <w:i/>
          <w:sz w:val="16"/>
          <w:szCs w:val="16"/>
          <w:highlight w:val="magenta"/>
        </w:rPr>
        <w:t xml:space="preserve">Quan el preu del contracte es determina per preus unitaris: </w:t>
      </w:r>
      <w:r w:rsidRPr="003A2E84">
        <w:rPr>
          <w:rFonts w:ascii="Verdana" w:hAnsi="Verdana"/>
          <w:szCs w:val="16"/>
          <w:highlight w:val="magenta"/>
        </w:rPr>
        <w:t xml:space="preserve">del </w:t>
      </w:r>
      <w:r w:rsidRPr="003A2E84">
        <w:rPr>
          <w:rFonts w:ascii="Verdana" w:hAnsi="Verdana"/>
          <w:highlight w:val="magenta"/>
        </w:rPr>
        <w:t>[*]</w:t>
      </w:r>
      <w:r w:rsidRPr="003A2E84">
        <w:rPr>
          <w:rFonts w:ascii="Verdana" w:hAnsi="Verdana"/>
          <w:szCs w:val="16"/>
          <w:highlight w:val="magenta"/>
        </w:rPr>
        <w:t>% del pressupost net de licitació (IVA exclòs). L’import total d’ambdues garanties no pot superar el 10% del pressupost net de licitació.</w:t>
      </w:r>
    </w:p>
    <w:p w14:paraId="7A2E0AA1" w14:textId="77777777" w:rsidR="007D3133" w:rsidRPr="003A2E84" w:rsidRDefault="007D3133" w:rsidP="007D3133">
      <w:pPr>
        <w:pStyle w:val="Pargrafdellista"/>
        <w:shd w:val="clear" w:color="auto" w:fill="FFFFFF" w:themeFill="background1"/>
        <w:ind w:left="851"/>
        <w:jc w:val="both"/>
        <w:rPr>
          <w:rFonts w:ascii="Verdana" w:hAnsi="Verdana"/>
        </w:rPr>
      </w:pPr>
    </w:p>
    <w:p w14:paraId="161B40CC" w14:textId="33EC9DF4" w:rsidR="002016E1" w:rsidRPr="003A2E84" w:rsidRDefault="002016E1" w:rsidP="002016E1">
      <w:pPr>
        <w:shd w:val="clear" w:color="auto" w:fill="FFFFFF" w:themeFill="background1"/>
        <w:jc w:val="both"/>
        <w:rPr>
          <w:rFonts w:ascii="Verdana" w:hAnsi="Verdana"/>
          <w:i/>
          <w:sz w:val="16"/>
          <w:szCs w:val="16"/>
        </w:rPr>
      </w:pPr>
      <w:r w:rsidRPr="003A2E84">
        <w:rPr>
          <w:rFonts w:ascii="Verdana" w:hAnsi="Verdana"/>
          <w:i/>
          <w:sz w:val="16"/>
          <w:szCs w:val="16"/>
          <w:highlight w:val="lightGray"/>
        </w:rPr>
        <w:t>Paràgraf obligatori quan hi ha garantia definitiva:</w:t>
      </w:r>
    </w:p>
    <w:p w14:paraId="4A883527" w14:textId="77777777" w:rsidR="00F47E27" w:rsidRPr="003A2E84" w:rsidRDefault="00F47E27" w:rsidP="001A2ABE">
      <w:pPr>
        <w:pStyle w:val="Pargrafdellista"/>
        <w:numPr>
          <w:ilvl w:val="1"/>
          <w:numId w:val="47"/>
        </w:numPr>
        <w:shd w:val="clear" w:color="auto" w:fill="FFFFFF" w:themeFill="background1"/>
        <w:ind w:left="851" w:hanging="851"/>
        <w:jc w:val="both"/>
        <w:rPr>
          <w:rFonts w:ascii="Verdana" w:hAnsi="Verdana"/>
        </w:rPr>
      </w:pPr>
      <w:r w:rsidRPr="003A2E84">
        <w:rPr>
          <w:rFonts w:ascii="Verdana" w:hAnsi="Verdana"/>
        </w:rPr>
        <w:t>Les garanties que no es constitueixin mitjançant la modalitat de retenció del preu han de dipositar-se a la Tresoreria de l’Ajuntament (Plaça de Sant Miquel, núm. 1, planta 1, Edifici Novíssim, 08002, Barcelona). L’acreditació de la seva constitució podrà fer-se per mitjans electrònics, informàtics o telemàtics.</w:t>
      </w:r>
    </w:p>
    <w:p w14:paraId="666BFC12" w14:textId="77777777" w:rsidR="00F47E27" w:rsidRDefault="00F47E27" w:rsidP="001D575C">
      <w:pPr>
        <w:shd w:val="clear" w:color="auto" w:fill="FFFFFF" w:themeFill="background1"/>
        <w:jc w:val="both"/>
        <w:rPr>
          <w:rFonts w:ascii="Verdana" w:hAnsi="Verdana"/>
        </w:rPr>
      </w:pPr>
    </w:p>
    <w:p w14:paraId="02D1686E" w14:textId="77777777" w:rsidR="001D575C" w:rsidRDefault="001D575C" w:rsidP="001D575C">
      <w:pPr>
        <w:shd w:val="clear" w:color="auto" w:fill="FFFFFF" w:themeFill="background1"/>
        <w:jc w:val="both"/>
        <w:rPr>
          <w:rFonts w:ascii="Verdana" w:hAnsi="Verdana"/>
          <w:i/>
          <w:sz w:val="16"/>
          <w:szCs w:val="16"/>
        </w:rPr>
      </w:pPr>
      <w:r>
        <w:rPr>
          <w:rFonts w:ascii="Verdana" w:hAnsi="Verdana"/>
          <w:i/>
          <w:sz w:val="16"/>
          <w:szCs w:val="16"/>
          <w:highlight w:val="cyan"/>
        </w:rPr>
        <w:t>Paràgraf OPTATIU quan hi ha garantia definitiva:</w:t>
      </w:r>
    </w:p>
    <w:p w14:paraId="2E9193AC" w14:textId="7EB7BEA7" w:rsidR="002016E1" w:rsidRPr="003A2E84" w:rsidRDefault="002016E1" w:rsidP="001A2ABE">
      <w:pPr>
        <w:pStyle w:val="Pargrafdellista"/>
        <w:numPr>
          <w:ilvl w:val="1"/>
          <w:numId w:val="47"/>
        </w:numPr>
        <w:shd w:val="clear" w:color="auto" w:fill="92D050"/>
        <w:ind w:left="851" w:hanging="851"/>
        <w:jc w:val="both"/>
        <w:rPr>
          <w:rFonts w:ascii="Verdana" w:hAnsi="Verdana"/>
        </w:rPr>
      </w:pPr>
      <w:r w:rsidRPr="003A2E84">
        <w:rPr>
          <w:rFonts w:ascii="Verdana" w:hAnsi="Verdana"/>
        </w:rPr>
        <w:t xml:space="preserve">La garantia definitiva serà retornada a la contractista quan l’òrgan competent de fiscalització de la Unió Europea accepti la sol·licitud de certificació presentada, de </w:t>
      </w:r>
      <w:r w:rsidRPr="003A2E84">
        <w:rPr>
          <w:rFonts w:ascii="Verdana" w:hAnsi="Verdana"/>
        </w:rPr>
        <w:lastRenderedPageBreak/>
        <w:t xml:space="preserve">conformitat amb l’article 16.1.h) del Decret llei 5/2021, de 2 de febrer, pel qual s'aproven mesures urgents per a la implementació i gestió dels fons procedents del MRR. </w:t>
      </w:r>
    </w:p>
    <w:p w14:paraId="524CF571" w14:textId="77777777" w:rsidR="00E6700A" w:rsidRPr="003A2E84" w:rsidRDefault="00E6700A" w:rsidP="00E6700A">
      <w:pPr>
        <w:jc w:val="both"/>
        <w:rPr>
          <w:rFonts w:ascii="Verdana" w:hAnsi="Verdana" w:cs="Arial"/>
        </w:rPr>
      </w:pPr>
    </w:p>
    <w:p w14:paraId="016C05FA" w14:textId="77777777" w:rsidR="00145619" w:rsidRPr="003A2E84" w:rsidRDefault="00145619" w:rsidP="00AA5DC9">
      <w:pPr>
        <w:rPr>
          <w:rFonts w:ascii="Verdana" w:hAnsi="Verdana"/>
        </w:rPr>
      </w:pPr>
    </w:p>
    <w:p w14:paraId="1AEC279E" w14:textId="05FD687C" w:rsidR="00705E4D" w:rsidRPr="003A2E84" w:rsidRDefault="00705E4D" w:rsidP="001A2ABE">
      <w:pPr>
        <w:pStyle w:val="Ttolclusula"/>
        <w:numPr>
          <w:ilvl w:val="0"/>
          <w:numId w:val="45"/>
        </w:numPr>
        <w:tabs>
          <w:tab w:val="left" w:pos="1291"/>
        </w:tabs>
        <w:ind w:left="851" w:hanging="851"/>
        <w:outlineLvl w:val="0"/>
        <w:rPr>
          <w:sz w:val="28"/>
        </w:rPr>
      </w:pPr>
      <w:bookmarkStart w:id="22" w:name="_Toc159847992"/>
      <w:r w:rsidRPr="003A2E84">
        <w:rPr>
          <w:sz w:val="28"/>
        </w:rPr>
        <w:t>Notificació de l’adjudicació i formalització del contracte</w:t>
      </w:r>
      <w:bookmarkEnd w:id="22"/>
    </w:p>
    <w:p w14:paraId="5451247D" w14:textId="77777777" w:rsidR="000D1DBF" w:rsidRPr="003A2E84" w:rsidRDefault="000D1DBF" w:rsidP="000D1DBF">
      <w:pPr>
        <w:jc w:val="both"/>
        <w:rPr>
          <w:rFonts w:ascii="Verdana" w:hAnsi="Verdana"/>
        </w:rPr>
      </w:pPr>
    </w:p>
    <w:p w14:paraId="140496E5" w14:textId="6FE2D312" w:rsidR="002A65CD" w:rsidRPr="003A2E84" w:rsidRDefault="002A65CD" w:rsidP="001A2ABE">
      <w:pPr>
        <w:pStyle w:val="Pargrafdellista"/>
        <w:numPr>
          <w:ilvl w:val="1"/>
          <w:numId w:val="48"/>
        </w:numPr>
        <w:shd w:val="clear" w:color="auto" w:fill="92D050"/>
        <w:tabs>
          <w:tab w:val="left" w:pos="851"/>
        </w:tabs>
        <w:ind w:left="851" w:hanging="851"/>
        <w:jc w:val="both"/>
        <w:rPr>
          <w:rFonts w:ascii="Verdana" w:hAnsi="Verdana" w:cs="Arial"/>
        </w:rPr>
      </w:pPr>
      <w:r w:rsidRPr="003A2E84">
        <w:rPr>
          <w:rFonts w:ascii="Verdana" w:hAnsi="Verdana" w:cs="Arial"/>
        </w:rPr>
        <w:t>D’acord amb la previsió de l’article 151 i la Disposició Addicional 15</w:t>
      </w:r>
      <w:r w:rsidR="006433A9">
        <w:rPr>
          <w:rFonts w:ascii="Verdana" w:hAnsi="Verdana" w:cs="Arial"/>
        </w:rPr>
        <w:t>a</w:t>
      </w:r>
      <w:r w:rsidRPr="003A2E84">
        <w:rPr>
          <w:rFonts w:ascii="Verdana" w:hAnsi="Verdana" w:cs="Arial"/>
          <w:vertAlign w:val="superscript"/>
        </w:rPr>
        <w:t xml:space="preserve"> </w:t>
      </w:r>
      <w:r w:rsidRPr="003A2E84">
        <w:rPr>
          <w:rFonts w:ascii="Verdana" w:hAnsi="Verdana" w:cs="Arial"/>
        </w:rPr>
        <w:t>LCSP</w:t>
      </w:r>
      <w:r w:rsidRPr="003A2E84">
        <w:rPr>
          <w:rFonts w:ascii="Verdana" w:hAnsi="Verdana" w:cs="Arial"/>
          <w:highlight w:val="magenta"/>
        </w:rPr>
        <w:t xml:space="preserve">, i </w:t>
      </w:r>
      <w:r w:rsidRPr="003A2E84">
        <w:rPr>
          <w:rFonts w:ascii="Verdana" w:hAnsi="Verdana" w:cs="Arial"/>
        </w:rPr>
        <w:t xml:space="preserve">el Reial decret llei 36/2020, l'acte d’adjudicació serà notificat per mitjans electrònics a les licitadores i en el termini màxim de </w:t>
      </w:r>
      <w:r w:rsidRPr="003A2E84">
        <w:rPr>
          <w:rFonts w:ascii="Verdana" w:hAnsi="Verdana" w:cs="Arial"/>
          <w:b/>
        </w:rPr>
        <w:t>15</w:t>
      </w:r>
      <w:r w:rsidRPr="003A2E84">
        <w:rPr>
          <w:rFonts w:ascii="Verdana" w:hAnsi="Verdana" w:cs="Arial"/>
          <w:i/>
          <w:sz w:val="16"/>
        </w:rPr>
        <w:t xml:space="preserve"> </w:t>
      </w:r>
      <w:r w:rsidRPr="003A2E84">
        <w:rPr>
          <w:rFonts w:ascii="Verdana" w:hAnsi="Verdana" w:cs="Arial"/>
          <w:b/>
          <w:highlight w:val="magenta"/>
        </w:rPr>
        <w:t>dies naturals</w:t>
      </w:r>
      <w:r w:rsidRPr="003A2E84">
        <w:rPr>
          <w:rFonts w:ascii="Verdana" w:hAnsi="Verdana" w:cs="Arial"/>
          <w:b/>
        </w:rPr>
        <w:t xml:space="preserve"> </w:t>
      </w:r>
      <w:r w:rsidRPr="003A2E84">
        <w:rPr>
          <w:rFonts w:ascii="Verdana" w:hAnsi="Verdana" w:cs="Arial"/>
        </w:rPr>
        <w:t xml:space="preserve">es publicarà en el </w:t>
      </w:r>
      <w:hyperlink r:id="rId39" w:history="1">
        <w:r w:rsidRPr="003A2E84">
          <w:rPr>
            <w:rFonts w:ascii="Verdana" w:hAnsi="Verdana" w:cs="Arial"/>
          </w:rPr>
          <w:t>perfil de contractant</w:t>
        </w:r>
      </w:hyperlink>
      <w:r w:rsidRPr="003A2E84">
        <w:rPr>
          <w:rFonts w:ascii="Verdana" w:hAnsi="Verdana" w:cs="Arial"/>
        </w:rPr>
        <w:t>.</w:t>
      </w:r>
    </w:p>
    <w:p w14:paraId="43EEFC8A" w14:textId="77777777" w:rsidR="0002586E" w:rsidRPr="003A2E84" w:rsidRDefault="0002586E" w:rsidP="0002586E">
      <w:pPr>
        <w:pStyle w:val="Pargrafdellista"/>
        <w:tabs>
          <w:tab w:val="left" w:pos="567"/>
        </w:tabs>
        <w:ind w:left="0"/>
        <w:jc w:val="both"/>
        <w:rPr>
          <w:rFonts w:ascii="Verdana" w:hAnsi="Verdana" w:cs="Arial"/>
        </w:rPr>
      </w:pPr>
    </w:p>
    <w:p w14:paraId="6B466F01" w14:textId="77777777" w:rsidR="002A65CD" w:rsidRPr="003A2E84" w:rsidRDefault="002A65CD" w:rsidP="002A65CD">
      <w:pPr>
        <w:shd w:val="clear" w:color="auto" w:fill="92D050"/>
        <w:jc w:val="both"/>
        <w:rPr>
          <w:rFonts w:ascii="Verdana" w:hAnsi="Verdana" w:cs="Arial"/>
          <w:i/>
          <w:sz w:val="16"/>
        </w:rPr>
      </w:pPr>
      <w:r w:rsidRPr="003A2E84">
        <w:rPr>
          <w:rFonts w:ascii="Verdana" w:hAnsi="Verdana" w:cs="Arial"/>
          <w:i/>
          <w:color w:val="7030A0"/>
          <w:sz w:val="16"/>
          <w:highlight w:val="lightGray"/>
        </w:rPr>
        <w:t>Opció 1</w:t>
      </w:r>
      <w:r w:rsidRPr="003A2E84">
        <w:rPr>
          <w:rFonts w:ascii="Verdana" w:hAnsi="Verdana" w:cs="Arial"/>
          <w:i/>
          <w:sz w:val="16"/>
          <w:highlight w:val="lightGray"/>
        </w:rPr>
        <w:t xml:space="preserve">. Quan es tracti de contractes </w:t>
      </w:r>
      <w:r w:rsidRPr="003A2E84">
        <w:rPr>
          <w:rFonts w:ascii="Verdana" w:hAnsi="Verdana" w:cs="Arial"/>
          <w:b/>
          <w:i/>
          <w:sz w:val="16"/>
          <w:highlight w:val="lightGray"/>
        </w:rPr>
        <w:t xml:space="preserve">sí </w:t>
      </w:r>
      <w:r w:rsidRPr="003A2E84">
        <w:rPr>
          <w:rFonts w:ascii="Verdana" w:hAnsi="Verdana" w:cs="Arial"/>
          <w:i/>
          <w:sz w:val="16"/>
          <w:highlight w:val="lightGray"/>
        </w:rPr>
        <w:t>susceptibles de recurs especial d'acord amb l'article 44.1.a):</w:t>
      </w:r>
    </w:p>
    <w:p w14:paraId="081D6424" w14:textId="33E1802E" w:rsidR="002A65CD" w:rsidRPr="003A2E84" w:rsidRDefault="002A65CD" w:rsidP="001A2ABE">
      <w:pPr>
        <w:pStyle w:val="Pargrafdellista"/>
        <w:numPr>
          <w:ilvl w:val="1"/>
          <w:numId w:val="48"/>
        </w:numPr>
        <w:shd w:val="clear" w:color="auto" w:fill="92D050"/>
        <w:tabs>
          <w:tab w:val="left" w:pos="851"/>
        </w:tabs>
        <w:ind w:left="851" w:hanging="851"/>
        <w:jc w:val="both"/>
        <w:rPr>
          <w:rFonts w:ascii="Verdana" w:hAnsi="Verdana" w:cs="Arial"/>
        </w:rPr>
      </w:pPr>
      <w:r w:rsidRPr="003A2E84">
        <w:rPr>
          <w:rFonts w:ascii="Verdana" w:hAnsi="Verdana" w:cs="Arial"/>
        </w:rPr>
        <w:t xml:space="preserve">D’acord amb l’article 153.3 LCSP </w:t>
      </w:r>
      <w:r w:rsidRPr="003A2E84">
        <w:rPr>
          <w:rFonts w:ascii="Verdana" w:hAnsi="Verdana" w:cs="Arial"/>
          <w:highlight w:val="magenta"/>
        </w:rPr>
        <w:t>i l’article 58, lletra b), del Reial decret llei 36/2020,</w:t>
      </w:r>
      <w:r w:rsidRPr="003A2E84">
        <w:rPr>
          <w:rFonts w:ascii="Verdana" w:hAnsi="Verdana" w:cs="Arial"/>
        </w:rPr>
        <w:t xml:space="preserve"> en la notificació a l’adjudicatària es requerirà a aquesta per formalitzar el contracte en el termini </w:t>
      </w:r>
      <w:r w:rsidRPr="003A2E84">
        <w:rPr>
          <w:rFonts w:ascii="Verdana" w:hAnsi="Verdana" w:cs="Arial"/>
          <w:highlight w:val="magenta"/>
        </w:rPr>
        <w:t xml:space="preserve">mínim de </w:t>
      </w:r>
      <w:r w:rsidRPr="003A2E84">
        <w:rPr>
          <w:rFonts w:ascii="Verdana" w:hAnsi="Verdana" w:cs="Arial"/>
          <w:b/>
          <w:highlight w:val="magenta"/>
        </w:rPr>
        <w:t>10</w:t>
      </w:r>
      <w:r w:rsidRPr="003A2E84">
        <w:rPr>
          <w:rFonts w:ascii="Verdana" w:hAnsi="Verdana" w:cs="Arial"/>
          <w:i/>
          <w:sz w:val="16"/>
          <w:highlight w:val="magenta"/>
        </w:rPr>
        <w:t xml:space="preserve"> </w:t>
      </w:r>
      <w:r w:rsidRPr="003A2E84">
        <w:rPr>
          <w:rFonts w:ascii="Verdana" w:hAnsi="Verdana" w:cs="Arial"/>
          <w:b/>
          <w:highlight w:val="magenta"/>
        </w:rPr>
        <w:t>dies naturals</w:t>
      </w:r>
      <w:r w:rsidRPr="003A2E84">
        <w:rPr>
          <w:rFonts w:ascii="Verdana" w:hAnsi="Verdana" w:cs="Arial"/>
        </w:rPr>
        <w:t xml:space="preserve"> </w:t>
      </w:r>
      <w:r w:rsidR="00B65387">
        <w:rPr>
          <w:rFonts w:ascii="Verdana" w:hAnsi="Verdana" w:cs="Arial"/>
        </w:rPr>
        <w:t>a comptar des del dia següent a la notificació de l’acte d’adjudicació</w:t>
      </w:r>
      <w:r w:rsidRPr="003A2E84">
        <w:rPr>
          <w:rFonts w:ascii="Verdana" w:hAnsi="Verdana" w:cs="Arial"/>
        </w:rPr>
        <w:t>.</w:t>
      </w:r>
      <w:r w:rsidRPr="003A2E84">
        <w:rPr>
          <w:rFonts w:ascii="Verdana" w:hAnsi="Verdana" w:cs="Arial"/>
          <w:highlight w:val="magenta"/>
        </w:rPr>
        <w:t xml:space="preserve"> Un cop transcorregut aquest termini</w:t>
      </w:r>
      <w:r w:rsidRPr="003A2E84">
        <w:rPr>
          <w:rFonts w:ascii="Verdana" w:hAnsi="Verdana" w:cs="Arial"/>
        </w:rPr>
        <w:t xml:space="preserve">, es requerirà a l’adjudicatària perquè en el termini de </w:t>
      </w:r>
      <w:r w:rsidRPr="003A2E84">
        <w:rPr>
          <w:rFonts w:ascii="Verdana" w:hAnsi="Verdana" w:cs="Arial"/>
          <w:b/>
        </w:rPr>
        <w:t>5 dies naturals</w:t>
      </w:r>
      <w:r w:rsidRPr="003A2E84">
        <w:rPr>
          <w:rFonts w:ascii="Verdana" w:hAnsi="Verdana" w:cs="Arial"/>
        </w:rPr>
        <w:t xml:space="preserve"> es formalitzi el contracte, a excepció de que s’hagi interposat el recurs especial previst a l’article 44 LCSP i s’hagi imposat la suspensió del procediment sense acord d'aixecament de la suspensió.</w:t>
      </w:r>
    </w:p>
    <w:p w14:paraId="5BC45438" w14:textId="77777777" w:rsidR="0002586E" w:rsidRPr="003A2E84" w:rsidRDefault="0002586E" w:rsidP="0002586E">
      <w:pPr>
        <w:pStyle w:val="Pargrafdellista"/>
        <w:shd w:val="clear" w:color="auto" w:fill="92D050"/>
        <w:tabs>
          <w:tab w:val="left" w:pos="851"/>
        </w:tabs>
        <w:jc w:val="both"/>
        <w:rPr>
          <w:rFonts w:ascii="Verdana" w:hAnsi="Verdana" w:cs="Arial"/>
        </w:rPr>
      </w:pPr>
    </w:p>
    <w:p w14:paraId="44250883" w14:textId="77777777" w:rsidR="0002586E" w:rsidRPr="003A2E84" w:rsidRDefault="0002586E" w:rsidP="003650F6">
      <w:pPr>
        <w:pStyle w:val="Pargrafdellista"/>
        <w:shd w:val="clear" w:color="auto" w:fill="92D050"/>
        <w:tabs>
          <w:tab w:val="left" w:pos="851"/>
        </w:tabs>
        <w:ind w:left="851"/>
        <w:jc w:val="both"/>
        <w:rPr>
          <w:rFonts w:ascii="Verdana" w:hAnsi="Verdana" w:cs="Arial"/>
        </w:rPr>
      </w:pPr>
      <w:r w:rsidRPr="003A2E84">
        <w:rPr>
          <w:rFonts w:ascii="Verdana" w:hAnsi="Verdana" w:cs="Arial"/>
        </w:rPr>
        <w:t xml:space="preserve">El termini per interposar recurs especial en matèria de contractació és de </w:t>
      </w:r>
      <w:r w:rsidRPr="003A2E84">
        <w:rPr>
          <w:rFonts w:ascii="Verdana" w:hAnsi="Verdana" w:cs="Arial"/>
          <w:b/>
        </w:rPr>
        <w:t xml:space="preserve">10 dies naturals </w:t>
      </w:r>
      <w:r w:rsidRPr="003A2E84">
        <w:rPr>
          <w:rFonts w:ascii="Verdana" w:hAnsi="Verdana" w:cs="Arial"/>
        </w:rPr>
        <w:t xml:space="preserve">a partir de la notificació de l’adjudicació a les licitadores i l’òrgan competent ha de resoldre en el termini de </w:t>
      </w:r>
      <w:r w:rsidRPr="003A2E84">
        <w:rPr>
          <w:rFonts w:ascii="Verdana" w:hAnsi="Verdana" w:cs="Arial"/>
          <w:b/>
        </w:rPr>
        <w:t>5 dies hàbils</w:t>
      </w:r>
      <w:r w:rsidRPr="003A2E84">
        <w:rPr>
          <w:rFonts w:ascii="Verdana" w:hAnsi="Verdana" w:cs="Arial"/>
        </w:rPr>
        <w:t>, pronunciant-se sobre la concurrència d’alguna de les causes d’inadmissibilitat establertes en la LCSP i sobre el manteniment de les mesures cautelars adoptades inclosos els supòsits de suspensió automàtica.</w:t>
      </w:r>
    </w:p>
    <w:p w14:paraId="2FD9A39A" w14:textId="77777777" w:rsidR="0002586E" w:rsidRPr="003A2E84" w:rsidRDefault="0002586E" w:rsidP="0002586E">
      <w:pPr>
        <w:jc w:val="both"/>
        <w:rPr>
          <w:rFonts w:ascii="Verdana" w:hAnsi="Verdana" w:cs="Arial"/>
          <w:i/>
          <w:iCs/>
          <w:color w:val="7030A0"/>
          <w:sz w:val="16"/>
          <w:highlight w:val="lightGray"/>
        </w:rPr>
      </w:pPr>
    </w:p>
    <w:p w14:paraId="4B66289B" w14:textId="77777777" w:rsidR="0002586E" w:rsidRPr="003A2E84" w:rsidRDefault="0002586E" w:rsidP="0002586E">
      <w:pPr>
        <w:jc w:val="both"/>
        <w:rPr>
          <w:rFonts w:ascii="Verdana" w:hAnsi="Verdana" w:cs="Arial"/>
          <w:i/>
          <w:sz w:val="16"/>
        </w:rPr>
      </w:pPr>
      <w:r w:rsidRPr="003A2E84">
        <w:rPr>
          <w:rFonts w:ascii="Verdana" w:hAnsi="Verdana" w:cs="Arial"/>
          <w:i/>
          <w:iCs/>
          <w:color w:val="7030A0"/>
          <w:sz w:val="16"/>
          <w:highlight w:val="lightGray"/>
        </w:rPr>
        <w:t>Opció 2</w:t>
      </w:r>
      <w:r w:rsidRPr="003A2E84">
        <w:rPr>
          <w:rFonts w:ascii="Verdana" w:hAnsi="Verdana" w:cs="Arial"/>
          <w:i/>
          <w:iCs/>
          <w:sz w:val="16"/>
          <w:highlight w:val="lightGray"/>
        </w:rPr>
        <w:t xml:space="preserve">. Quan es tracti de contractes </w:t>
      </w:r>
      <w:r w:rsidRPr="003A2E84">
        <w:rPr>
          <w:rFonts w:ascii="Verdana" w:hAnsi="Verdana" w:cs="Arial"/>
          <w:b/>
          <w:i/>
          <w:iCs/>
          <w:sz w:val="16"/>
          <w:highlight w:val="lightGray"/>
        </w:rPr>
        <w:t>no</w:t>
      </w:r>
      <w:r w:rsidRPr="003A2E84">
        <w:rPr>
          <w:rFonts w:ascii="Verdana" w:hAnsi="Verdana" w:cs="Arial"/>
          <w:i/>
          <w:iCs/>
          <w:sz w:val="16"/>
          <w:highlight w:val="lightGray"/>
        </w:rPr>
        <w:t xml:space="preserve"> susceptibles de recurs especial d'acord amb l'article 44.1.a):</w:t>
      </w:r>
    </w:p>
    <w:p w14:paraId="655C4252" w14:textId="4AA68124" w:rsidR="002A65CD" w:rsidRPr="003A2E84" w:rsidRDefault="002A65CD" w:rsidP="001A2ABE">
      <w:pPr>
        <w:pStyle w:val="Pargrafdellista"/>
        <w:numPr>
          <w:ilvl w:val="1"/>
          <w:numId w:val="48"/>
        </w:numPr>
        <w:shd w:val="clear" w:color="auto" w:fill="92D050"/>
        <w:tabs>
          <w:tab w:val="left" w:pos="851"/>
        </w:tabs>
        <w:ind w:left="851" w:hanging="851"/>
        <w:jc w:val="both"/>
        <w:rPr>
          <w:rFonts w:ascii="Verdana" w:hAnsi="Verdana" w:cs="Arial"/>
        </w:rPr>
      </w:pPr>
      <w:r w:rsidRPr="003A2E84">
        <w:rPr>
          <w:rFonts w:ascii="Verdana" w:hAnsi="Verdana" w:cs="Arial"/>
        </w:rPr>
        <w:t xml:space="preserve">D’acord amb l’article 153.3 LCSP i l’article 50.1.b) del Reial decret llei 36/2020, </w:t>
      </w:r>
      <w:r w:rsidRPr="003A2E84">
        <w:rPr>
          <w:rFonts w:ascii="Verdana" w:hAnsi="Verdana" w:cs="Arial"/>
          <w:highlight w:val="magenta"/>
        </w:rPr>
        <w:t xml:space="preserve">s’ha de formalitzar el contracte en el termini màxim de </w:t>
      </w:r>
      <w:r w:rsidRPr="003A2E84">
        <w:rPr>
          <w:rFonts w:ascii="Verdana" w:hAnsi="Verdana" w:cs="Arial"/>
          <w:b/>
          <w:highlight w:val="magenta"/>
        </w:rPr>
        <w:t>15</w:t>
      </w:r>
      <w:r w:rsidRPr="003A2E84">
        <w:rPr>
          <w:rFonts w:ascii="Verdana" w:hAnsi="Verdana" w:cs="Arial"/>
          <w:highlight w:val="magenta"/>
        </w:rPr>
        <w:t xml:space="preserve"> </w:t>
      </w:r>
      <w:r w:rsidRPr="003A2E84">
        <w:rPr>
          <w:rFonts w:ascii="Verdana" w:hAnsi="Verdana" w:cs="Arial"/>
          <w:b/>
          <w:highlight w:val="magenta"/>
        </w:rPr>
        <w:t>dies hàbils</w:t>
      </w:r>
      <w:r w:rsidRPr="003A2E84">
        <w:rPr>
          <w:rFonts w:ascii="Verdana" w:hAnsi="Verdana" w:cs="Arial"/>
          <w:highlight w:val="magenta"/>
        </w:rPr>
        <w:t xml:space="preserve"> des de la tramesa de la notificació de l'adjudicació a les licitadores. </w:t>
      </w:r>
    </w:p>
    <w:p w14:paraId="548F26F8" w14:textId="77777777" w:rsidR="000D1DBF" w:rsidRPr="003A2E84" w:rsidRDefault="000D1DBF" w:rsidP="000D1DBF">
      <w:pPr>
        <w:jc w:val="both"/>
        <w:rPr>
          <w:rFonts w:ascii="Verdana" w:hAnsi="Verdana" w:cs="Arial"/>
        </w:rPr>
      </w:pPr>
    </w:p>
    <w:p w14:paraId="12D6D934" w14:textId="77777777" w:rsidR="000D1DBF" w:rsidRPr="003A2E84" w:rsidRDefault="000D1DBF" w:rsidP="000D1DBF">
      <w:pPr>
        <w:jc w:val="both"/>
        <w:rPr>
          <w:rFonts w:ascii="Verdana" w:hAnsi="Verdana" w:cs="Arial"/>
          <w:i/>
          <w:sz w:val="16"/>
        </w:rPr>
      </w:pPr>
      <w:r w:rsidRPr="003A2E84">
        <w:rPr>
          <w:rFonts w:ascii="Verdana" w:hAnsi="Verdana" w:cs="Arial"/>
          <w:i/>
          <w:sz w:val="16"/>
          <w:highlight w:val="lightGray"/>
        </w:rPr>
        <w:t>Paràgrafs obligatoris SEMPRE:</w:t>
      </w:r>
    </w:p>
    <w:p w14:paraId="575762F3" w14:textId="12A2A4F6" w:rsidR="000D1DBF" w:rsidRPr="003A2E84" w:rsidRDefault="000D1DBF" w:rsidP="001A2ABE">
      <w:pPr>
        <w:pStyle w:val="Pargrafdellista"/>
        <w:numPr>
          <w:ilvl w:val="1"/>
          <w:numId w:val="48"/>
        </w:numPr>
        <w:tabs>
          <w:tab w:val="left" w:pos="851"/>
        </w:tabs>
        <w:ind w:left="851" w:hanging="851"/>
        <w:jc w:val="both"/>
        <w:rPr>
          <w:rFonts w:ascii="Verdana" w:hAnsi="Verdana" w:cs="Arial"/>
          <w:i/>
        </w:rPr>
      </w:pPr>
      <w:r w:rsidRPr="003A2E84">
        <w:rPr>
          <w:rFonts w:ascii="Verdana" w:hAnsi="Verdana" w:cs="Arial"/>
        </w:rPr>
        <w:t>En cas que s’hagi notificat com a adjudicatària a una UTE, aquesta s’ha de constituir formalment en UTE abans de la formalització del contracte</w:t>
      </w:r>
      <w:r w:rsidRPr="003A2E84">
        <w:rPr>
          <w:rFonts w:ascii="Verdana" w:hAnsi="Verdana" w:cs="Arial"/>
          <w:i/>
        </w:rPr>
        <w:t>.</w:t>
      </w:r>
    </w:p>
    <w:p w14:paraId="4E7BF3EC" w14:textId="77777777" w:rsidR="000D1DBF" w:rsidRPr="003A2E84" w:rsidRDefault="000D1DBF" w:rsidP="000D1DBF">
      <w:pPr>
        <w:jc w:val="both"/>
        <w:rPr>
          <w:rFonts w:ascii="Verdana" w:hAnsi="Verdana" w:cs="Arial"/>
          <w:b/>
        </w:rPr>
      </w:pPr>
    </w:p>
    <w:p w14:paraId="044970F1" w14:textId="550A12B3" w:rsidR="000D1DBF" w:rsidRPr="003A2E84" w:rsidRDefault="000D1DBF" w:rsidP="001A2ABE">
      <w:pPr>
        <w:pStyle w:val="Pargrafdellista"/>
        <w:numPr>
          <w:ilvl w:val="1"/>
          <w:numId w:val="48"/>
        </w:numPr>
        <w:tabs>
          <w:tab w:val="left" w:pos="851"/>
        </w:tabs>
        <w:ind w:left="851" w:hanging="851"/>
        <w:jc w:val="both"/>
        <w:rPr>
          <w:rFonts w:ascii="Verdana" w:hAnsi="Verdana" w:cs="Arial"/>
        </w:rPr>
      </w:pPr>
      <w:r w:rsidRPr="003A2E84">
        <w:rPr>
          <w:rFonts w:ascii="Verdana" w:hAnsi="Verdana" w:cs="Arial"/>
        </w:rPr>
        <w:t>D’acord amb l’article 153.4 LCSP, si per causes imputables a l’adjudicatària no s'ha formalitzat el contracte dins del termini assenyalat, s’entendrà que retira la seva oferta i s’exigirà l’import del 3% del pressupost base de licitació (IVA exclòs) en concepte de penalitat i l’Ajuntament sol·licitarà la documentació a la següent licitadora per l’ordre en què hagin quedat classificades les ofertes.</w:t>
      </w:r>
    </w:p>
    <w:p w14:paraId="107E769D" w14:textId="77777777" w:rsidR="000D1DBF" w:rsidRPr="003A2E84" w:rsidRDefault="000D1DBF" w:rsidP="000D1DBF">
      <w:pPr>
        <w:jc w:val="both"/>
        <w:rPr>
          <w:rFonts w:ascii="Verdana" w:hAnsi="Verdana" w:cs="Arial"/>
        </w:rPr>
      </w:pPr>
    </w:p>
    <w:p w14:paraId="5E992D31" w14:textId="4775DA0E" w:rsidR="000D1DBF" w:rsidRPr="003A2E84" w:rsidRDefault="000D1DBF" w:rsidP="001A2ABE">
      <w:pPr>
        <w:pStyle w:val="Pargrafdellista"/>
        <w:numPr>
          <w:ilvl w:val="1"/>
          <w:numId w:val="48"/>
        </w:numPr>
        <w:tabs>
          <w:tab w:val="left" w:pos="851"/>
        </w:tabs>
        <w:ind w:left="851" w:hanging="851"/>
        <w:jc w:val="both"/>
        <w:rPr>
          <w:rFonts w:ascii="Verdana" w:hAnsi="Verdana" w:cs="Arial"/>
        </w:rPr>
      </w:pPr>
      <w:r w:rsidRPr="003A2E84">
        <w:rPr>
          <w:rFonts w:ascii="Verdana" w:hAnsi="Verdana" w:cs="Arial"/>
        </w:rPr>
        <w:t xml:space="preserve">El contracte es perfeccionarà amb la seva formalització en document administratiu, que es realitzarà mitjançant la signatura de les parts i serà títol suficient per accedir a qualsevol registre públic. </w:t>
      </w:r>
      <w:r w:rsidRPr="003A2E84">
        <w:rPr>
          <w:rFonts w:ascii="Verdana" w:hAnsi="Verdana"/>
        </w:rPr>
        <w:t>En el cas que la data de signatura de les parts del contracte no sigui coincident, es prendrà com a data de formalització la data de signatura per part del representant de l’òrgan de contractació, prèvia signatura de l’adjudicatària.</w:t>
      </w:r>
    </w:p>
    <w:p w14:paraId="35678792" w14:textId="77777777" w:rsidR="000D1DBF" w:rsidRPr="003A2E84" w:rsidRDefault="000D1DBF" w:rsidP="000D1DBF">
      <w:pPr>
        <w:jc w:val="both"/>
        <w:rPr>
          <w:rFonts w:ascii="Verdana" w:hAnsi="Verdana" w:cs="Arial"/>
        </w:rPr>
      </w:pPr>
    </w:p>
    <w:p w14:paraId="5FC8AC8D" w14:textId="326DAC72" w:rsidR="000D1DBF" w:rsidRPr="003A2E84" w:rsidRDefault="000D1DBF" w:rsidP="00B65387">
      <w:pPr>
        <w:pStyle w:val="Pargrafdellista"/>
        <w:tabs>
          <w:tab w:val="left" w:pos="851"/>
        </w:tabs>
        <w:ind w:left="851"/>
        <w:jc w:val="both"/>
        <w:rPr>
          <w:rFonts w:ascii="Verdana" w:hAnsi="Verdana" w:cs="Arial"/>
        </w:rPr>
      </w:pPr>
      <w:r w:rsidRPr="003A2E84">
        <w:rPr>
          <w:rFonts w:ascii="Verdana" w:hAnsi="Verdana" w:cs="Arial"/>
        </w:rPr>
        <w:t xml:space="preserve">El document administratiu formalitzat pot elevar-se a escriptura pública si ho sol·licita l’adjudicatària, i les despeses derivades del seu atorgament aniran al seu càrrec. </w:t>
      </w:r>
    </w:p>
    <w:p w14:paraId="771E07D2" w14:textId="04760BEF" w:rsidR="00447FD5" w:rsidRPr="003A2E84" w:rsidRDefault="00447FD5" w:rsidP="000D1DBF">
      <w:pPr>
        <w:jc w:val="both"/>
        <w:rPr>
          <w:rFonts w:ascii="Verdana" w:hAnsi="Verdana"/>
        </w:rPr>
      </w:pPr>
    </w:p>
    <w:p w14:paraId="7E69A097" w14:textId="77777777" w:rsidR="00B65387" w:rsidRPr="00E62008" w:rsidRDefault="00B65387" w:rsidP="001A2ABE">
      <w:pPr>
        <w:pStyle w:val="Pargrafdellista"/>
        <w:numPr>
          <w:ilvl w:val="1"/>
          <w:numId w:val="48"/>
        </w:numPr>
        <w:shd w:val="clear" w:color="auto" w:fill="92D050"/>
        <w:tabs>
          <w:tab w:val="left" w:pos="851"/>
        </w:tabs>
        <w:ind w:left="851" w:hanging="851"/>
        <w:jc w:val="both"/>
        <w:rPr>
          <w:rFonts w:ascii="Verdana" w:hAnsi="Verdana" w:cs="Arial"/>
          <w:highlight w:val="magenta"/>
        </w:rPr>
      </w:pPr>
      <w:r w:rsidRPr="00E62008">
        <w:rPr>
          <w:rFonts w:ascii="Verdana" w:hAnsi="Verdana" w:cs="Arial"/>
          <w:highlight w:val="magenta"/>
        </w:rPr>
        <w:t xml:space="preserve">D’acord amb l’article 154 LCSP, la formalització del contracte i el document contractual es publicaran en el </w:t>
      </w:r>
      <w:hyperlink r:id="rId40" w:history="1">
        <w:r w:rsidRPr="00E62008">
          <w:rPr>
            <w:rFonts w:ascii="Verdana" w:hAnsi="Verdana" w:cs="Arial"/>
            <w:highlight w:val="magenta"/>
          </w:rPr>
          <w:t>perfil de contractant</w:t>
        </w:r>
      </w:hyperlink>
      <w:r w:rsidRPr="00E62008">
        <w:rPr>
          <w:rFonts w:ascii="Verdana" w:hAnsi="Verdana" w:cs="Arial"/>
          <w:highlight w:val="magenta"/>
        </w:rPr>
        <w:t xml:space="preserve">. L’anunci en el perfil de contractant es </w:t>
      </w:r>
      <w:r w:rsidRPr="00E62008">
        <w:rPr>
          <w:rFonts w:ascii="Verdana" w:hAnsi="Verdana" w:cs="Arial"/>
          <w:highlight w:val="magenta"/>
        </w:rPr>
        <w:lastRenderedPageBreak/>
        <w:t>realitzarà en un termini màxim de 15 dies naturals des de</w:t>
      </w:r>
      <w:r>
        <w:rPr>
          <w:rFonts w:ascii="Verdana" w:hAnsi="Verdana" w:cs="Arial"/>
          <w:highlight w:val="magenta"/>
        </w:rPr>
        <w:t>l perfeccionament del contracte.</w:t>
      </w:r>
    </w:p>
    <w:p w14:paraId="561EF4F4" w14:textId="77777777" w:rsidR="009F2FD6" w:rsidRPr="003A2E84" w:rsidRDefault="009F2FD6">
      <w:pPr>
        <w:jc w:val="both"/>
        <w:rPr>
          <w:rFonts w:ascii="Verdana" w:hAnsi="Verdana"/>
        </w:rPr>
      </w:pPr>
    </w:p>
    <w:p w14:paraId="66C3FDCA" w14:textId="77777777" w:rsidR="003B0D2A" w:rsidRPr="003A2E84" w:rsidRDefault="003B0D2A">
      <w:pPr>
        <w:jc w:val="both"/>
        <w:rPr>
          <w:rFonts w:ascii="Verdana" w:hAnsi="Verdana"/>
        </w:rPr>
      </w:pPr>
    </w:p>
    <w:p w14:paraId="7CA8239B" w14:textId="7A9453E9" w:rsidR="005D0090" w:rsidRPr="003A2E84" w:rsidRDefault="009F3FD3" w:rsidP="001A2ABE">
      <w:pPr>
        <w:pStyle w:val="Ttolclusula"/>
        <w:numPr>
          <w:ilvl w:val="0"/>
          <w:numId w:val="45"/>
        </w:numPr>
        <w:tabs>
          <w:tab w:val="left" w:pos="1291"/>
        </w:tabs>
        <w:ind w:left="851" w:hanging="851"/>
        <w:outlineLvl w:val="0"/>
        <w:rPr>
          <w:sz w:val="28"/>
        </w:rPr>
      </w:pPr>
      <w:bookmarkStart w:id="23" w:name="_Toc159847993"/>
      <w:r w:rsidRPr="003A2E84">
        <w:rPr>
          <w:sz w:val="28"/>
        </w:rPr>
        <w:t>Execució del contracte</w:t>
      </w:r>
      <w:bookmarkEnd w:id="23"/>
      <w:r w:rsidR="00D51A76" w:rsidRPr="003A2E84">
        <w:rPr>
          <w:sz w:val="28"/>
        </w:rPr>
        <w:t xml:space="preserve"> </w:t>
      </w:r>
    </w:p>
    <w:p w14:paraId="596AF1E2" w14:textId="77777777" w:rsidR="009F3FD3" w:rsidRPr="003A2E84" w:rsidRDefault="009F3FD3" w:rsidP="009F3FD3">
      <w:pPr>
        <w:jc w:val="both"/>
        <w:rPr>
          <w:rFonts w:ascii="Verdana" w:hAnsi="Verdana"/>
        </w:rPr>
      </w:pPr>
    </w:p>
    <w:p w14:paraId="3448DF8C" w14:textId="77777777" w:rsidR="000D1DBF" w:rsidRPr="003A2E84" w:rsidRDefault="000D1DBF" w:rsidP="000D1DBF">
      <w:pPr>
        <w:jc w:val="both"/>
        <w:rPr>
          <w:rFonts w:ascii="Verdana" w:hAnsi="Verdana"/>
          <w:i/>
          <w:sz w:val="16"/>
        </w:rPr>
      </w:pPr>
      <w:r w:rsidRPr="003A2E84">
        <w:rPr>
          <w:rFonts w:ascii="Verdana" w:hAnsi="Verdana"/>
          <w:i/>
          <w:sz w:val="16"/>
          <w:highlight w:val="lightGray"/>
        </w:rPr>
        <w:t>Paràgrafs obligatoris quan l’execució s’inicia amb l’acta de replanteig:</w:t>
      </w:r>
    </w:p>
    <w:p w14:paraId="6AB4C7E3" w14:textId="7742005F" w:rsidR="000D1DBF" w:rsidRPr="003A2E84" w:rsidRDefault="000D1DBF" w:rsidP="007C25BB">
      <w:pPr>
        <w:pStyle w:val="Pargrafdellista"/>
        <w:ind w:left="851"/>
        <w:jc w:val="both"/>
        <w:rPr>
          <w:rFonts w:ascii="Verdana" w:hAnsi="Verdana"/>
          <w:b/>
        </w:rPr>
      </w:pPr>
      <w:r w:rsidRPr="003A2E84">
        <w:rPr>
          <w:rFonts w:ascii="Verdana" w:hAnsi="Verdana"/>
        </w:rPr>
        <w:t>D’acord amb la previsió de l’article 237 LCSP, l’execució del contracte s’iniciarà amb l’acta de comprovació de replanteig, que forma part integrant del contracte</w:t>
      </w:r>
      <w:r w:rsidR="007D3BEF" w:rsidRPr="003A2E84">
        <w:rPr>
          <w:rFonts w:ascii="Verdana" w:hAnsi="Verdana"/>
        </w:rPr>
        <w:t>,</w:t>
      </w:r>
      <w:r w:rsidRPr="003A2E84">
        <w:rPr>
          <w:rFonts w:ascii="Verdana" w:hAnsi="Verdana"/>
        </w:rPr>
        <w:t xml:space="preserve"> i s’efectuarà dins del termini de </w:t>
      </w:r>
      <w:r w:rsidRPr="003A2E84">
        <w:rPr>
          <w:rFonts w:ascii="Verdana" w:hAnsi="Verdana"/>
          <w:i/>
          <w:sz w:val="16"/>
          <w:highlight w:val="lightGray"/>
        </w:rPr>
        <w:t>(escollir Alternativa) (Alternativa 1: tramitació ordinària (màxim 1 mes):</w:t>
      </w:r>
      <w:r w:rsidRPr="003A2E84">
        <w:rPr>
          <w:rFonts w:ascii="Verdana" w:hAnsi="Verdana"/>
        </w:rPr>
        <w:t xml:space="preserve"> </w:t>
      </w:r>
      <w:r w:rsidRPr="003A2E84">
        <w:rPr>
          <w:rFonts w:ascii="Verdana" w:hAnsi="Verdana"/>
          <w:b/>
          <w:highlight w:val="yellow"/>
        </w:rPr>
        <w:t>[*]</w:t>
      </w:r>
      <w:r w:rsidRPr="003A2E84">
        <w:rPr>
          <w:rFonts w:ascii="Verdana" w:hAnsi="Verdana"/>
          <w:b/>
        </w:rPr>
        <w:t xml:space="preserve"> dies</w:t>
      </w:r>
      <w:r w:rsidRPr="003A2E84">
        <w:rPr>
          <w:rFonts w:ascii="Verdana" w:hAnsi="Verdana"/>
          <w:i/>
          <w:sz w:val="16"/>
          <w:highlight w:val="lightGray"/>
        </w:rPr>
        <w:t>) (Alternativa 2: tramitació urgent:</w:t>
      </w:r>
      <w:r w:rsidRPr="003A2E84">
        <w:rPr>
          <w:rFonts w:ascii="Verdana" w:hAnsi="Verdana"/>
          <w:i/>
          <w:sz w:val="16"/>
        </w:rPr>
        <w:t xml:space="preserve"> </w:t>
      </w:r>
      <w:r w:rsidRPr="003A2E84">
        <w:rPr>
          <w:rFonts w:ascii="Verdana" w:hAnsi="Verdana"/>
          <w:b/>
        </w:rPr>
        <w:t>15 dies</w:t>
      </w:r>
      <w:r w:rsidRPr="003A2E84">
        <w:rPr>
          <w:rFonts w:ascii="Verdana" w:hAnsi="Verdana"/>
          <w:i/>
          <w:sz w:val="16"/>
          <w:highlight w:val="lightGray"/>
        </w:rPr>
        <w:t>)</w:t>
      </w:r>
      <w:r w:rsidRPr="003A2E84">
        <w:rPr>
          <w:rFonts w:ascii="Verdana" w:hAnsi="Verdana"/>
        </w:rPr>
        <w:t xml:space="preserve"> </w:t>
      </w:r>
      <w:r w:rsidRPr="003A2E84">
        <w:rPr>
          <w:rFonts w:ascii="Verdana" w:hAnsi="Verdana"/>
          <w:b/>
        </w:rPr>
        <w:t>hàbils</w:t>
      </w:r>
      <w:r w:rsidRPr="003A2E84">
        <w:rPr>
          <w:rFonts w:ascii="Verdana" w:hAnsi="Verdana"/>
          <w:i/>
        </w:rPr>
        <w:t xml:space="preserve"> </w:t>
      </w:r>
      <w:r w:rsidRPr="003A2E84">
        <w:rPr>
          <w:rFonts w:ascii="Verdana" w:hAnsi="Verdana"/>
        </w:rPr>
        <w:t>des de la data de la formalització del contracte.</w:t>
      </w:r>
    </w:p>
    <w:p w14:paraId="34653AFD" w14:textId="77777777" w:rsidR="000D1DBF" w:rsidRPr="003A2E84" w:rsidRDefault="000D1DBF" w:rsidP="000D1DBF">
      <w:pPr>
        <w:jc w:val="both"/>
        <w:rPr>
          <w:rFonts w:ascii="Verdana" w:hAnsi="Verdana"/>
        </w:rPr>
      </w:pPr>
    </w:p>
    <w:p w14:paraId="2A94C87D" w14:textId="77777777" w:rsidR="000D1DBF" w:rsidRPr="003A2E84" w:rsidRDefault="000D1DBF" w:rsidP="000D1DBF">
      <w:pPr>
        <w:jc w:val="both"/>
        <w:rPr>
          <w:rFonts w:ascii="Verdana" w:hAnsi="Verdana"/>
          <w:i/>
          <w:sz w:val="16"/>
          <w:highlight w:val="lightGray"/>
        </w:rPr>
      </w:pPr>
      <w:r w:rsidRPr="003A2E84">
        <w:rPr>
          <w:rFonts w:ascii="Verdana" w:hAnsi="Verdana"/>
          <w:i/>
          <w:sz w:val="16"/>
          <w:highlight w:val="lightGray"/>
        </w:rPr>
        <w:t>Paràgraf obligatori quan obres de reparacions menors, de conservació i de manteniment o de meres instal·lacions complementàries en els edificis municipals:</w:t>
      </w:r>
    </w:p>
    <w:p w14:paraId="28DC2F50" w14:textId="77777777" w:rsidR="000D1DBF" w:rsidRPr="003A2E84" w:rsidRDefault="000D1DBF" w:rsidP="000D1DBF">
      <w:pPr>
        <w:shd w:val="clear" w:color="auto" w:fill="FFFFFF" w:themeFill="background1"/>
        <w:jc w:val="both"/>
        <w:rPr>
          <w:rFonts w:ascii="Verdana" w:hAnsi="Verdana"/>
          <w:i/>
          <w:sz w:val="16"/>
        </w:rPr>
      </w:pPr>
      <w:r w:rsidRPr="003A2E84">
        <w:rPr>
          <w:rFonts w:ascii="Verdana" w:hAnsi="Verdana"/>
          <w:i/>
          <w:sz w:val="16"/>
          <w:highlight w:val="lightGray"/>
        </w:rPr>
        <w:t>Opció 1. Tramitació ordinària:</w:t>
      </w:r>
    </w:p>
    <w:p w14:paraId="220FE9FB" w14:textId="70A1FB5F" w:rsidR="000D1DBF" w:rsidRPr="003A2E84" w:rsidRDefault="000D1DBF" w:rsidP="007C25BB">
      <w:pPr>
        <w:pStyle w:val="Pargrafdellista"/>
        <w:ind w:left="851"/>
        <w:jc w:val="both"/>
        <w:rPr>
          <w:rFonts w:ascii="Verdana" w:hAnsi="Verdana"/>
        </w:rPr>
      </w:pPr>
      <w:r w:rsidRPr="003A2E84">
        <w:rPr>
          <w:rFonts w:ascii="Verdana" w:hAnsi="Verdana"/>
        </w:rPr>
        <w:t xml:space="preserve">L’execució del contracte s’iniciarà </w:t>
      </w:r>
      <w:r w:rsidRPr="003A2E84">
        <w:rPr>
          <w:rFonts w:ascii="Verdana" w:hAnsi="Verdana"/>
          <w:i/>
          <w:sz w:val="16"/>
          <w:highlight w:val="lightGray"/>
        </w:rPr>
        <w:t>(escollir Alternativa) (Alternativa 1:</w:t>
      </w:r>
      <w:r w:rsidRPr="003A2E84">
        <w:rPr>
          <w:rFonts w:ascii="Verdana" w:hAnsi="Verdana"/>
        </w:rPr>
        <w:t xml:space="preserve"> el dia següent al de la seva formalització</w:t>
      </w:r>
      <w:r w:rsidRPr="003A2E84">
        <w:rPr>
          <w:rFonts w:ascii="Verdana" w:hAnsi="Verdana"/>
          <w:i/>
          <w:sz w:val="16"/>
          <w:highlight w:val="lightGray"/>
        </w:rPr>
        <w:t>) (Alternativa 2:</w:t>
      </w:r>
      <w:r w:rsidRPr="003A2E84">
        <w:rPr>
          <w:rFonts w:ascii="Verdana" w:hAnsi="Verdana"/>
          <w:i/>
          <w:sz w:val="16"/>
        </w:rPr>
        <w:t xml:space="preserve"> </w:t>
      </w:r>
      <w:r w:rsidRPr="003A2E84">
        <w:rPr>
          <w:rFonts w:ascii="Verdana" w:hAnsi="Verdana"/>
        </w:rPr>
        <w:t xml:space="preserve">el dia </w:t>
      </w:r>
      <w:r w:rsidRPr="003A2E84">
        <w:rPr>
          <w:rFonts w:ascii="Verdana" w:hAnsi="Verdana"/>
          <w:highlight w:val="yellow"/>
        </w:rPr>
        <w:t>[*]</w:t>
      </w:r>
      <w:r w:rsidRPr="003A2E84">
        <w:rPr>
          <w:rFonts w:ascii="Verdana" w:hAnsi="Verdana"/>
          <w:i/>
          <w:sz w:val="16"/>
          <w:highlight w:val="lightGray"/>
        </w:rPr>
        <w:t>)</w:t>
      </w:r>
      <w:r w:rsidRPr="003A2E84">
        <w:rPr>
          <w:rFonts w:ascii="Verdana" w:hAnsi="Verdana"/>
        </w:rPr>
        <w:t>, sempre i quan s'hagi formalitzat el contracte, mitjançant acta d’inici d’obres. En el present contracte no procedeix comprovació del replanteig.</w:t>
      </w:r>
    </w:p>
    <w:p w14:paraId="578FF476" w14:textId="77777777" w:rsidR="000D1DBF" w:rsidRPr="003A2E84" w:rsidRDefault="000D1DBF" w:rsidP="000D1DBF">
      <w:pPr>
        <w:shd w:val="clear" w:color="auto" w:fill="FFFFFF" w:themeFill="background1"/>
        <w:jc w:val="both"/>
        <w:rPr>
          <w:rFonts w:ascii="Verdana" w:hAnsi="Verdana"/>
          <w:i/>
          <w:sz w:val="16"/>
        </w:rPr>
      </w:pPr>
      <w:r w:rsidRPr="003A2E84">
        <w:rPr>
          <w:rFonts w:ascii="Verdana" w:hAnsi="Verdana"/>
          <w:i/>
          <w:sz w:val="16"/>
          <w:highlight w:val="lightGray"/>
        </w:rPr>
        <w:t>Opció 2. Tramitació urgent:</w:t>
      </w:r>
    </w:p>
    <w:p w14:paraId="48A22823" w14:textId="4A68FEB2" w:rsidR="000D1DBF" w:rsidRPr="003A2E84" w:rsidRDefault="000D1DBF" w:rsidP="007C25BB">
      <w:pPr>
        <w:pStyle w:val="Pargrafdellista"/>
        <w:ind w:left="851"/>
        <w:jc w:val="both"/>
        <w:rPr>
          <w:rFonts w:ascii="Verdana" w:hAnsi="Verdana"/>
        </w:rPr>
      </w:pPr>
      <w:r w:rsidRPr="003A2E84">
        <w:rPr>
          <w:rFonts w:ascii="Verdana" w:hAnsi="Verdana"/>
        </w:rPr>
        <w:t xml:space="preserve">L’execució del contracte s’iniciarà dins dels </w:t>
      </w:r>
      <w:r w:rsidRPr="003A2E84">
        <w:rPr>
          <w:rFonts w:ascii="Verdana" w:hAnsi="Verdana"/>
          <w:b/>
        </w:rPr>
        <w:t>15 dies hàbils</w:t>
      </w:r>
      <w:r w:rsidRPr="003A2E84">
        <w:rPr>
          <w:rFonts w:ascii="Verdana" w:hAnsi="Verdana"/>
        </w:rPr>
        <w:t xml:space="preserve"> següents a la formalització del contracte, mitjançant acta d’inici d’obres. En el present contracte no procedeix comprovació del replanteig.</w:t>
      </w:r>
    </w:p>
    <w:p w14:paraId="6568DC52" w14:textId="77777777" w:rsidR="005D0090" w:rsidRPr="003A2E84" w:rsidRDefault="005D0090" w:rsidP="00ED3F8A">
      <w:pPr>
        <w:shd w:val="clear" w:color="auto" w:fill="FFFFFF" w:themeFill="background1"/>
        <w:jc w:val="both"/>
        <w:rPr>
          <w:rFonts w:ascii="Verdana" w:hAnsi="Verdana"/>
        </w:rPr>
      </w:pPr>
    </w:p>
    <w:p w14:paraId="004566C5" w14:textId="77777777" w:rsidR="000D1DBF" w:rsidRPr="003A2E84" w:rsidRDefault="000D1DBF" w:rsidP="000D1DBF">
      <w:pPr>
        <w:jc w:val="both"/>
        <w:rPr>
          <w:rFonts w:ascii="Verdana" w:hAnsi="Verdana"/>
          <w:i/>
          <w:iCs/>
          <w:sz w:val="16"/>
          <w:szCs w:val="16"/>
        </w:rPr>
      </w:pPr>
      <w:r w:rsidRPr="003A2E84">
        <w:rPr>
          <w:rFonts w:ascii="Verdana" w:hAnsi="Verdana"/>
          <w:i/>
          <w:iCs/>
          <w:sz w:val="16"/>
          <w:szCs w:val="16"/>
          <w:highlight w:val="lightGray"/>
        </w:rPr>
        <w:t>Paràgraf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01844FF6" w14:textId="1DBCB297" w:rsidR="000D1DBF" w:rsidRPr="003A2E84" w:rsidRDefault="00FF2A3C" w:rsidP="007C25BB">
      <w:pPr>
        <w:pStyle w:val="Pargrafdellista"/>
        <w:ind w:left="851"/>
        <w:jc w:val="both"/>
        <w:rPr>
          <w:rFonts w:ascii="Verdana" w:hAnsi="Verdana"/>
        </w:rPr>
      </w:pPr>
      <w:r>
        <w:rPr>
          <w:rFonts w:ascii="Verdana" w:hAnsi="Verdana"/>
        </w:rPr>
        <w:t>S’ha de l</w:t>
      </w:r>
      <w:r w:rsidR="000D1DBF" w:rsidRPr="003A2E84">
        <w:rPr>
          <w:rFonts w:ascii="Verdana" w:hAnsi="Verdana"/>
        </w:rPr>
        <w:t xml:space="preserve">liurar al responsable del contracte, abans de l’acta de comprovació del replanteig o de l’acta d’inici de les obres, en format digital, a través de l’adreça de correu electrònic </w:t>
      </w:r>
      <w:r w:rsidR="000D1DBF" w:rsidRPr="003A2E84">
        <w:rPr>
          <w:rFonts w:ascii="Verdana" w:hAnsi="Verdana"/>
          <w:highlight w:val="yellow"/>
        </w:rPr>
        <w:t>[*]</w:t>
      </w:r>
      <w:r w:rsidR="0063152C" w:rsidRPr="003A2E84">
        <w:rPr>
          <w:rFonts w:ascii="Verdana" w:hAnsi="Verdana"/>
        </w:rPr>
        <w:t>,</w:t>
      </w:r>
      <w:r w:rsidR="000D1DBF" w:rsidRPr="003A2E84">
        <w:rPr>
          <w:rFonts w:ascii="Verdana" w:hAnsi="Verdana"/>
        </w:rPr>
        <w:t xml:space="preserve"> el “</w:t>
      </w:r>
      <w:r w:rsidR="000D1DBF" w:rsidRPr="003A2E84">
        <w:rPr>
          <w:rFonts w:ascii="Verdana" w:hAnsi="Verdana"/>
          <w:i/>
        </w:rPr>
        <w:t>Document de coordinació empresarial en prevenció de riscos laborals</w:t>
      </w:r>
      <w:r w:rsidR="000D1DBF" w:rsidRPr="003A2E84">
        <w:rPr>
          <w:rFonts w:ascii="Verdana" w:hAnsi="Verdana"/>
        </w:rPr>
        <w:t>”, degudament complimentat, signat i acompanyat de la documentació que s’hi enumera, per donar compliment al R</w:t>
      </w:r>
      <w:r w:rsidR="003D0583" w:rsidRPr="003A2E84">
        <w:rPr>
          <w:rFonts w:ascii="Verdana" w:hAnsi="Verdana"/>
        </w:rPr>
        <w:t>eal decret</w:t>
      </w:r>
      <w:r w:rsidR="000D1DBF" w:rsidRPr="003A2E84">
        <w:rPr>
          <w:rFonts w:ascii="Verdana" w:hAnsi="Verdana"/>
        </w:rPr>
        <w:t xml:space="preserve"> 171/2004, que desenvolupa l’article 24 de la Llei 31/1995. Aquest document està disponible al </w:t>
      </w:r>
      <w:hyperlink r:id="rId41" w:history="1">
        <w:r w:rsidR="000D1DBF" w:rsidRPr="003A2E84">
          <w:rPr>
            <w:rStyle w:val="Enlla"/>
            <w:rFonts w:ascii="Verdana" w:hAnsi="Verdana"/>
          </w:rPr>
          <w:t>perfil de contractant</w:t>
        </w:r>
      </w:hyperlink>
      <w:r w:rsidR="000D1DBF" w:rsidRPr="003A2E84">
        <w:rPr>
          <w:rFonts w:ascii="Verdana" w:hAnsi="Verdana"/>
        </w:rPr>
        <w:t>, on el contractista també trobarà el document “</w:t>
      </w:r>
      <w:hyperlink r:id="rId42" w:history="1">
        <w:r w:rsidR="000D1DBF" w:rsidRPr="003A2E84">
          <w:rPr>
            <w:rStyle w:val="Enlla"/>
            <w:rFonts w:ascii="Verdana" w:hAnsi="Verdana"/>
          </w:rPr>
          <w:t>Manual de prevenció de riscos laborals per empreses externes</w:t>
        </w:r>
      </w:hyperlink>
      <w:r w:rsidR="000D1DBF" w:rsidRPr="003A2E84">
        <w:rPr>
          <w:rFonts w:ascii="Verdana" w:hAnsi="Verdana"/>
        </w:rPr>
        <w:t>”, amb les disposicions en matèria de seguretat i salut laboral que resta obligat a complir. No es podrà iniciar el contracte si no s’ha lliurat aquesta informació, incorrent el contractista en responsabilitat contractual.</w:t>
      </w:r>
    </w:p>
    <w:p w14:paraId="574506CC" w14:textId="77777777" w:rsidR="000261AD" w:rsidRPr="003A2E84" w:rsidRDefault="000261AD" w:rsidP="000B48CB">
      <w:pPr>
        <w:jc w:val="both"/>
        <w:rPr>
          <w:rFonts w:ascii="Verdana" w:hAnsi="Verdana"/>
        </w:rPr>
      </w:pPr>
    </w:p>
    <w:p w14:paraId="497BAA11" w14:textId="77777777" w:rsidR="000B48CB" w:rsidRPr="003A2E84" w:rsidRDefault="000B48CB" w:rsidP="007371B3">
      <w:pPr>
        <w:rPr>
          <w:rFonts w:ascii="Verdana" w:hAnsi="Verdana" w:cs="Arial"/>
        </w:rPr>
      </w:pPr>
    </w:p>
    <w:p w14:paraId="0C0DE285" w14:textId="5174EE35" w:rsidR="005D0090" w:rsidRPr="003A2E84" w:rsidRDefault="003B3CEF" w:rsidP="001A2ABE">
      <w:pPr>
        <w:pStyle w:val="Ttolclusula"/>
        <w:numPr>
          <w:ilvl w:val="0"/>
          <w:numId w:val="49"/>
        </w:numPr>
        <w:tabs>
          <w:tab w:val="left" w:pos="1291"/>
        </w:tabs>
        <w:ind w:left="851" w:hanging="851"/>
        <w:outlineLvl w:val="0"/>
        <w:rPr>
          <w:sz w:val="28"/>
        </w:rPr>
      </w:pPr>
      <w:bookmarkStart w:id="24" w:name="_Toc159847994"/>
      <w:r w:rsidRPr="003A2E84">
        <w:rPr>
          <w:sz w:val="28"/>
        </w:rPr>
        <w:t>Abonaments a</w:t>
      </w:r>
      <w:r w:rsidR="001E4F98" w:rsidRPr="003A2E84">
        <w:rPr>
          <w:sz w:val="28"/>
        </w:rPr>
        <w:t xml:space="preserve"> </w:t>
      </w:r>
      <w:r w:rsidRPr="003A2E84">
        <w:rPr>
          <w:sz w:val="28"/>
        </w:rPr>
        <w:t>l</w:t>
      </w:r>
      <w:r w:rsidR="001E4F98" w:rsidRPr="003A2E84">
        <w:rPr>
          <w:sz w:val="28"/>
        </w:rPr>
        <w:t>a</w:t>
      </w:r>
      <w:r w:rsidRPr="003A2E84">
        <w:rPr>
          <w:sz w:val="28"/>
        </w:rPr>
        <w:t xml:space="preserve"> contractista</w:t>
      </w:r>
      <w:bookmarkEnd w:id="24"/>
    </w:p>
    <w:p w14:paraId="0BB7B307" w14:textId="77777777" w:rsidR="005D0090" w:rsidRPr="003A2E84" w:rsidRDefault="005D0090">
      <w:pPr>
        <w:jc w:val="both"/>
        <w:rPr>
          <w:rFonts w:ascii="Verdana" w:hAnsi="Verdana"/>
        </w:rPr>
      </w:pPr>
    </w:p>
    <w:p w14:paraId="4372E5E3" w14:textId="356C77BF" w:rsidR="000D1DBF" w:rsidRPr="003A2E84" w:rsidRDefault="000D1DBF" w:rsidP="001A2ABE">
      <w:pPr>
        <w:pStyle w:val="Pargrafdellista"/>
        <w:numPr>
          <w:ilvl w:val="1"/>
          <w:numId w:val="49"/>
        </w:numPr>
        <w:tabs>
          <w:tab w:val="left" w:pos="851"/>
          <w:tab w:val="left" w:pos="9498"/>
        </w:tabs>
        <w:ind w:left="851" w:right="-2" w:hanging="851"/>
        <w:jc w:val="both"/>
        <w:rPr>
          <w:rFonts w:ascii="Verdana" w:hAnsi="Verdana"/>
        </w:rPr>
      </w:pPr>
      <w:r w:rsidRPr="003A2E84">
        <w:rPr>
          <w:rFonts w:ascii="Verdana" w:hAnsi="Verdana"/>
        </w:rPr>
        <w:t>D’acord amb l’article 102 LCSP, el preu retribueix la prestació realitzada i inclou l’IVA</w:t>
      </w:r>
      <w:r w:rsidR="007D3BEF" w:rsidRPr="003A2E84">
        <w:rPr>
          <w:rFonts w:ascii="Verdana" w:hAnsi="Verdana"/>
        </w:rPr>
        <w:t>,</w:t>
      </w:r>
      <w:r w:rsidRPr="003A2E84">
        <w:rPr>
          <w:rFonts w:ascii="Verdana" w:hAnsi="Verdana"/>
        </w:rPr>
        <w:t xml:space="preserve"> que s’indicarà com a partida independent.</w:t>
      </w:r>
    </w:p>
    <w:p w14:paraId="29E9FB13" w14:textId="77777777" w:rsidR="000D1DBF" w:rsidRPr="003A2E84" w:rsidRDefault="000D1DBF" w:rsidP="000D1DBF">
      <w:pPr>
        <w:tabs>
          <w:tab w:val="left" w:pos="567"/>
          <w:tab w:val="left" w:pos="1134"/>
          <w:tab w:val="left" w:pos="1702"/>
          <w:tab w:val="left" w:pos="9498"/>
        </w:tabs>
        <w:ind w:right="-2"/>
        <w:jc w:val="both"/>
        <w:rPr>
          <w:rFonts w:ascii="Verdana" w:hAnsi="Verdana"/>
        </w:rPr>
      </w:pPr>
    </w:p>
    <w:p w14:paraId="1051D7EE" w14:textId="77777777" w:rsidR="000D1DBF" w:rsidRPr="003A2E84" w:rsidRDefault="000D1DBF" w:rsidP="000D1DBF">
      <w:pPr>
        <w:ind w:right="-2"/>
        <w:jc w:val="both"/>
        <w:rPr>
          <w:rFonts w:ascii="Verdana" w:hAnsi="Verdana"/>
          <w:i/>
          <w:sz w:val="16"/>
        </w:rPr>
      </w:pPr>
      <w:r w:rsidRPr="003A2E84">
        <w:rPr>
          <w:rFonts w:ascii="Verdana" w:hAnsi="Verdana"/>
          <w:i/>
          <w:sz w:val="16"/>
          <w:highlight w:val="lightGray"/>
        </w:rPr>
        <w:t>Paràgraf obligatori quan el preu s’abona en la seva totalitat en euros (art. 102.2 LCSP):</w:t>
      </w:r>
    </w:p>
    <w:p w14:paraId="2ED578A3" w14:textId="77777777"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El preu s’abonarà en euros.</w:t>
      </w:r>
    </w:p>
    <w:p w14:paraId="4E81E160" w14:textId="77777777" w:rsidR="000D1DBF" w:rsidRPr="003A2E84" w:rsidRDefault="000D1DBF" w:rsidP="000D1DBF">
      <w:pPr>
        <w:tabs>
          <w:tab w:val="left" w:pos="567"/>
          <w:tab w:val="left" w:pos="1134"/>
          <w:tab w:val="left" w:pos="1702"/>
          <w:tab w:val="left" w:pos="9498"/>
        </w:tabs>
        <w:ind w:right="-2"/>
        <w:jc w:val="both"/>
        <w:rPr>
          <w:rFonts w:ascii="Verdana" w:hAnsi="Verdana"/>
        </w:rPr>
      </w:pPr>
    </w:p>
    <w:p w14:paraId="67B009BF" w14:textId="77777777" w:rsidR="000D1DBF" w:rsidRPr="003A2E84" w:rsidRDefault="000D1DBF" w:rsidP="000D1DBF">
      <w:pPr>
        <w:ind w:right="-2"/>
        <w:jc w:val="both"/>
        <w:rPr>
          <w:rFonts w:ascii="Verdana" w:hAnsi="Verdana"/>
          <w:i/>
        </w:rPr>
      </w:pPr>
      <w:r w:rsidRPr="003A2E84">
        <w:rPr>
          <w:rFonts w:ascii="Verdana" w:hAnsi="Verdana"/>
          <w:i/>
          <w:sz w:val="16"/>
          <w:highlight w:val="lightGray"/>
        </w:rPr>
        <w:t>Paràgraf obligatori quan el preu s’abonarà parcialment o totalment en altre moneda que l’euro (art. 102.2 LCSP):</w:t>
      </w:r>
    </w:p>
    <w:p w14:paraId="6772D779" w14:textId="3832A949"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 xml:space="preserve">El preu es determina en la divisa </w:t>
      </w:r>
      <w:r w:rsidRPr="003A2E84">
        <w:rPr>
          <w:rFonts w:ascii="Verdana" w:hAnsi="Verdana"/>
          <w:highlight w:val="yellow"/>
        </w:rPr>
        <w:t>[*]</w:t>
      </w:r>
      <w:r w:rsidRPr="003A2E84">
        <w:rPr>
          <w:rFonts w:ascii="Verdana" w:hAnsi="Verdana"/>
        </w:rPr>
        <w:t xml:space="preserve">, per quantia de </w:t>
      </w:r>
      <w:r w:rsidRPr="003A2E84">
        <w:rPr>
          <w:rFonts w:ascii="Verdana" w:hAnsi="Verdana"/>
          <w:highlight w:val="yellow"/>
        </w:rPr>
        <w:t>[*]</w:t>
      </w:r>
      <w:r w:rsidRPr="003A2E84">
        <w:rPr>
          <w:rFonts w:ascii="Verdana" w:hAnsi="Verdana"/>
        </w:rPr>
        <w:t xml:space="preserve">, el que representa aproximadament en euros la quantitat de </w:t>
      </w:r>
      <w:r w:rsidRPr="003A2E84">
        <w:rPr>
          <w:rFonts w:ascii="Verdana" w:hAnsi="Verdana"/>
          <w:highlight w:val="yellow"/>
        </w:rPr>
        <w:t>[*]</w:t>
      </w:r>
      <w:r w:rsidRPr="003A2E84">
        <w:rPr>
          <w:rFonts w:ascii="Verdana" w:hAnsi="Verdana"/>
        </w:rPr>
        <w:t>.</w:t>
      </w:r>
    </w:p>
    <w:p w14:paraId="3BC13D29" w14:textId="77777777" w:rsidR="000D1DBF" w:rsidRPr="003A2E84" w:rsidRDefault="000D1DBF" w:rsidP="000D1DBF">
      <w:pPr>
        <w:tabs>
          <w:tab w:val="left" w:pos="567"/>
          <w:tab w:val="left" w:pos="1134"/>
          <w:tab w:val="left" w:pos="1702"/>
          <w:tab w:val="left" w:pos="9498"/>
        </w:tabs>
        <w:ind w:right="-2"/>
        <w:jc w:val="both"/>
        <w:rPr>
          <w:rFonts w:ascii="Verdana" w:hAnsi="Verdana"/>
          <w:i/>
          <w:sz w:val="16"/>
          <w:szCs w:val="16"/>
        </w:rPr>
      </w:pPr>
    </w:p>
    <w:p w14:paraId="7F541F90" w14:textId="77777777" w:rsidR="000D1DBF" w:rsidRPr="003A2E84" w:rsidRDefault="000D1DBF" w:rsidP="000D1DBF">
      <w:pPr>
        <w:ind w:right="-2"/>
        <w:jc w:val="both"/>
        <w:rPr>
          <w:rFonts w:ascii="Verdana" w:hAnsi="Verdana"/>
          <w:i/>
          <w:sz w:val="16"/>
          <w:szCs w:val="16"/>
        </w:rPr>
      </w:pPr>
      <w:r w:rsidRPr="003A2E84">
        <w:rPr>
          <w:rFonts w:ascii="Verdana" w:hAnsi="Verdana"/>
          <w:i/>
          <w:sz w:val="16"/>
          <w:szCs w:val="16"/>
          <w:highlight w:val="lightGray"/>
        </w:rPr>
        <w:t>Paràgrafs obligatoris quan part del preu es paga en funció del compliment o incompliment de determinats objectius de terminis o de rendiment (art. 102.6 LCSP):</w:t>
      </w:r>
    </w:p>
    <w:p w14:paraId="594BD710" w14:textId="444D822F"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lastRenderedPageBreak/>
        <w:t>Una part del preu es retribuirà en funció del compliment dels objectius següents, sego</w:t>
      </w:r>
      <w:r w:rsidR="007D3BEF" w:rsidRPr="003A2E84">
        <w:rPr>
          <w:rFonts w:ascii="Verdana" w:hAnsi="Verdana"/>
        </w:rPr>
        <w:t>ns es concreta en el projecte d’obres</w:t>
      </w:r>
      <w:r w:rsidRPr="003A2E84">
        <w:rPr>
          <w:rFonts w:ascii="Verdana" w:hAnsi="Verdana"/>
        </w:rPr>
        <w:t xml:space="preserve">: </w:t>
      </w:r>
      <w:r w:rsidRPr="003A2E84">
        <w:rPr>
          <w:rFonts w:ascii="Verdana" w:hAnsi="Verdana"/>
          <w:highlight w:val="yellow"/>
        </w:rPr>
        <w:t>[*]</w:t>
      </w:r>
      <w:r w:rsidRPr="003A2E84">
        <w:rPr>
          <w:rFonts w:ascii="Verdana" w:hAnsi="Verdana"/>
        </w:rPr>
        <w:t xml:space="preserve">. El criteri de retribució serà el següent: </w:t>
      </w:r>
      <w:r w:rsidRPr="003A2E84">
        <w:rPr>
          <w:rFonts w:ascii="Verdana" w:hAnsi="Verdana"/>
          <w:highlight w:val="yellow"/>
        </w:rPr>
        <w:t>[*]</w:t>
      </w:r>
      <w:r w:rsidRPr="003A2E84">
        <w:rPr>
          <w:rFonts w:ascii="Verdana" w:hAnsi="Verdana"/>
        </w:rPr>
        <w:t>.</w:t>
      </w:r>
    </w:p>
    <w:p w14:paraId="78FCA173" w14:textId="77777777" w:rsidR="000D1DBF" w:rsidRPr="003A2E84" w:rsidRDefault="000D1DBF" w:rsidP="000D1DBF">
      <w:pPr>
        <w:tabs>
          <w:tab w:val="left" w:pos="1134"/>
        </w:tabs>
        <w:ind w:right="-2"/>
        <w:jc w:val="both"/>
        <w:rPr>
          <w:rFonts w:ascii="Verdana" w:hAnsi="Verdana"/>
          <w:i/>
          <w:sz w:val="16"/>
          <w:szCs w:val="16"/>
        </w:rPr>
      </w:pPr>
      <w:r w:rsidRPr="003A2E84">
        <w:rPr>
          <w:rFonts w:ascii="Verdana" w:hAnsi="Verdana"/>
          <w:i/>
          <w:sz w:val="16"/>
          <w:szCs w:val="16"/>
        </w:rPr>
        <w:tab/>
      </w:r>
    </w:p>
    <w:p w14:paraId="0ECAB025" w14:textId="2B778C60" w:rsidR="000D1DBF" w:rsidRPr="003A2E84" w:rsidRDefault="000D1DBF" w:rsidP="000D1DBF">
      <w:pPr>
        <w:ind w:right="-2"/>
        <w:jc w:val="both"/>
        <w:rPr>
          <w:rFonts w:ascii="Verdana" w:hAnsi="Verdana"/>
          <w:i/>
          <w:sz w:val="16"/>
          <w:szCs w:val="16"/>
        </w:rPr>
      </w:pPr>
      <w:r w:rsidRPr="003A2E84">
        <w:rPr>
          <w:rFonts w:ascii="Verdana" w:hAnsi="Verdana"/>
          <w:i/>
          <w:sz w:val="16"/>
          <w:szCs w:val="16"/>
          <w:highlight w:val="lightGray"/>
        </w:rPr>
        <w:t>Paràgrafs obligatoris si s</w:t>
      </w:r>
      <w:r w:rsidR="0063731F" w:rsidRPr="003A2E84">
        <w:rPr>
          <w:rFonts w:ascii="Verdana" w:hAnsi="Verdana"/>
          <w:i/>
          <w:sz w:val="16"/>
          <w:szCs w:val="16"/>
          <w:highlight w:val="lightGray"/>
        </w:rPr>
        <w:t>’escull la condició d’execució R</w:t>
      </w:r>
      <w:r w:rsidRPr="003A2E84">
        <w:rPr>
          <w:rFonts w:ascii="Verdana" w:hAnsi="Verdana"/>
          <w:i/>
          <w:sz w:val="16"/>
          <w:szCs w:val="16"/>
          <w:highlight w:val="lightGray"/>
        </w:rPr>
        <w:t>etribució per objectius amb repartiment obligatori entre les persones treballadores que executen el contracte.</w:t>
      </w:r>
    </w:p>
    <w:p w14:paraId="10D42195" w14:textId="249118E4" w:rsidR="000D1DBF" w:rsidRPr="003A2E84" w:rsidRDefault="0063152C"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S’</w:t>
      </w:r>
      <w:r w:rsidR="000D1DBF" w:rsidRPr="003A2E84">
        <w:rPr>
          <w:rFonts w:ascii="Verdana" w:hAnsi="Verdana"/>
        </w:rPr>
        <w:t xml:space="preserve">atorgarà una prima o retribució extraordinària a l'empresa contractista amb un import màxim anual de </w:t>
      </w:r>
      <w:r w:rsidR="000D1DBF" w:rsidRPr="003A2E84">
        <w:rPr>
          <w:rFonts w:ascii="Verdana" w:hAnsi="Verdana"/>
          <w:highlight w:val="yellow"/>
        </w:rPr>
        <w:t>[*]</w:t>
      </w:r>
      <w:r w:rsidR="000D1DBF" w:rsidRPr="003A2E84">
        <w:rPr>
          <w:rFonts w:ascii="Verdana" w:hAnsi="Verdana"/>
        </w:rPr>
        <w:t xml:space="preserve"> euros (IVA exclòs) en funció de l'assoliment dels objectius vinculats als indicadors de qualitat (IQ) en el </w:t>
      </w:r>
      <w:r w:rsidR="00063811">
        <w:rPr>
          <w:rFonts w:ascii="Verdana" w:hAnsi="Verdana" w:cs="Arial"/>
        </w:rPr>
        <w:t>projecte d’obres</w:t>
      </w:r>
      <w:r w:rsidR="000D1DBF" w:rsidRPr="003A2E84">
        <w:rPr>
          <w:rFonts w:ascii="Verdana" w:hAnsi="Verdana"/>
        </w:rPr>
        <w:t>. L'import d’aquesta retribució extra no és objecte d’actualització anual en cap supòsit i en tot cas resta condicionada a l’assoliment d’uns nivells qualitatius i/o quantitatius de satisfacció per part dels usuaris del servei.</w:t>
      </w:r>
    </w:p>
    <w:p w14:paraId="35191610" w14:textId="77777777" w:rsidR="000D1DBF" w:rsidRPr="003A2E84" w:rsidRDefault="000D1DBF" w:rsidP="000D1DBF">
      <w:pPr>
        <w:ind w:right="-2"/>
        <w:jc w:val="both"/>
        <w:rPr>
          <w:rFonts w:ascii="Verdana" w:hAnsi="Verdana"/>
        </w:rPr>
      </w:pPr>
    </w:p>
    <w:p w14:paraId="1E7041DA" w14:textId="10301847" w:rsidR="000D1DBF" w:rsidRPr="003A2E84" w:rsidRDefault="000D1DBF" w:rsidP="0063152C">
      <w:pPr>
        <w:ind w:left="851" w:right="-2"/>
        <w:jc w:val="both"/>
        <w:rPr>
          <w:rFonts w:ascii="Verdana" w:hAnsi="Verdana"/>
        </w:rPr>
      </w:pPr>
      <w:r w:rsidRPr="003A2E84">
        <w:rPr>
          <w:rFonts w:ascii="Verdana" w:hAnsi="Verdana"/>
        </w:rPr>
        <w:t xml:space="preserve">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w:t>
      </w:r>
      <w:r w:rsidR="00474232" w:rsidRPr="003A2E84">
        <w:rPr>
          <w:rFonts w:ascii="Verdana" w:hAnsi="Verdana"/>
        </w:rPr>
        <w:t>projecte d’obres</w:t>
      </w:r>
      <w:r w:rsidRPr="003A2E84">
        <w:rPr>
          <w:rFonts w:ascii="Verdana" w:hAnsi="Verdana"/>
        </w:rPr>
        <w:t>, que es realitzarà anualment, i que són:</w:t>
      </w:r>
    </w:p>
    <w:p w14:paraId="539AFA19" w14:textId="77777777" w:rsidR="000D1DBF" w:rsidRPr="003A2E84" w:rsidRDefault="000D1DBF" w:rsidP="0063152C">
      <w:pPr>
        <w:ind w:left="851" w:right="-2"/>
        <w:jc w:val="both"/>
        <w:rPr>
          <w:rFonts w:ascii="Verdana" w:hAnsi="Verdana"/>
        </w:rPr>
      </w:pPr>
    </w:p>
    <w:p w14:paraId="7B7969DE" w14:textId="77777777" w:rsidR="000D1DBF" w:rsidRPr="003A2E84" w:rsidRDefault="000D1DBF" w:rsidP="00FC3438">
      <w:pPr>
        <w:numPr>
          <w:ilvl w:val="0"/>
          <w:numId w:val="9"/>
        </w:numPr>
        <w:ind w:left="1276" w:right="-2" w:hanging="425"/>
        <w:jc w:val="both"/>
        <w:rPr>
          <w:rFonts w:ascii="Verdana" w:hAnsi="Verdana"/>
        </w:rPr>
      </w:pPr>
      <w:r w:rsidRPr="003A2E84">
        <w:rPr>
          <w:rFonts w:ascii="Verdana" w:hAnsi="Verdana"/>
          <w:highlight w:val="yellow"/>
        </w:rPr>
        <w:t>[*]</w:t>
      </w:r>
    </w:p>
    <w:p w14:paraId="7BDF7337" w14:textId="77777777" w:rsidR="000D1DBF" w:rsidRPr="003A2E84" w:rsidRDefault="000D1DBF" w:rsidP="00FC3438">
      <w:pPr>
        <w:numPr>
          <w:ilvl w:val="0"/>
          <w:numId w:val="9"/>
        </w:numPr>
        <w:ind w:left="1276" w:right="-2" w:hanging="425"/>
        <w:jc w:val="both"/>
        <w:rPr>
          <w:rFonts w:ascii="Verdana" w:hAnsi="Verdana"/>
        </w:rPr>
      </w:pPr>
      <w:r w:rsidRPr="003A2E84">
        <w:rPr>
          <w:rFonts w:ascii="Verdana" w:hAnsi="Verdana"/>
          <w:highlight w:val="yellow"/>
        </w:rPr>
        <w:t>[*]</w:t>
      </w:r>
    </w:p>
    <w:p w14:paraId="4653F1B4" w14:textId="77777777" w:rsidR="000D1DBF" w:rsidRPr="003A2E84" w:rsidRDefault="000D1DBF" w:rsidP="0063152C">
      <w:pPr>
        <w:ind w:left="1571" w:right="-2"/>
        <w:jc w:val="both"/>
        <w:rPr>
          <w:rFonts w:ascii="Verdana" w:hAnsi="Verdana"/>
        </w:rPr>
      </w:pPr>
    </w:p>
    <w:p w14:paraId="1D6C4F73" w14:textId="77777777" w:rsidR="000D1DBF" w:rsidRPr="003A2E84" w:rsidRDefault="000D1DBF" w:rsidP="0063152C">
      <w:pPr>
        <w:ind w:left="851" w:right="-2"/>
        <w:jc w:val="both"/>
        <w:rPr>
          <w:rFonts w:ascii="Verdana" w:hAnsi="Verdana"/>
          <w:sz w:val="16"/>
        </w:rPr>
      </w:pPr>
      <w:r w:rsidRPr="003A2E84">
        <w:rPr>
          <w:rFonts w:ascii="Verdana" w:hAnsi="Verdana"/>
          <w:b/>
          <w:sz w:val="16"/>
          <w:highlight w:val="lightGray"/>
        </w:rPr>
        <w:t>*Nota:</w:t>
      </w:r>
      <w:r w:rsidRPr="003A2E84">
        <w:rPr>
          <w:rFonts w:ascii="Verdana" w:hAnsi="Verdana"/>
          <w:sz w:val="16"/>
          <w:highlight w:val="lightGray"/>
        </w:rPr>
        <w:t xml:space="preserve"> A criteri de l’òrgan de contractació, poden modificar-se les condicions indicades en l’atorgament de l’import de la prima.</w:t>
      </w:r>
    </w:p>
    <w:p w14:paraId="5F30A613" w14:textId="77777777" w:rsidR="000D1DBF" w:rsidRPr="003A2E84" w:rsidRDefault="000D1DBF" w:rsidP="0063152C">
      <w:pPr>
        <w:tabs>
          <w:tab w:val="left" w:pos="567"/>
          <w:tab w:val="left" w:pos="1134"/>
          <w:tab w:val="left" w:pos="1702"/>
          <w:tab w:val="left" w:pos="9498"/>
        </w:tabs>
        <w:ind w:left="851" w:right="-2"/>
        <w:jc w:val="both"/>
        <w:rPr>
          <w:rFonts w:ascii="Verdana" w:hAnsi="Verdana"/>
        </w:rPr>
      </w:pPr>
    </w:p>
    <w:p w14:paraId="686002B0" w14:textId="20200588" w:rsidR="000D1DBF" w:rsidRPr="003A2E84" w:rsidRDefault="000D1DBF" w:rsidP="0063152C">
      <w:pPr>
        <w:ind w:left="851" w:right="-2"/>
        <w:jc w:val="both"/>
        <w:rPr>
          <w:rFonts w:ascii="Verdana" w:hAnsi="Verdana"/>
        </w:rPr>
      </w:pPr>
      <w:r w:rsidRPr="003A2E84">
        <w:rPr>
          <w:rFonts w:ascii="Verdana" w:hAnsi="Verdana"/>
        </w:rPr>
        <w:t xml:space="preserve">El pagament d’aquest import variable s’abonarà durant el primer quadrimestre de l’anualitat immediatament posterior a la que s’hagi assolit </w:t>
      </w:r>
      <w:r w:rsidRPr="003A2E84">
        <w:rPr>
          <w:rFonts w:ascii="Verdana" w:hAnsi="Verdana"/>
          <w:highlight w:val="yellow"/>
        </w:rPr>
        <w:t>[*]</w:t>
      </w:r>
      <w:r w:rsidRPr="003A2E84">
        <w:rPr>
          <w:rFonts w:ascii="Verdana" w:hAnsi="Verdana"/>
        </w:rPr>
        <w:t xml:space="preserve"> </w:t>
      </w:r>
      <w:r w:rsidRPr="003A2E84">
        <w:rPr>
          <w:rFonts w:ascii="Verdana" w:hAnsi="Verdana"/>
          <w:i/>
          <w:sz w:val="16"/>
          <w:highlight w:val="lightGray"/>
        </w:rPr>
        <w:t>[...l’objectiu/els objectius...]</w:t>
      </w:r>
      <w:r w:rsidRPr="003A2E84">
        <w:rPr>
          <w:rFonts w:ascii="Verdana" w:hAnsi="Verdana"/>
        </w:rPr>
        <w:t>, mitjançant la tramitació de l’expedient administratiu corresponent d’acord amb la dotació prevista en el pressupost de licitació.</w:t>
      </w:r>
    </w:p>
    <w:p w14:paraId="46540755" w14:textId="77777777" w:rsidR="000D1DBF" w:rsidRPr="003A2E84" w:rsidRDefault="000D1DBF" w:rsidP="0063152C">
      <w:pPr>
        <w:ind w:left="851" w:right="-2"/>
        <w:jc w:val="both"/>
        <w:rPr>
          <w:rFonts w:ascii="Verdana" w:hAnsi="Verdana"/>
        </w:rPr>
      </w:pPr>
    </w:p>
    <w:p w14:paraId="20AA2937" w14:textId="20CDD162" w:rsidR="000D1DBF" w:rsidRPr="003A2E84" w:rsidRDefault="000D1DBF" w:rsidP="0063152C">
      <w:pPr>
        <w:ind w:left="851" w:right="-2"/>
        <w:jc w:val="both"/>
        <w:rPr>
          <w:rFonts w:ascii="Verdana" w:hAnsi="Verdana"/>
        </w:rPr>
      </w:pPr>
      <w:r w:rsidRPr="003A2E84">
        <w:rPr>
          <w:rFonts w:ascii="Verdana" w:hAnsi="Verdana"/>
        </w:rPr>
        <w:t>Es configura com a condi</w:t>
      </w:r>
      <w:r w:rsidR="0063152C" w:rsidRPr="003A2E84">
        <w:rPr>
          <w:rFonts w:ascii="Verdana" w:hAnsi="Verdana"/>
        </w:rPr>
        <w:t>ció especial d’execució per a la contractista</w:t>
      </w:r>
      <w:r w:rsidRPr="003A2E84">
        <w:rPr>
          <w:rFonts w:ascii="Verdana" w:hAnsi="Verdana"/>
        </w:rPr>
        <w:t xml:space="preserve"> un repartiment obligatori d’un percentatge determinat de la prima atorgada entre les persones treballadores que executen el contracte.</w:t>
      </w:r>
    </w:p>
    <w:p w14:paraId="1AEF906F" w14:textId="77777777" w:rsidR="00145619" w:rsidRPr="003A2E84" w:rsidRDefault="00145619" w:rsidP="00145619">
      <w:pPr>
        <w:tabs>
          <w:tab w:val="left" w:pos="567"/>
          <w:tab w:val="left" w:pos="1134"/>
          <w:tab w:val="left" w:pos="1702"/>
          <w:tab w:val="left" w:pos="9498"/>
        </w:tabs>
        <w:ind w:right="-2"/>
        <w:jc w:val="both"/>
        <w:rPr>
          <w:rFonts w:ascii="Verdana" w:hAnsi="Verdana"/>
        </w:rPr>
      </w:pPr>
    </w:p>
    <w:p w14:paraId="1FFA848A" w14:textId="77777777" w:rsidR="000D1DBF" w:rsidRPr="003A2E84" w:rsidRDefault="000D1DBF" w:rsidP="000D1DBF">
      <w:pPr>
        <w:tabs>
          <w:tab w:val="left" w:pos="567"/>
          <w:tab w:val="left" w:pos="1134"/>
          <w:tab w:val="left" w:pos="1702"/>
          <w:tab w:val="left" w:pos="9498"/>
        </w:tabs>
        <w:ind w:right="-2"/>
        <w:jc w:val="both"/>
        <w:rPr>
          <w:rFonts w:ascii="Verdana" w:hAnsi="Verdana"/>
          <w:i/>
          <w:sz w:val="16"/>
          <w:szCs w:val="16"/>
        </w:rPr>
      </w:pPr>
      <w:r w:rsidRPr="003A2E84">
        <w:rPr>
          <w:rFonts w:ascii="Verdana" w:hAnsi="Verdana"/>
          <w:i/>
          <w:sz w:val="16"/>
          <w:szCs w:val="16"/>
          <w:highlight w:val="lightGray"/>
        </w:rPr>
        <w:t>Paràgraf obligatori SEMPRE:</w:t>
      </w:r>
    </w:p>
    <w:p w14:paraId="68BB72AE" w14:textId="58EE8079"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i/>
          <w:sz w:val="16"/>
        </w:rPr>
      </w:pPr>
      <w:r w:rsidRPr="003A2E84">
        <w:rPr>
          <w:rFonts w:ascii="Verdana" w:hAnsi="Verdana"/>
        </w:rPr>
        <w:t xml:space="preserve">El sistema de determinació del preu del contracte es fixa a partir de </w:t>
      </w:r>
      <w:r w:rsidRPr="003A2E84">
        <w:rPr>
          <w:rFonts w:ascii="Verdana" w:hAnsi="Verdana"/>
          <w:highlight w:val="yellow"/>
        </w:rPr>
        <w:t>[*]</w:t>
      </w:r>
      <w:r w:rsidRPr="003A2E84">
        <w:rPr>
          <w:rFonts w:ascii="Verdana" w:hAnsi="Verdana"/>
          <w:i/>
          <w:sz w:val="16"/>
        </w:rPr>
        <w:t xml:space="preserve"> </w:t>
      </w:r>
      <w:r w:rsidRPr="003A2E84">
        <w:rPr>
          <w:rFonts w:ascii="Verdana" w:hAnsi="Verdana"/>
          <w:i/>
          <w:sz w:val="16"/>
          <w:szCs w:val="16"/>
          <w:highlight w:val="lightGray"/>
        </w:rPr>
        <w:t xml:space="preserve">(escollir opció) (Opció 1: </w:t>
      </w:r>
      <w:r w:rsidRPr="003A2E84">
        <w:rPr>
          <w:rFonts w:ascii="Verdana" w:hAnsi="Verdana"/>
        </w:rPr>
        <w:t xml:space="preserve">la suma dels costos de les prestacions següents: </w:t>
      </w:r>
      <w:r w:rsidRPr="003A2E84">
        <w:rPr>
          <w:rFonts w:ascii="Verdana" w:hAnsi="Verdana"/>
          <w:highlight w:val="yellow"/>
        </w:rPr>
        <w:t>[*]</w:t>
      </w:r>
      <w:r w:rsidRPr="003A2E84">
        <w:rPr>
          <w:rFonts w:ascii="Verdana" w:hAnsi="Verdana"/>
          <w:i/>
          <w:sz w:val="16"/>
          <w:szCs w:val="16"/>
          <w:highlight w:val="lightGray"/>
        </w:rPr>
        <w:t>) (Opció 2:</w:t>
      </w:r>
      <w:r w:rsidRPr="003A2E84">
        <w:rPr>
          <w:rFonts w:ascii="Verdana" w:hAnsi="Verdana"/>
        </w:rPr>
        <w:t xml:space="preserve"> la determinació de les unitats executades i l’import unitari de cadascuna d’elles</w:t>
      </w:r>
      <w:r w:rsidRPr="003A2E84">
        <w:rPr>
          <w:rFonts w:ascii="Verdana" w:hAnsi="Verdana"/>
          <w:i/>
          <w:sz w:val="16"/>
          <w:szCs w:val="16"/>
          <w:highlight w:val="lightGray"/>
        </w:rPr>
        <w:t>) (Opció 3 quan el preu es fixi totalment o parcialment per una quantia alçada:</w:t>
      </w:r>
      <w:r w:rsidRPr="003A2E84">
        <w:rPr>
          <w:rFonts w:ascii="Verdana" w:hAnsi="Verdana"/>
          <w:i/>
          <w:sz w:val="16"/>
        </w:rPr>
        <w:t xml:space="preserve"> </w:t>
      </w:r>
      <w:r w:rsidRPr="003A2E84">
        <w:rPr>
          <w:rFonts w:ascii="Verdana" w:hAnsi="Verdana"/>
        </w:rPr>
        <w:t xml:space="preserve">un import a tant alçat corresponent a la totalitat de la prestació </w:t>
      </w:r>
      <w:r w:rsidRPr="003A2E84">
        <w:rPr>
          <w:rFonts w:ascii="Verdana" w:hAnsi="Verdana"/>
          <w:i/>
          <w:sz w:val="16"/>
          <w:szCs w:val="16"/>
          <w:highlight w:val="lightGray"/>
        </w:rPr>
        <w:t>(en el seu defecte indicar la prestació corresponent:</w:t>
      </w:r>
      <w:r w:rsidRPr="003A2E84">
        <w:rPr>
          <w:rFonts w:ascii="Verdana" w:hAnsi="Verdana"/>
          <w:i/>
          <w:sz w:val="16"/>
        </w:rPr>
        <w:t xml:space="preserve"> </w:t>
      </w:r>
      <w:r w:rsidRPr="003A2E84">
        <w:rPr>
          <w:rFonts w:ascii="Verdana" w:hAnsi="Verdana"/>
        </w:rPr>
        <w:t>atenent la impossibilitat de desglossar els costos</w:t>
      </w:r>
      <w:r w:rsidRPr="003A2E84">
        <w:rPr>
          <w:rFonts w:ascii="Verdana" w:hAnsi="Verdana"/>
          <w:i/>
          <w:sz w:val="16"/>
          <w:szCs w:val="16"/>
          <w:highlight w:val="lightGray"/>
        </w:rPr>
        <w:t>) (Opció 4: quan s’apliquen varies de les modalitats anteriors. Indicar quines es consideren</w:t>
      </w:r>
      <w:r w:rsidRPr="003A2E84">
        <w:rPr>
          <w:rFonts w:ascii="Verdana" w:hAnsi="Verdana"/>
          <w:i/>
          <w:sz w:val="16"/>
        </w:rPr>
        <w:t xml:space="preserve"> </w:t>
      </w:r>
      <w:r w:rsidRPr="003A2E84">
        <w:rPr>
          <w:rFonts w:ascii="Verdana" w:hAnsi="Verdana"/>
          <w:highlight w:val="yellow"/>
        </w:rPr>
        <w:t>[*]</w:t>
      </w:r>
      <w:r w:rsidRPr="003A2E84">
        <w:rPr>
          <w:rFonts w:ascii="Verdana" w:hAnsi="Verdana"/>
          <w:i/>
          <w:sz w:val="16"/>
          <w:szCs w:val="16"/>
          <w:highlight w:val="lightGray"/>
        </w:rPr>
        <w:t>)</w:t>
      </w:r>
      <w:r w:rsidRPr="003A2E84">
        <w:rPr>
          <w:rFonts w:ascii="Verdana" w:hAnsi="Verdana"/>
          <w:i/>
          <w:sz w:val="16"/>
        </w:rPr>
        <w:t>.</w:t>
      </w:r>
    </w:p>
    <w:p w14:paraId="7A2B6129" w14:textId="77777777" w:rsidR="000D1DBF" w:rsidRPr="003A2E84" w:rsidRDefault="000D1DBF" w:rsidP="000D1DBF">
      <w:pPr>
        <w:ind w:right="-2"/>
        <w:jc w:val="both"/>
        <w:rPr>
          <w:rFonts w:ascii="Verdana" w:hAnsi="Verdana"/>
          <w:i/>
          <w:sz w:val="16"/>
        </w:rPr>
      </w:pPr>
    </w:p>
    <w:p w14:paraId="6D3B6DEF" w14:textId="77777777" w:rsidR="000D1DBF" w:rsidRPr="003A2E84" w:rsidRDefault="000D1DBF" w:rsidP="000D1DBF">
      <w:pPr>
        <w:pStyle w:val="Textindependent3"/>
        <w:shd w:val="clear" w:color="auto" w:fill="auto"/>
        <w:tabs>
          <w:tab w:val="left" w:pos="567"/>
          <w:tab w:val="left" w:pos="1134"/>
          <w:tab w:val="left" w:pos="1702"/>
          <w:tab w:val="left" w:pos="9498"/>
        </w:tabs>
        <w:rPr>
          <w:rFonts w:ascii="Verdana" w:hAnsi="Verdana"/>
          <w:b w:val="0"/>
          <w:i/>
          <w:sz w:val="16"/>
        </w:rPr>
      </w:pPr>
      <w:r w:rsidRPr="003A2E84">
        <w:rPr>
          <w:rFonts w:ascii="Verdana" w:hAnsi="Verdana"/>
          <w:b w:val="0"/>
          <w:i/>
          <w:sz w:val="16"/>
          <w:highlight w:val="lightGray"/>
        </w:rPr>
        <w:t>Paràgraf obligatori quan hi hagin inversions inicials del contractista i les obres o equipaments s’incorporin al patrimoni de l’entitat a la finalització del contracte:</w:t>
      </w:r>
    </w:p>
    <w:p w14:paraId="1BF55666" w14:textId="6B7897A0"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 xml:space="preserve">A més del pagament del preu per la prestació realitzada, s’inclourà una retribució pel valor de les obres o equipaments que s’entreguin a l’Administració per part de l’empresa contractista d’acord amb les inversions que hagi realitzat. El sistema de determinació de la retribució serà </w:t>
      </w:r>
      <w:r w:rsidRPr="003A2E84">
        <w:rPr>
          <w:rFonts w:ascii="Verdana" w:hAnsi="Verdana"/>
          <w:highlight w:val="yellow"/>
        </w:rPr>
        <w:t>[*]</w:t>
      </w:r>
      <w:r w:rsidRPr="003A2E84">
        <w:rPr>
          <w:rFonts w:ascii="Verdana" w:hAnsi="Verdana"/>
        </w:rPr>
        <w:t>.</w:t>
      </w:r>
    </w:p>
    <w:p w14:paraId="2E00422D" w14:textId="77777777" w:rsidR="000D1DBF" w:rsidRPr="003A2E84" w:rsidRDefault="000D1DBF" w:rsidP="000D1DBF">
      <w:pPr>
        <w:ind w:right="565"/>
        <w:jc w:val="both"/>
        <w:rPr>
          <w:rFonts w:ascii="Verdana" w:hAnsi="Verdana"/>
        </w:rPr>
      </w:pPr>
    </w:p>
    <w:p w14:paraId="5AF777E3" w14:textId="77777777" w:rsidR="000D1DBF" w:rsidRPr="003A2E84" w:rsidRDefault="000D1DBF" w:rsidP="000D1DBF">
      <w:pPr>
        <w:ind w:right="-2"/>
        <w:jc w:val="both"/>
        <w:rPr>
          <w:rFonts w:ascii="Verdana" w:hAnsi="Verdana"/>
          <w:i/>
          <w:sz w:val="16"/>
        </w:rPr>
      </w:pPr>
      <w:r w:rsidRPr="003A2E84">
        <w:rPr>
          <w:rFonts w:ascii="Verdana" w:hAnsi="Verdana"/>
          <w:i/>
          <w:sz w:val="16"/>
          <w:highlight w:val="lightGray"/>
        </w:rPr>
        <w:t>Paràgraf obligatori quan prèviament a l’emissió de la factura es requereix la conformitat sobre les prestacions efectuades:</w:t>
      </w:r>
    </w:p>
    <w:p w14:paraId="62BF1A80" w14:textId="3FDCD263"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 xml:space="preserve">Les relacions valorades dels treballs, juntament amb les certificacions, seran trameses </w:t>
      </w:r>
      <w:r w:rsidRPr="003A2E84">
        <w:rPr>
          <w:rFonts w:ascii="Verdana" w:hAnsi="Verdana"/>
          <w:highlight w:val="yellow"/>
        </w:rPr>
        <w:t>[*]</w:t>
      </w:r>
      <w:r w:rsidRPr="003A2E84">
        <w:rPr>
          <w:rFonts w:ascii="Verdana" w:hAnsi="Verdana"/>
        </w:rPr>
        <w:t xml:space="preserve"> </w:t>
      </w:r>
      <w:r w:rsidRPr="003A2E84">
        <w:rPr>
          <w:rFonts w:ascii="Verdana" w:hAnsi="Verdana"/>
          <w:i/>
          <w:sz w:val="16"/>
          <w:highlight w:val="lightGray"/>
        </w:rPr>
        <w:t>(indicar periodicitat, per defecte mensual)</w:t>
      </w:r>
      <w:r w:rsidRPr="003A2E84">
        <w:rPr>
          <w:rFonts w:ascii="Verdana" w:hAnsi="Verdana"/>
          <w:sz w:val="16"/>
        </w:rPr>
        <w:t xml:space="preserve"> </w:t>
      </w:r>
      <w:r w:rsidRPr="003A2E84">
        <w:rPr>
          <w:rFonts w:ascii="Verdana" w:hAnsi="Verdana"/>
        </w:rPr>
        <w:t xml:space="preserve">a la contractista per a la seva conformitat o observacions i per a la presentació de la corresponent factura per l'import de la </w:t>
      </w:r>
      <w:r w:rsidRPr="003A2E84">
        <w:rPr>
          <w:rFonts w:ascii="Verdana" w:hAnsi="Verdana"/>
        </w:rPr>
        <w:lastRenderedPageBreak/>
        <w:t>certificació en un termini màxim de 10 dies hàbils. Transcorregut aquest termini, els documents es consideraran acceptats per la contractista als efectes de la seva tramitació.</w:t>
      </w:r>
    </w:p>
    <w:p w14:paraId="586894F0" w14:textId="77777777" w:rsidR="000D1DBF" w:rsidRPr="003A2E84" w:rsidRDefault="000D1DBF" w:rsidP="000D1DBF">
      <w:pPr>
        <w:ind w:right="-2"/>
        <w:jc w:val="both"/>
        <w:rPr>
          <w:rFonts w:ascii="Verdana" w:hAnsi="Verdana"/>
        </w:rPr>
      </w:pPr>
    </w:p>
    <w:p w14:paraId="3F269F5E" w14:textId="61CCBF93" w:rsidR="000D1DBF" w:rsidRPr="003A2E84" w:rsidRDefault="000D1DBF" w:rsidP="0063152C">
      <w:pPr>
        <w:ind w:left="851" w:right="-2"/>
        <w:jc w:val="both"/>
        <w:rPr>
          <w:rFonts w:ascii="Verdana" w:hAnsi="Verdana"/>
        </w:rPr>
      </w:pPr>
      <w:r w:rsidRPr="003A2E84">
        <w:rPr>
          <w:rFonts w:ascii="Verdana" w:hAnsi="Verdana"/>
        </w:rPr>
        <w:t>Un cop s'hagi expedit la certificació, el/a director/a trametrà una còpia a la contractista per a la presentació de la factura per l'import de la certificació dins un termini de 10 dies hàbils.</w:t>
      </w:r>
    </w:p>
    <w:p w14:paraId="47BCAD5E" w14:textId="77777777" w:rsidR="000D1DBF" w:rsidRPr="003A2E84" w:rsidRDefault="000D1DBF" w:rsidP="000D1DBF">
      <w:pPr>
        <w:jc w:val="both"/>
        <w:rPr>
          <w:rFonts w:ascii="Verdana" w:hAnsi="Verdana"/>
          <w:i/>
          <w:iCs/>
        </w:rPr>
      </w:pPr>
    </w:p>
    <w:p w14:paraId="2C53CF48" w14:textId="77777777" w:rsidR="000D1DBF" w:rsidRPr="003A2E84" w:rsidRDefault="000D1DBF" w:rsidP="000D1DBF">
      <w:pPr>
        <w:ind w:right="-2"/>
        <w:jc w:val="both"/>
        <w:rPr>
          <w:rFonts w:ascii="Verdana" w:hAnsi="Verdana"/>
          <w:i/>
          <w:sz w:val="16"/>
        </w:rPr>
      </w:pPr>
      <w:r w:rsidRPr="003A2E84">
        <w:rPr>
          <w:rFonts w:ascii="Verdana" w:hAnsi="Verdana"/>
          <w:i/>
          <w:sz w:val="16"/>
          <w:highlight w:val="lightGray"/>
        </w:rPr>
        <w:t>Paràgraf obligatori quan es tracta d’un contracte de serveis que Sí genera factures periòdiques:</w:t>
      </w:r>
    </w:p>
    <w:p w14:paraId="2643D8B8" w14:textId="4DB576A2"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 xml:space="preserve">La contractista ha de presentar la factura electrònica corresponent a les prestacions executades en el període </w:t>
      </w:r>
      <w:r w:rsidRPr="003A2E84">
        <w:rPr>
          <w:rFonts w:ascii="Verdana" w:hAnsi="Verdana"/>
          <w:highlight w:val="yellow"/>
        </w:rPr>
        <w:t>[*]</w:t>
      </w:r>
      <w:r w:rsidRPr="003A2E84">
        <w:rPr>
          <w:rFonts w:ascii="Verdana" w:hAnsi="Verdana"/>
          <w:i/>
          <w:sz w:val="16"/>
        </w:rPr>
        <w:t xml:space="preserve"> </w:t>
      </w:r>
      <w:r w:rsidRPr="003A2E84">
        <w:rPr>
          <w:rFonts w:ascii="Verdana" w:hAnsi="Verdana"/>
          <w:i/>
          <w:sz w:val="16"/>
          <w:highlight w:val="lightGray"/>
        </w:rPr>
        <w:t>(indicar període mensual o el que correspongui)</w:t>
      </w:r>
      <w:r w:rsidRPr="003A2E84">
        <w:rPr>
          <w:rFonts w:ascii="Verdana" w:hAnsi="Verdana"/>
        </w:rPr>
        <w:t>. La factura, serà revisada i conformada en el termini màxim de deu dies. En cas de disconformitat, la factura serà retornada a la contractista, atorgant-li un termini màxim de deu dies a comptar des de l'endemà al de la recepció per efectuar observacions o presentar nova factura amb les rectificacions escaients.</w:t>
      </w:r>
    </w:p>
    <w:p w14:paraId="13DDE356" w14:textId="77777777" w:rsidR="000D1DBF" w:rsidRPr="003A2E84" w:rsidRDefault="000D1DBF" w:rsidP="000D1DBF">
      <w:pPr>
        <w:ind w:right="-2"/>
        <w:jc w:val="both"/>
        <w:rPr>
          <w:rFonts w:ascii="Verdana" w:hAnsi="Verdana"/>
        </w:rPr>
      </w:pPr>
    </w:p>
    <w:p w14:paraId="42672193" w14:textId="77777777" w:rsidR="000D1DBF" w:rsidRPr="003A2E84" w:rsidRDefault="000D1DBF" w:rsidP="000D1DBF">
      <w:pPr>
        <w:ind w:right="-2"/>
        <w:jc w:val="both"/>
        <w:rPr>
          <w:rFonts w:ascii="Verdana" w:hAnsi="Verdana"/>
          <w:i/>
        </w:rPr>
      </w:pPr>
      <w:r w:rsidRPr="003A2E84">
        <w:rPr>
          <w:rFonts w:ascii="Verdana" w:hAnsi="Verdana"/>
          <w:i/>
          <w:sz w:val="16"/>
          <w:highlight w:val="lightGray"/>
        </w:rPr>
        <w:t>Paràgraf obligatori quan es tracta d’un contracte que NO genera diverses factures periòdiques:</w:t>
      </w:r>
    </w:p>
    <w:p w14:paraId="097FDB3F" w14:textId="07113461"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La contractista ha de presentar la factura electrònica corresponent a les prestacions executades. La factura, serà revisada i conformada en el termini màxim de 10 dies. En cas de disconformitat, la factura serà retornada a la contractista, atorgant-li un termini màxim de 10 dies a comptar des de l'endemà al de la recepció per efectuar observacions o presentar nova factura amb les rectificacions escaients.</w:t>
      </w:r>
    </w:p>
    <w:p w14:paraId="090AC75F" w14:textId="77777777" w:rsidR="000D1DBF" w:rsidRPr="003A2E84" w:rsidRDefault="000D1DBF" w:rsidP="000D1DBF">
      <w:pPr>
        <w:ind w:right="-2"/>
        <w:jc w:val="both"/>
        <w:rPr>
          <w:rFonts w:ascii="Verdana" w:hAnsi="Verdana"/>
        </w:rPr>
      </w:pPr>
    </w:p>
    <w:p w14:paraId="0978779B" w14:textId="7EF79233" w:rsidR="000D1DBF" w:rsidRPr="003A2E84" w:rsidRDefault="000D1DBF" w:rsidP="000D1DBF">
      <w:pPr>
        <w:shd w:val="clear" w:color="auto" w:fill="FFFFFF" w:themeFill="background1"/>
        <w:jc w:val="both"/>
        <w:rPr>
          <w:rFonts w:ascii="Verdana" w:hAnsi="Verdana"/>
          <w:i/>
          <w:sz w:val="16"/>
        </w:rPr>
      </w:pPr>
      <w:r w:rsidRPr="003A2E84">
        <w:rPr>
          <w:rFonts w:ascii="Verdana" w:hAnsi="Verdana"/>
          <w:i/>
          <w:sz w:val="16"/>
          <w:highlight w:val="lightGray"/>
        </w:rPr>
        <w:t>Paràgraf obligatori si VEC és superior a 5 milions d’euros i l’import de la subcontractació és igual o superior al 30% del preu del contracte.</w:t>
      </w:r>
    </w:p>
    <w:p w14:paraId="6D912722" w14:textId="0AB40485" w:rsidR="000D1DBF" w:rsidRPr="003A2E84"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3A2E84">
        <w:rPr>
          <w:rFonts w:ascii="Verdana" w:hAnsi="Verdana"/>
        </w:rPr>
        <w:t>La contractista té l’obligació de presentar conjuntament amb cada factura el certificat de pagament als subcontractistes.</w:t>
      </w:r>
    </w:p>
    <w:p w14:paraId="74973B89" w14:textId="77777777" w:rsidR="000D1DBF" w:rsidRPr="003A2E84" w:rsidRDefault="000D1DBF" w:rsidP="000D1DBF">
      <w:pPr>
        <w:jc w:val="both"/>
        <w:rPr>
          <w:rFonts w:ascii="Verdana" w:hAnsi="Verdana"/>
        </w:rPr>
      </w:pPr>
    </w:p>
    <w:p w14:paraId="68D3DE18" w14:textId="77777777" w:rsidR="000D1DBF" w:rsidRPr="003A2E84" w:rsidRDefault="000D1DBF" w:rsidP="000D1DBF">
      <w:pPr>
        <w:jc w:val="both"/>
        <w:rPr>
          <w:rFonts w:ascii="Verdana" w:hAnsi="Verdana"/>
        </w:rPr>
      </w:pPr>
      <w:r w:rsidRPr="00190258">
        <w:rPr>
          <w:rFonts w:ascii="Verdana" w:hAnsi="Verdana"/>
          <w:i/>
          <w:sz w:val="16"/>
          <w:highlight w:val="magenta"/>
        </w:rPr>
        <w:t>Paràgraf obligatori SEMPRE:</w:t>
      </w:r>
    </w:p>
    <w:p w14:paraId="6480D69A" w14:textId="77777777" w:rsidR="00190258" w:rsidRDefault="00190258"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EC59A4">
        <w:rPr>
          <w:rFonts w:ascii="Verdana" w:hAnsi="Verdana"/>
        </w:rPr>
        <w:t xml:space="preserve">La contractista i, en el seu cas, la </w:t>
      </w:r>
      <w:r>
        <w:rPr>
          <w:rFonts w:ascii="Verdana" w:hAnsi="Verdana"/>
        </w:rPr>
        <w:t>subcontractada</w:t>
      </w:r>
      <w:r w:rsidRPr="00EC59A4">
        <w:rPr>
          <w:rFonts w:ascii="Verdana" w:hAnsi="Verdana"/>
        </w:rPr>
        <w:t>, ha d’incloure, en la/es factura/es que presenti les dades especificades en la capçalera del present p</w:t>
      </w:r>
      <w:r>
        <w:rPr>
          <w:rFonts w:ascii="Verdana" w:hAnsi="Verdana"/>
        </w:rPr>
        <w:t>lec.</w:t>
      </w:r>
    </w:p>
    <w:p w14:paraId="69E1D710" w14:textId="77777777" w:rsidR="000D1DBF" w:rsidRPr="003A2E84" w:rsidRDefault="000D1DBF" w:rsidP="000D1DBF">
      <w:pPr>
        <w:pStyle w:val="Pargrafdellista"/>
        <w:spacing w:line="276" w:lineRule="auto"/>
        <w:ind w:left="0" w:right="567"/>
        <w:jc w:val="both"/>
        <w:rPr>
          <w:rFonts w:ascii="Verdana" w:hAnsi="Verdana"/>
          <w:i/>
          <w:iCs/>
        </w:rPr>
      </w:pPr>
    </w:p>
    <w:p w14:paraId="18047C39" w14:textId="77777777" w:rsidR="000D1DBF" w:rsidRPr="003A2E84" w:rsidRDefault="000D1DBF" w:rsidP="000D1DBF">
      <w:pPr>
        <w:jc w:val="both"/>
        <w:rPr>
          <w:rFonts w:ascii="Verdana" w:hAnsi="Verdana"/>
          <w:i/>
          <w:sz w:val="16"/>
        </w:rPr>
      </w:pPr>
      <w:r w:rsidRPr="003A2E84">
        <w:rPr>
          <w:rFonts w:ascii="Verdana" w:hAnsi="Verdana"/>
          <w:i/>
          <w:sz w:val="16"/>
          <w:highlight w:val="lightGray"/>
        </w:rPr>
        <w:t>Paràgrafs obligatoris quan hi hagi operacions preparatòries:</w:t>
      </w:r>
    </w:p>
    <w:p w14:paraId="0646D3C8" w14:textId="0EE38C08" w:rsidR="000D1DBF" w:rsidRPr="00B25E8F" w:rsidRDefault="000D1DBF" w:rsidP="001A2ABE">
      <w:pPr>
        <w:pStyle w:val="Pargrafdellista"/>
        <w:numPr>
          <w:ilvl w:val="1"/>
          <w:numId w:val="49"/>
        </w:numPr>
        <w:tabs>
          <w:tab w:val="left" w:pos="851"/>
          <w:tab w:val="left" w:pos="1702"/>
          <w:tab w:val="left" w:pos="9498"/>
        </w:tabs>
        <w:ind w:left="851" w:right="-2" w:hanging="851"/>
        <w:jc w:val="both"/>
        <w:rPr>
          <w:rFonts w:ascii="Verdana" w:hAnsi="Verdana"/>
        </w:rPr>
      </w:pPr>
      <w:r w:rsidRPr="00B25E8F">
        <w:rPr>
          <w:rFonts w:ascii="Verdana" w:hAnsi="Verdana"/>
        </w:rPr>
        <w:t>D’acord amb les previsions de l’article 198.2 LCSP, la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r w:rsidR="00B25E8F">
        <w:rPr>
          <w:rFonts w:ascii="Verdana" w:hAnsi="Verdana"/>
        </w:rPr>
        <w:t xml:space="preserve"> </w:t>
      </w:r>
      <w:r w:rsidRPr="00B25E8F">
        <w:rPr>
          <w:rFonts w:ascii="Verdana" w:hAnsi="Verdana"/>
        </w:rPr>
        <w:t>Les operacions preparatòries i els criteris i forma de valoració són els següents:</w:t>
      </w:r>
    </w:p>
    <w:p w14:paraId="66374737" w14:textId="77777777" w:rsidR="000D1DBF" w:rsidRPr="003A2E84" w:rsidRDefault="000D1DBF" w:rsidP="0063152C">
      <w:pPr>
        <w:ind w:left="851"/>
        <w:jc w:val="both"/>
        <w:rPr>
          <w:rFonts w:ascii="Verdana" w:hAnsi="Verdana"/>
        </w:rPr>
      </w:pPr>
    </w:p>
    <w:p w14:paraId="71B40595" w14:textId="77777777" w:rsidR="000D1DBF" w:rsidRPr="003A2E84" w:rsidRDefault="000D1DBF" w:rsidP="001A2ABE">
      <w:pPr>
        <w:numPr>
          <w:ilvl w:val="0"/>
          <w:numId w:val="10"/>
        </w:numPr>
        <w:ind w:left="1134" w:hanging="283"/>
        <w:jc w:val="both"/>
        <w:rPr>
          <w:rFonts w:ascii="Verdana" w:hAnsi="Verdana"/>
        </w:rPr>
      </w:pPr>
      <w:r w:rsidRPr="003A2E84">
        <w:rPr>
          <w:rFonts w:ascii="Verdana" w:hAnsi="Verdana"/>
          <w:highlight w:val="yellow"/>
        </w:rPr>
        <w:t>[*]</w:t>
      </w:r>
    </w:p>
    <w:p w14:paraId="224727F5" w14:textId="77777777" w:rsidR="000D1DBF" w:rsidRPr="003A2E84" w:rsidRDefault="000D1DBF" w:rsidP="001A2ABE">
      <w:pPr>
        <w:numPr>
          <w:ilvl w:val="0"/>
          <w:numId w:val="10"/>
        </w:numPr>
        <w:ind w:left="1134" w:hanging="283"/>
        <w:jc w:val="both"/>
        <w:rPr>
          <w:rFonts w:ascii="Verdana" w:hAnsi="Verdana"/>
        </w:rPr>
      </w:pPr>
      <w:r w:rsidRPr="003A2E84">
        <w:rPr>
          <w:rFonts w:ascii="Verdana" w:hAnsi="Verdana"/>
          <w:highlight w:val="yellow"/>
        </w:rPr>
        <w:t>[*]</w:t>
      </w:r>
    </w:p>
    <w:p w14:paraId="1ED49B07" w14:textId="77777777" w:rsidR="000D1DBF" w:rsidRPr="003A2E84" w:rsidRDefault="000D1DBF" w:rsidP="000D1DBF">
      <w:pPr>
        <w:ind w:left="720"/>
        <w:jc w:val="both"/>
        <w:rPr>
          <w:rFonts w:ascii="Verdana" w:hAnsi="Verdana"/>
        </w:rPr>
      </w:pPr>
    </w:p>
    <w:p w14:paraId="5D4C17C9" w14:textId="42B1EBBA" w:rsidR="000D1DBF" w:rsidRPr="003A2E84" w:rsidRDefault="000D1DBF" w:rsidP="0063152C">
      <w:pPr>
        <w:ind w:left="851"/>
        <w:jc w:val="both"/>
        <w:rPr>
          <w:rFonts w:ascii="Verdana" w:hAnsi="Verdana"/>
        </w:rPr>
      </w:pPr>
      <w:r w:rsidRPr="003A2E84">
        <w:rPr>
          <w:rFonts w:ascii="Verdana" w:hAnsi="Verdana"/>
        </w:rPr>
        <w:t>La persona responsable del contracte, prèvia audiència de la contractista, proposarà a l’òrgan de contractació l’abonament concret que procedeixi.</w:t>
      </w:r>
    </w:p>
    <w:p w14:paraId="4B39555B" w14:textId="77777777" w:rsidR="000D1DBF" w:rsidRPr="003A2E84" w:rsidRDefault="000D1DBF" w:rsidP="00190258">
      <w:pPr>
        <w:pStyle w:val="Textdecomentari"/>
        <w:rPr>
          <w:rFonts w:ascii="Verdana" w:hAnsi="Verdana"/>
        </w:rPr>
      </w:pPr>
    </w:p>
    <w:p w14:paraId="624ACAA0" w14:textId="77777777" w:rsidR="006538AA" w:rsidRPr="003A2E84" w:rsidRDefault="006538AA">
      <w:pPr>
        <w:jc w:val="both"/>
        <w:rPr>
          <w:rFonts w:ascii="Verdana" w:hAnsi="Verdana"/>
        </w:rPr>
      </w:pPr>
    </w:p>
    <w:p w14:paraId="4F91A77E" w14:textId="1CE94941" w:rsidR="00B2630D" w:rsidRPr="003A2E84" w:rsidRDefault="00B2630D" w:rsidP="001A2ABE">
      <w:pPr>
        <w:pStyle w:val="Ttolclusula"/>
        <w:numPr>
          <w:ilvl w:val="0"/>
          <w:numId w:val="49"/>
        </w:numPr>
        <w:tabs>
          <w:tab w:val="left" w:pos="1291"/>
        </w:tabs>
        <w:ind w:left="851" w:hanging="851"/>
        <w:outlineLvl w:val="0"/>
        <w:rPr>
          <w:sz w:val="28"/>
        </w:rPr>
      </w:pPr>
      <w:bookmarkStart w:id="25" w:name="_Toc133582087"/>
      <w:bookmarkStart w:id="26" w:name="_Toc159847995"/>
      <w:r w:rsidRPr="003A2E84">
        <w:rPr>
          <w:sz w:val="28"/>
        </w:rPr>
        <w:t>Revisió de preus</w:t>
      </w:r>
      <w:bookmarkEnd w:id="25"/>
      <w:bookmarkEnd w:id="26"/>
    </w:p>
    <w:p w14:paraId="21D3760D" w14:textId="77777777" w:rsidR="00B2630D" w:rsidRPr="003A2E84" w:rsidRDefault="00B2630D" w:rsidP="00B2630D">
      <w:pPr>
        <w:jc w:val="both"/>
        <w:rPr>
          <w:rFonts w:ascii="Verdana" w:hAnsi="Verdana"/>
          <w:i/>
          <w:sz w:val="16"/>
          <w:szCs w:val="16"/>
        </w:rPr>
      </w:pPr>
    </w:p>
    <w:p w14:paraId="4B1008D5" w14:textId="77777777" w:rsidR="00F20CCF" w:rsidRPr="003A2E84" w:rsidRDefault="00F20CCF" w:rsidP="00F20CCF">
      <w:pPr>
        <w:jc w:val="both"/>
        <w:rPr>
          <w:rFonts w:ascii="Verdana" w:hAnsi="Verdana"/>
          <w:i/>
          <w:sz w:val="16"/>
          <w:szCs w:val="16"/>
        </w:rPr>
      </w:pPr>
      <w:r w:rsidRPr="003A2E84">
        <w:rPr>
          <w:rFonts w:ascii="Verdana" w:hAnsi="Verdana"/>
          <w:i/>
          <w:sz w:val="16"/>
          <w:szCs w:val="16"/>
          <w:highlight w:val="lightGray"/>
        </w:rPr>
        <w:t>Paràgraf obligatori quan no es preveu la revisió de preus:</w:t>
      </w:r>
    </w:p>
    <w:p w14:paraId="412FB8C2" w14:textId="7ACC1AA0" w:rsidR="00F20CCF" w:rsidRPr="003A2E84" w:rsidRDefault="00F20CCF" w:rsidP="001F4D81">
      <w:pPr>
        <w:pStyle w:val="Pargrafdellista"/>
        <w:ind w:left="851"/>
        <w:jc w:val="both"/>
        <w:rPr>
          <w:rFonts w:ascii="Verdana" w:hAnsi="Verdana"/>
        </w:rPr>
      </w:pPr>
      <w:r w:rsidRPr="003A2E84">
        <w:rPr>
          <w:rFonts w:ascii="Verdana" w:hAnsi="Verdana"/>
        </w:rPr>
        <w:t>D’acord amb la previsió de l’article 103 LCSP, en aquest contracte no es podrà revisar el preu durant la seva durada incloent les pròrrogues.</w:t>
      </w:r>
    </w:p>
    <w:p w14:paraId="5ECFBB19" w14:textId="77777777" w:rsidR="00F20CCF" w:rsidRPr="003A2E84" w:rsidRDefault="00F20CCF" w:rsidP="00F20CCF">
      <w:pPr>
        <w:jc w:val="both"/>
        <w:rPr>
          <w:rFonts w:ascii="Verdana" w:hAnsi="Verdana"/>
        </w:rPr>
      </w:pPr>
    </w:p>
    <w:p w14:paraId="62499901" w14:textId="77777777" w:rsidR="00F20CCF" w:rsidRPr="003A2E84" w:rsidRDefault="00F20CCF" w:rsidP="00F20CCF">
      <w:pPr>
        <w:jc w:val="both"/>
        <w:rPr>
          <w:rFonts w:ascii="Verdana" w:hAnsi="Verdana"/>
          <w:i/>
          <w:sz w:val="16"/>
          <w:highlight w:val="lightGray"/>
        </w:rPr>
      </w:pPr>
      <w:r w:rsidRPr="003A2E84">
        <w:rPr>
          <w:rFonts w:ascii="Verdana" w:hAnsi="Verdana"/>
          <w:i/>
          <w:sz w:val="16"/>
          <w:highlight w:val="lightGray"/>
        </w:rPr>
        <w:t xml:space="preserve">Paràgraf opcional quan </w:t>
      </w:r>
      <w:r w:rsidRPr="003A2E84">
        <w:rPr>
          <w:rFonts w:ascii="Verdana" w:hAnsi="Verdana"/>
          <w:i/>
          <w:sz w:val="16"/>
          <w:szCs w:val="16"/>
          <w:highlight w:val="lightGray"/>
        </w:rPr>
        <w:t>es preveu la revisió de preus</w:t>
      </w:r>
      <w:r w:rsidRPr="003A2E84">
        <w:rPr>
          <w:rFonts w:ascii="Verdana" w:hAnsi="Verdana"/>
          <w:i/>
          <w:sz w:val="16"/>
          <w:highlight w:val="lightGray"/>
        </w:rPr>
        <w:t xml:space="preserve"> (art. 103.2 </w:t>
      </w:r>
      <w:r w:rsidRPr="003A2E84">
        <w:rPr>
          <w:rFonts w:ascii="Verdana" w:hAnsi="Verdana"/>
          <w:i/>
          <w:sz w:val="16"/>
          <w:szCs w:val="16"/>
          <w:highlight w:val="lightGray"/>
        </w:rPr>
        <w:t xml:space="preserve">(paràgraf primer i segon) i art. 103.5 </w:t>
      </w:r>
      <w:r w:rsidRPr="003A2E84">
        <w:rPr>
          <w:rFonts w:ascii="Verdana" w:hAnsi="Verdana"/>
          <w:i/>
          <w:sz w:val="16"/>
          <w:highlight w:val="lightGray"/>
        </w:rPr>
        <w:t>LCSP):</w:t>
      </w:r>
    </w:p>
    <w:p w14:paraId="3C7F9CEC" w14:textId="77777777" w:rsidR="00F20CCF" w:rsidRPr="003A2E84" w:rsidRDefault="00F20CCF" w:rsidP="001A2ABE">
      <w:pPr>
        <w:pStyle w:val="Pargrafdellista"/>
        <w:numPr>
          <w:ilvl w:val="1"/>
          <w:numId w:val="50"/>
        </w:numPr>
        <w:ind w:left="851" w:hanging="851"/>
        <w:jc w:val="both"/>
        <w:rPr>
          <w:rFonts w:ascii="Verdana" w:hAnsi="Verdana"/>
        </w:rPr>
      </w:pPr>
      <w:r w:rsidRPr="003A2E84">
        <w:rPr>
          <w:rFonts w:ascii="Verdana" w:hAnsi="Verdana"/>
        </w:rPr>
        <w:lastRenderedPageBreak/>
        <w:t>D’acord amb la previsió de l’article 103.2 LCSP i els articles 4 i 5 de la Llei 2/2015, de 30 de març, de desindexació de l’economia espanyola, procedirà la revisió periòdica i predeterminada del preu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06B3D03F" w14:textId="77777777" w:rsidR="00F20CCF" w:rsidRPr="003A2E84" w:rsidRDefault="00F20CCF" w:rsidP="00F20CCF">
      <w:pPr>
        <w:pStyle w:val="Pargrafdellista"/>
        <w:tabs>
          <w:tab w:val="left" w:pos="567"/>
        </w:tabs>
        <w:ind w:left="0"/>
        <w:jc w:val="both"/>
        <w:rPr>
          <w:rFonts w:ascii="Verdana" w:hAnsi="Verdana"/>
          <w:highlight w:val="green"/>
        </w:rPr>
      </w:pPr>
    </w:p>
    <w:p w14:paraId="3B48B171" w14:textId="77777777" w:rsidR="00F20CCF" w:rsidRPr="003A2E84" w:rsidRDefault="00F20CCF" w:rsidP="001A2ABE">
      <w:pPr>
        <w:pStyle w:val="Pargrafdellista"/>
        <w:numPr>
          <w:ilvl w:val="1"/>
          <w:numId w:val="50"/>
        </w:numPr>
        <w:ind w:left="851" w:hanging="851"/>
        <w:jc w:val="both"/>
        <w:rPr>
          <w:rFonts w:ascii="Verdana" w:hAnsi="Verdana"/>
        </w:rPr>
      </w:pPr>
      <w:r w:rsidRPr="003A2E84">
        <w:rPr>
          <w:rFonts w:ascii="Verdana" w:hAnsi="Verdana"/>
        </w:rPr>
        <w:t>La fórmula de revisió que serà invariable durant l’execució del contracte és la següent:</w:t>
      </w:r>
    </w:p>
    <w:p w14:paraId="6ECC0A80" w14:textId="77777777" w:rsidR="00F20CCF" w:rsidRPr="003A2E84" w:rsidRDefault="00F20CCF" w:rsidP="008251A4">
      <w:pPr>
        <w:ind w:left="567"/>
        <w:jc w:val="both"/>
        <w:rPr>
          <w:rFonts w:ascii="Verdana" w:hAnsi="Verdana"/>
        </w:rPr>
      </w:pPr>
    </w:p>
    <w:p w14:paraId="24BBB129" w14:textId="77777777" w:rsidR="00F20CCF" w:rsidRPr="003A2E84" w:rsidRDefault="00F20CCF" w:rsidP="001A2ABE">
      <w:pPr>
        <w:pStyle w:val="Pargrafdellista"/>
        <w:numPr>
          <w:ilvl w:val="0"/>
          <w:numId w:val="11"/>
        </w:numPr>
        <w:ind w:left="1560" w:hanging="426"/>
        <w:jc w:val="both"/>
        <w:rPr>
          <w:rFonts w:ascii="Verdana" w:hAnsi="Verdana"/>
        </w:rPr>
      </w:pPr>
      <w:r w:rsidRPr="003A2E84">
        <w:rPr>
          <w:rFonts w:ascii="Verdana" w:hAnsi="Verdana"/>
          <w:highlight w:val="yellow"/>
        </w:rPr>
        <w:t>[*]</w:t>
      </w:r>
    </w:p>
    <w:p w14:paraId="4F883182" w14:textId="77777777" w:rsidR="00F20CCF" w:rsidRPr="003A2E84" w:rsidRDefault="00F20CCF" w:rsidP="001A2ABE">
      <w:pPr>
        <w:pStyle w:val="Pargrafdellista"/>
        <w:numPr>
          <w:ilvl w:val="0"/>
          <w:numId w:val="11"/>
        </w:numPr>
        <w:ind w:left="1560" w:hanging="426"/>
        <w:jc w:val="both"/>
        <w:rPr>
          <w:rFonts w:ascii="Verdana" w:hAnsi="Verdana"/>
        </w:rPr>
      </w:pPr>
      <w:r w:rsidRPr="003A2E84">
        <w:rPr>
          <w:rFonts w:ascii="Verdana" w:hAnsi="Verdana"/>
          <w:highlight w:val="yellow"/>
        </w:rPr>
        <w:t>[*]</w:t>
      </w:r>
    </w:p>
    <w:p w14:paraId="36E02A3C" w14:textId="77777777" w:rsidR="00F20CCF" w:rsidRPr="003A2E84" w:rsidRDefault="00F20CCF" w:rsidP="00F20CCF">
      <w:pPr>
        <w:pStyle w:val="Pargrafdellista"/>
        <w:tabs>
          <w:tab w:val="left" w:pos="567"/>
        </w:tabs>
        <w:ind w:left="0"/>
        <w:jc w:val="both"/>
        <w:rPr>
          <w:rFonts w:ascii="Verdana" w:hAnsi="Verdana"/>
          <w:highlight w:val="green"/>
        </w:rPr>
      </w:pPr>
    </w:p>
    <w:p w14:paraId="50C109C0" w14:textId="77777777" w:rsidR="00F20CCF" w:rsidRPr="003A2E84" w:rsidRDefault="00F20CCF" w:rsidP="001A2ABE">
      <w:pPr>
        <w:pStyle w:val="Pargrafdellista"/>
        <w:numPr>
          <w:ilvl w:val="1"/>
          <w:numId w:val="50"/>
        </w:numPr>
        <w:ind w:left="851" w:hanging="851"/>
        <w:jc w:val="both"/>
        <w:rPr>
          <w:rFonts w:ascii="Verdana" w:hAnsi="Verdana"/>
        </w:rPr>
      </w:pPr>
      <w:r w:rsidRPr="003A2E84">
        <w:rPr>
          <w:rFonts w:ascii="Verdana" w:hAnsi="Verdana"/>
        </w:rPr>
        <w:t>D’acord amb la previsió de l’article 103.2 LCSP i l’article 5 de la Llei 2/2015, de 30 de març, de desindexació de l’economia espanyola, no es consideren revisables els costos associats a les amortitzacions, els costos financers, les despeses generals o d’estructura ni el benefici industrial.</w:t>
      </w:r>
    </w:p>
    <w:p w14:paraId="7174BAF2" w14:textId="77777777" w:rsidR="005D0090" w:rsidRPr="003A2E84" w:rsidRDefault="005D0090">
      <w:pPr>
        <w:jc w:val="both"/>
        <w:rPr>
          <w:rFonts w:ascii="Verdana" w:hAnsi="Verdana"/>
        </w:rPr>
      </w:pPr>
    </w:p>
    <w:p w14:paraId="2634DC90" w14:textId="77777777" w:rsidR="006538AA" w:rsidRPr="003A2E84" w:rsidRDefault="006538AA">
      <w:pPr>
        <w:jc w:val="both"/>
        <w:rPr>
          <w:rFonts w:ascii="Verdana" w:hAnsi="Verdana"/>
        </w:rPr>
      </w:pPr>
    </w:p>
    <w:p w14:paraId="54FE4386" w14:textId="4F005C3E" w:rsidR="005D0090" w:rsidRPr="003A2E84" w:rsidRDefault="003431DF" w:rsidP="001A2ABE">
      <w:pPr>
        <w:pStyle w:val="Ttolclusula"/>
        <w:numPr>
          <w:ilvl w:val="0"/>
          <w:numId w:val="49"/>
        </w:numPr>
        <w:tabs>
          <w:tab w:val="left" w:pos="1291"/>
        </w:tabs>
        <w:ind w:left="851" w:hanging="851"/>
        <w:outlineLvl w:val="0"/>
        <w:rPr>
          <w:sz w:val="28"/>
        </w:rPr>
      </w:pPr>
      <w:bookmarkStart w:id="27" w:name="_Toc159847996"/>
      <w:r w:rsidRPr="003A2E84">
        <w:rPr>
          <w:sz w:val="28"/>
        </w:rPr>
        <w:t>Direcció i inspecció de l’execució del contracte</w:t>
      </w:r>
      <w:bookmarkEnd w:id="27"/>
    </w:p>
    <w:p w14:paraId="46A32B51" w14:textId="77777777" w:rsidR="00F20CCF" w:rsidRPr="003A2E84" w:rsidRDefault="00F20CCF" w:rsidP="00F20CCF">
      <w:pPr>
        <w:jc w:val="both"/>
        <w:rPr>
          <w:rFonts w:ascii="Verdana" w:hAnsi="Verdana"/>
        </w:rPr>
      </w:pPr>
    </w:p>
    <w:p w14:paraId="7CC19A17" w14:textId="60D8AD59" w:rsidR="00F20CCF" w:rsidRPr="003A2E84" w:rsidRDefault="00F20CCF" w:rsidP="001A2ABE">
      <w:pPr>
        <w:pStyle w:val="Pargrafdellista"/>
        <w:numPr>
          <w:ilvl w:val="1"/>
          <w:numId w:val="51"/>
        </w:numPr>
        <w:tabs>
          <w:tab w:val="left" w:pos="851"/>
        </w:tabs>
        <w:ind w:left="851" w:hanging="851"/>
        <w:jc w:val="both"/>
        <w:rPr>
          <w:rFonts w:ascii="Verdana" w:hAnsi="Verdana"/>
        </w:rPr>
      </w:pPr>
      <w:r w:rsidRPr="003A2E84">
        <w:rPr>
          <w:rFonts w:ascii="Verdana" w:hAnsi="Verdana"/>
        </w:rPr>
        <w:t xml:space="preserve">Es designa a </w:t>
      </w:r>
      <w:r w:rsidRPr="003A2E84">
        <w:rPr>
          <w:rFonts w:ascii="Verdana" w:hAnsi="Verdana"/>
          <w:highlight w:val="yellow"/>
        </w:rPr>
        <w:t>[*]</w:t>
      </w:r>
      <w:r w:rsidRPr="003A2E84">
        <w:rPr>
          <w:rFonts w:ascii="Verdana" w:hAnsi="Verdana"/>
          <w:i/>
          <w:sz w:val="16"/>
          <w:szCs w:val="16"/>
        </w:rPr>
        <w:t xml:space="preserve"> </w:t>
      </w:r>
      <w:r w:rsidRPr="003A2E84">
        <w:rPr>
          <w:rFonts w:ascii="Verdana" w:hAnsi="Verdana"/>
          <w:i/>
          <w:sz w:val="16"/>
          <w:szCs w:val="16"/>
          <w:highlight w:val="lightGray"/>
        </w:rPr>
        <w:t>(indicar nom i cognoms, càrrec, direcció a la que pertany i unitat o lloc de treball)</w:t>
      </w:r>
      <w:r w:rsidRPr="003A2E84">
        <w:rPr>
          <w:rFonts w:ascii="Verdana" w:hAnsi="Verdana"/>
        </w:rPr>
        <w:t xml:space="preserve"> com la persona responsable del contracte, a qui li correspon supervisar l’execució, adoptar les decisions i dictar les instruccions necessàries per assegurar la correcta realització de la prestació pactada, tot d’acord amb la previsió de l’article 62.1 LCSP.</w:t>
      </w:r>
    </w:p>
    <w:p w14:paraId="2A415221" w14:textId="77777777" w:rsidR="00F20CCF" w:rsidRPr="003A2E84" w:rsidRDefault="00F20CCF" w:rsidP="00F20CCF">
      <w:pPr>
        <w:jc w:val="both"/>
        <w:rPr>
          <w:rFonts w:ascii="Verdana" w:hAnsi="Verdana"/>
        </w:rPr>
      </w:pPr>
    </w:p>
    <w:p w14:paraId="26F87383" w14:textId="77777777" w:rsidR="00F20CCF" w:rsidRPr="003A2E84" w:rsidRDefault="00F20CCF" w:rsidP="001A2ABE">
      <w:pPr>
        <w:pStyle w:val="Pargrafdellista"/>
        <w:numPr>
          <w:ilvl w:val="1"/>
          <w:numId w:val="51"/>
        </w:numPr>
        <w:tabs>
          <w:tab w:val="left" w:pos="851"/>
        </w:tabs>
        <w:ind w:left="851" w:hanging="851"/>
        <w:jc w:val="both"/>
        <w:rPr>
          <w:rFonts w:ascii="Verdana" w:hAnsi="Verdana"/>
        </w:rPr>
      </w:pPr>
      <w:r w:rsidRPr="003A2E84">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247432EC" w14:textId="77777777" w:rsidR="00F20CCF" w:rsidRPr="003A2E84" w:rsidRDefault="00F20CCF" w:rsidP="00F20CCF">
      <w:pPr>
        <w:jc w:val="both"/>
        <w:rPr>
          <w:rFonts w:ascii="Verdana" w:hAnsi="Verdana"/>
        </w:rPr>
      </w:pPr>
    </w:p>
    <w:p w14:paraId="18D24268" w14:textId="08456229"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 xml:space="preserve">Promoure i convocar les reunions que resultin necessàries amb l’objecte de solucionar qualsevol incident en l’execució del contracte en el sentit que millor convingui als interessos públics. De totes les reunions aixecarà acta que </w:t>
      </w:r>
      <w:r w:rsidR="0064709A" w:rsidRPr="003A2E84">
        <w:rPr>
          <w:rFonts w:ascii="Verdana" w:hAnsi="Verdana"/>
        </w:rPr>
        <w:t xml:space="preserve">seran </w:t>
      </w:r>
      <w:r w:rsidRPr="003A2E84">
        <w:rPr>
          <w:rFonts w:ascii="Verdana" w:hAnsi="Verdana"/>
        </w:rPr>
        <w:t>signades pe</w:t>
      </w:r>
      <w:r w:rsidR="0064709A" w:rsidRPr="003A2E84">
        <w:rPr>
          <w:rFonts w:ascii="Verdana" w:hAnsi="Verdana"/>
        </w:rPr>
        <w:t xml:space="preserve">r </w:t>
      </w:r>
      <w:r w:rsidRPr="003A2E84">
        <w:rPr>
          <w:rFonts w:ascii="Verdana" w:hAnsi="Verdana"/>
        </w:rPr>
        <w:t>l</w:t>
      </w:r>
      <w:r w:rsidR="0064709A" w:rsidRPr="003A2E84">
        <w:rPr>
          <w:rFonts w:ascii="Verdana" w:hAnsi="Verdana"/>
        </w:rPr>
        <w:t>a</w:t>
      </w:r>
      <w:r w:rsidRPr="003A2E84">
        <w:rPr>
          <w:rFonts w:ascii="Verdana" w:hAnsi="Verdana"/>
        </w:rPr>
        <w:t xml:space="preserve"> contractista.</w:t>
      </w:r>
    </w:p>
    <w:p w14:paraId="554A4BDF"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Resoldre les incidències que pugin sorgir en l’execució del contracte, seguint el procediment establert a l’article 97 del Reglament General de contractes de les Administracions públiques.</w:t>
      </w:r>
    </w:p>
    <w:p w14:paraId="1E4D9DC7"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Informar els expedients de reclamació de danys i perjudicis i de requisa de garantia definitiva.</w:t>
      </w:r>
    </w:p>
    <w:p w14:paraId="22AAA71F"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Informar de la devolució o cancel·lació de garanties.</w:t>
      </w:r>
    </w:p>
    <w:p w14:paraId="07DA2336"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Informar sobre el compliment de les condicions especials i essencials assenyalades per a l’execució del contracte, com també del correcte compliment de les millores que van ser proposades per la contractista i que van ser valorades per a la seva adjudicació.</w:t>
      </w:r>
    </w:p>
    <w:p w14:paraId="56858504"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Establir les directrius oportunes en cada cas, amb la possibilitat de requerir a la contractista en qualsevol moment o situació, la informació que sigui necessària sobre l’estat d’execució del contracte, de les seves obligacions, i del compliment de terminis i actuacions.</w:t>
      </w:r>
    </w:p>
    <w:p w14:paraId="5B4CBF58"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 xml:space="preserve">Ordenar, en cas d’urgent necessitat, les mesures precises per tal d’aconseguir o restablir el bon ordre durant l’execució del contracte, o quan la contractista, o persones que depenguin d’aquesta, incorrin en actes o omissions que comprometin </w:t>
      </w:r>
      <w:r w:rsidRPr="003A2E84">
        <w:rPr>
          <w:rFonts w:ascii="Verdana" w:hAnsi="Verdana"/>
        </w:rPr>
        <w:lastRenderedPageBreak/>
        <w:t>o pertorbin la bona marxa del contracte, sens perjudici de l’obligació de donar compte a l’òrgan de contractació.</w:t>
      </w:r>
    </w:p>
    <w:p w14:paraId="2A558B75"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Dirigir les instruccions a la contractista sempre que no suposin una modificació de l’objecte del contracte ni siguin contràries al que preveuen els plecs i altres documents contractuals.</w:t>
      </w:r>
    </w:p>
    <w:p w14:paraId="2ED3BDFA"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Inspeccionar la part de la prestació subcontractada, informant a l’òrgan de contractació, si s’escau.</w:t>
      </w:r>
    </w:p>
    <w:p w14:paraId="2FC90707" w14:textId="77777777" w:rsidR="0043630F" w:rsidRPr="0085019E" w:rsidRDefault="0043630F" w:rsidP="001A2ABE">
      <w:pPr>
        <w:pStyle w:val="Pargrafdellista"/>
        <w:numPr>
          <w:ilvl w:val="0"/>
          <w:numId w:val="11"/>
        </w:numPr>
        <w:shd w:val="clear" w:color="auto" w:fill="92D050"/>
        <w:ind w:left="1276" w:hanging="425"/>
        <w:jc w:val="both"/>
        <w:rPr>
          <w:rFonts w:ascii="Verdana" w:hAnsi="Verdana"/>
        </w:rPr>
      </w:pPr>
      <w:r w:rsidRPr="0085019E">
        <w:rPr>
          <w:rFonts w:ascii="Verdana" w:hAnsi="Verdana"/>
        </w:rPr>
        <w:t xml:space="preserve">Supervisar el compliment de totes les obligacions establertes en aquest plec i en el PPT en relació als principis transversals aplicables al PRTR. En concret, fer un seguiment i control del compliment de les fites i objectius i </w:t>
      </w:r>
      <w:r>
        <w:rPr>
          <w:rFonts w:ascii="Verdana" w:hAnsi="Verdana"/>
        </w:rPr>
        <w:t>d</w:t>
      </w:r>
      <w:r w:rsidRPr="0085019E">
        <w:rPr>
          <w:rFonts w:ascii="Verdana" w:hAnsi="Verdana"/>
        </w:rPr>
        <w:t>emanar a la contractista els informes de seguiment dels compromisos assumits en matèria d’etiquetat verd i digital i revisar-los.</w:t>
      </w:r>
    </w:p>
    <w:p w14:paraId="4E1F5EE0" w14:textId="77777777" w:rsidR="0043630F" w:rsidRPr="00EC59A4" w:rsidRDefault="0043630F" w:rsidP="001A2ABE">
      <w:pPr>
        <w:pStyle w:val="Pargrafdellista"/>
        <w:numPr>
          <w:ilvl w:val="0"/>
          <w:numId w:val="11"/>
        </w:numPr>
        <w:shd w:val="clear" w:color="auto" w:fill="92D050"/>
        <w:ind w:left="1276" w:hanging="425"/>
        <w:jc w:val="both"/>
        <w:rPr>
          <w:rFonts w:ascii="Verdana" w:hAnsi="Verdana"/>
        </w:rPr>
      </w:pPr>
      <w:r>
        <w:rPr>
          <w:rFonts w:ascii="Verdana" w:hAnsi="Verdana"/>
        </w:rPr>
        <w:t>Fer el</w:t>
      </w:r>
      <w:r w:rsidRPr="00EC59A4">
        <w:rPr>
          <w:rFonts w:ascii="Verdana" w:hAnsi="Verdana"/>
        </w:rPr>
        <w:t xml:space="preserve"> seguiment del compliment de les normes sobre la conservació de la documentació.</w:t>
      </w:r>
    </w:p>
    <w:p w14:paraId="24878E38" w14:textId="77777777" w:rsidR="0043630F" w:rsidRPr="00EC59A4" w:rsidRDefault="0043630F" w:rsidP="001A2ABE">
      <w:pPr>
        <w:pStyle w:val="Pargrafdellista"/>
        <w:numPr>
          <w:ilvl w:val="0"/>
          <w:numId w:val="11"/>
        </w:numPr>
        <w:shd w:val="clear" w:color="auto" w:fill="92D050"/>
        <w:ind w:left="1276" w:hanging="425"/>
        <w:jc w:val="both"/>
        <w:rPr>
          <w:rFonts w:ascii="Verdana" w:hAnsi="Verdana"/>
        </w:rPr>
      </w:pPr>
      <w:r w:rsidRPr="00EC59A4">
        <w:rPr>
          <w:rFonts w:ascii="Verdana" w:hAnsi="Verdana"/>
        </w:rPr>
        <w:t>Fer el seguiment del compliment, per part de la contractista i subcontractista/es, de l’article 9 de l’Ordre HPF/1030/2021 en els termes que defineix el Manual de Marca (d’identitat visual) de la Secretaria de l’Estat de Comunicació de la Presidència del Govern de desembre de 2021 i del “Manual Next Generation. Convivència dels logotips”, de maig de 2022, de l’Ajuntament de Barcelona, així com de totes les eventuals actualitzacions en matèria de comunicació, encapçalaments i logotips.</w:t>
      </w:r>
    </w:p>
    <w:p w14:paraId="7F67C1D2" w14:textId="77777777" w:rsidR="0043630F" w:rsidRPr="00EC59A4" w:rsidRDefault="0043630F" w:rsidP="001A2ABE">
      <w:pPr>
        <w:pStyle w:val="Pargrafdellista"/>
        <w:numPr>
          <w:ilvl w:val="0"/>
          <w:numId w:val="11"/>
        </w:numPr>
        <w:shd w:val="clear" w:color="auto" w:fill="92D050"/>
        <w:ind w:left="1276" w:hanging="425"/>
        <w:jc w:val="both"/>
        <w:rPr>
          <w:rFonts w:ascii="Verdana" w:hAnsi="Verdana"/>
        </w:rPr>
      </w:pPr>
      <w:r w:rsidRPr="00EC59A4">
        <w:rPr>
          <w:rFonts w:ascii="Verdana" w:hAnsi="Verdana"/>
        </w:rPr>
        <w:t>Mantenir constant comunicació amb l’interlocutor designat per la contractista.</w:t>
      </w:r>
    </w:p>
    <w:p w14:paraId="4A83A06E" w14:textId="77777777" w:rsidR="0043630F" w:rsidRPr="00EC59A4" w:rsidRDefault="0043630F" w:rsidP="001A2ABE">
      <w:pPr>
        <w:pStyle w:val="Pargrafdellista"/>
        <w:numPr>
          <w:ilvl w:val="0"/>
          <w:numId w:val="11"/>
        </w:numPr>
        <w:shd w:val="clear" w:color="auto" w:fill="92D050"/>
        <w:ind w:left="1276" w:hanging="425"/>
        <w:jc w:val="both"/>
        <w:rPr>
          <w:rFonts w:ascii="Verdana" w:hAnsi="Verdana"/>
        </w:rPr>
      </w:pPr>
      <w:r w:rsidRPr="00EC59A4">
        <w:rPr>
          <w:rFonts w:ascii="Verdana" w:hAnsi="Verdana"/>
        </w:rPr>
        <w:t>Controlar que es presentin les DACI de les persones que intervenen en el contracte.</w:t>
      </w:r>
    </w:p>
    <w:p w14:paraId="36AE81A4" w14:textId="77777777" w:rsidR="0043630F" w:rsidRDefault="0043630F" w:rsidP="001A2ABE">
      <w:pPr>
        <w:pStyle w:val="Pargrafdellista"/>
        <w:numPr>
          <w:ilvl w:val="0"/>
          <w:numId w:val="11"/>
        </w:numPr>
        <w:shd w:val="clear" w:color="auto" w:fill="92D050"/>
        <w:ind w:left="1276" w:hanging="425"/>
        <w:jc w:val="both"/>
        <w:rPr>
          <w:rFonts w:ascii="Verdana" w:hAnsi="Verdana"/>
        </w:rPr>
      </w:pPr>
      <w:r w:rsidRPr="00EC59A4">
        <w:rPr>
          <w:rFonts w:ascii="Verdana" w:hAnsi="Verdana"/>
        </w:rPr>
        <w:t>Realitzar una autoavaluació del procediment una vegada al menys cada any de vigència del contracte per tal d’assegurar el compliment dels principis transversals al PRTR.</w:t>
      </w:r>
    </w:p>
    <w:p w14:paraId="7ECDDDB3" w14:textId="77777777" w:rsidR="001A2ABE" w:rsidRDefault="001A2ABE" w:rsidP="001A2ABE">
      <w:pPr>
        <w:pStyle w:val="Pargrafdellista"/>
        <w:numPr>
          <w:ilvl w:val="0"/>
          <w:numId w:val="11"/>
        </w:numPr>
        <w:shd w:val="clear" w:color="auto" w:fill="92D050"/>
        <w:ind w:left="1276" w:hanging="425"/>
        <w:jc w:val="both"/>
        <w:rPr>
          <w:rFonts w:ascii="Verdana" w:hAnsi="Verdana"/>
          <w:i/>
          <w:sz w:val="16"/>
        </w:rPr>
      </w:pPr>
      <w:r>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14:paraId="789BD62C" w14:textId="77777777" w:rsidR="001A2ABE" w:rsidRDefault="001A2ABE" w:rsidP="001A2ABE">
      <w:pPr>
        <w:pStyle w:val="Pargrafdellista"/>
        <w:numPr>
          <w:ilvl w:val="0"/>
          <w:numId w:val="11"/>
        </w:numPr>
        <w:shd w:val="clear" w:color="auto" w:fill="92D050"/>
        <w:ind w:left="1276" w:hanging="425"/>
        <w:jc w:val="both"/>
        <w:rPr>
          <w:rFonts w:ascii="Verdana" w:hAnsi="Verdana"/>
          <w:i/>
          <w:sz w:val="16"/>
        </w:rPr>
      </w:pPr>
      <w:r>
        <w:rPr>
          <w:rFonts w:ascii="Verdana" w:hAnsi="Verdana"/>
          <w:i/>
          <w:sz w:val="16"/>
          <w:highlight w:val="magenta"/>
        </w:rPr>
        <w:t>Paràgrafs obligatoris quan l’import anual d’adjudicació sigui igual o superior a 3 milions d’euros:</w:t>
      </w:r>
      <w:r>
        <w:rPr>
          <w:rFonts w:ascii="Verdana" w:hAnsi="Verdana"/>
          <w:i/>
          <w:sz w:val="16"/>
        </w:rPr>
        <w:t xml:space="preserve"> </w:t>
      </w:r>
      <w:r>
        <w:rPr>
          <w:rFonts w:ascii="Verdana" w:hAnsi="Verdana"/>
        </w:rPr>
        <w:t xml:space="preserve">Fer un seguiment amb caràcter semestral de les revisions periòdiques i de les eventuals modificacions de la política de </w:t>
      </w:r>
      <w:r>
        <w:rPr>
          <w:rFonts w:ascii="Verdana" w:hAnsi="Verdana"/>
          <w:i/>
        </w:rPr>
        <w:t>compliance</w:t>
      </w:r>
      <w:r>
        <w:rPr>
          <w:rFonts w:ascii="Verdana" w:hAnsi="Verdana"/>
        </w:rPr>
        <w:t xml:space="preserve"> de la contractista.</w:t>
      </w:r>
    </w:p>
    <w:p w14:paraId="0D744927" w14:textId="77777777" w:rsidR="001A2ABE" w:rsidRDefault="001A2ABE" w:rsidP="001A2ABE">
      <w:pPr>
        <w:pStyle w:val="Pargrafdellista"/>
        <w:numPr>
          <w:ilvl w:val="0"/>
          <w:numId w:val="11"/>
        </w:numPr>
        <w:shd w:val="clear" w:color="auto" w:fill="92D050"/>
        <w:ind w:left="1276" w:hanging="425"/>
        <w:jc w:val="both"/>
        <w:rPr>
          <w:rFonts w:ascii="Verdana" w:hAnsi="Verdana"/>
          <w:i/>
          <w:sz w:val="16"/>
        </w:rPr>
      </w:pPr>
      <w:r>
        <w:rPr>
          <w:rFonts w:ascii="Verdana" w:hAnsi="Verdana"/>
          <w:i/>
          <w:sz w:val="16"/>
          <w:highlight w:val="magenta"/>
        </w:rPr>
        <w:t>Paràgrafs obligatoris quan l’import anual d’adjudicació sigui igual o superior a 3 milions d’euros:</w:t>
      </w:r>
      <w:r>
        <w:rPr>
          <w:rFonts w:ascii="Verdana" w:hAnsi="Verdana"/>
          <w:i/>
          <w:sz w:val="16"/>
        </w:rPr>
        <w:t xml:space="preserve"> </w:t>
      </w:r>
      <w:r>
        <w:rPr>
          <w:rFonts w:ascii="Verdana" w:hAnsi="Verdana"/>
        </w:rPr>
        <w:t xml:space="preserve">Quan sigui necessari, auditar, per si o per mitjà de tercer, la veracitat de les manifestacions efectuada per la contractista i comprovar l’existència i aplicació de les polítiques de compliance. </w:t>
      </w:r>
    </w:p>
    <w:p w14:paraId="412717B0" w14:textId="77777777" w:rsidR="001A2ABE" w:rsidRDefault="001A2ABE" w:rsidP="001A2ABE">
      <w:pPr>
        <w:pStyle w:val="Pargrafdellista"/>
        <w:numPr>
          <w:ilvl w:val="0"/>
          <w:numId w:val="11"/>
        </w:numPr>
        <w:shd w:val="clear" w:color="auto" w:fill="92D050"/>
        <w:ind w:left="1276" w:hanging="425"/>
        <w:jc w:val="both"/>
        <w:rPr>
          <w:rFonts w:ascii="Verdana" w:hAnsi="Verdana"/>
          <w:i/>
          <w:sz w:val="16"/>
        </w:rPr>
      </w:pPr>
      <w:r>
        <w:rPr>
          <w:rFonts w:ascii="Verdana" w:hAnsi="Verdana"/>
          <w:i/>
          <w:sz w:val="16"/>
          <w:highlight w:val="lightGray"/>
        </w:rPr>
        <w:t>Paràgrafs obligatoris quan l’import anual d’adjudicació sigui inferior a 3 milions d’euros:</w:t>
      </w:r>
      <w:r>
        <w:rPr>
          <w:rFonts w:ascii="Verdana" w:hAnsi="Verdana"/>
          <w:i/>
          <w:sz w:val="16"/>
        </w:rPr>
        <w:t xml:space="preserve"> </w:t>
      </w:r>
      <w:r>
        <w:rPr>
          <w:rFonts w:ascii="Verdana" w:hAnsi="Verdana"/>
        </w:rPr>
        <w:t xml:space="preserve">Amb caràcter semestral, quan la contractista tingui una política de </w:t>
      </w:r>
      <w:r>
        <w:rPr>
          <w:rFonts w:ascii="Verdana" w:hAnsi="Verdana"/>
          <w:i/>
        </w:rPr>
        <w:t>compliance</w:t>
      </w:r>
      <w:r>
        <w:rPr>
          <w:rFonts w:ascii="Verdana" w:hAnsi="Verdana"/>
        </w:rPr>
        <w:t xml:space="preserve"> o un pla de mesures antifrau propi, fer un seguiment de les revisions periòdiques i de les eventuals modificacions.</w:t>
      </w:r>
    </w:p>
    <w:p w14:paraId="13C48F76" w14:textId="77777777" w:rsidR="001A2ABE" w:rsidRDefault="001A2ABE" w:rsidP="001A2ABE">
      <w:pPr>
        <w:pStyle w:val="Pargrafdellista"/>
        <w:numPr>
          <w:ilvl w:val="0"/>
          <w:numId w:val="11"/>
        </w:numPr>
        <w:shd w:val="clear" w:color="auto" w:fill="92D050"/>
        <w:ind w:left="1276" w:hanging="425"/>
        <w:jc w:val="both"/>
        <w:rPr>
          <w:rFonts w:ascii="Verdana" w:hAnsi="Verdana"/>
          <w:i/>
          <w:sz w:val="16"/>
        </w:rPr>
      </w:pPr>
      <w:r>
        <w:rPr>
          <w:rFonts w:ascii="Verdana" w:hAnsi="Verdana"/>
          <w:i/>
          <w:sz w:val="16"/>
          <w:highlight w:val="lightGray"/>
        </w:rPr>
        <w:t>Paràgrafs obligatoris quan l’import anual d’adjudicació sigui inferior a 3 milions d’euros:</w:t>
      </w:r>
      <w:r>
        <w:rPr>
          <w:rFonts w:ascii="Verdana" w:hAnsi="Verdana"/>
          <w:i/>
          <w:sz w:val="16"/>
        </w:rPr>
        <w:t xml:space="preserve"> </w:t>
      </w:r>
      <w:r>
        <w:rPr>
          <w:rFonts w:ascii="Verdana" w:hAnsi="Verdana"/>
        </w:rPr>
        <w:t>Quan sigui necessari, auditar, per si o per mitjà de tercer, la veracitat de les manifestacions efectuada per la contractista i comprovar l’existència i aplicació de les polítiques de compliance o el pla de mesures antifrau o, en el cas en que la contractista o subcontractistes no disposin d’un pla de</w:t>
      </w:r>
      <w:r>
        <w:rPr>
          <w:rFonts w:ascii="Verdana" w:hAnsi="Verdana"/>
          <w:i/>
        </w:rPr>
        <w:t xml:space="preserve"> compliance </w:t>
      </w:r>
      <w:r>
        <w:rPr>
          <w:rFonts w:ascii="Verdana" w:hAnsi="Verdana"/>
        </w:rPr>
        <w:t xml:space="preserve">propi, verificar el coneixement del personal de la contractista i subcontractistes adscrit al contracte de les polítiques antifrau i del PMA. </w:t>
      </w:r>
    </w:p>
    <w:p w14:paraId="0E94BF80"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Informar a l’òrgan de contractació sobre els possibles incompliments de les obligacions previstes en el contracte, i, en el seu cas, proposarà l’inici del procediment d’imposició de penalitats o de resolució del contracte.</w:t>
      </w:r>
    </w:p>
    <w:p w14:paraId="7B835289" w14:textId="77777777" w:rsidR="00F20CCF" w:rsidRPr="003A2E84" w:rsidRDefault="00F20CCF" w:rsidP="001A2ABE">
      <w:pPr>
        <w:pStyle w:val="Pargrafdellista"/>
        <w:numPr>
          <w:ilvl w:val="0"/>
          <w:numId w:val="11"/>
        </w:numPr>
        <w:ind w:left="1276" w:hanging="425"/>
        <w:jc w:val="both"/>
        <w:rPr>
          <w:rFonts w:ascii="Verdana" w:hAnsi="Verdana"/>
        </w:rPr>
      </w:pPr>
      <w:r w:rsidRPr="003A2E84">
        <w:rPr>
          <w:rFonts w:ascii="Verdana" w:hAnsi="Verdana"/>
        </w:rPr>
        <w:t>Qualsevol altre funció prevista en els plecs o indicada per l’òrgan de contractació.</w:t>
      </w:r>
    </w:p>
    <w:p w14:paraId="1C802CA7" w14:textId="77777777" w:rsidR="003431DF" w:rsidRPr="003A2E84" w:rsidRDefault="003431DF">
      <w:pPr>
        <w:jc w:val="both"/>
        <w:rPr>
          <w:rFonts w:ascii="Verdana" w:hAnsi="Verdana"/>
        </w:rPr>
      </w:pPr>
    </w:p>
    <w:p w14:paraId="78024515" w14:textId="77777777" w:rsidR="00F20CCF" w:rsidRPr="003A2E84" w:rsidRDefault="00F20CCF">
      <w:pPr>
        <w:jc w:val="both"/>
        <w:rPr>
          <w:rFonts w:ascii="Verdana" w:hAnsi="Verdana"/>
        </w:rPr>
      </w:pPr>
    </w:p>
    <w:p w14:paraId="48AF6870" w14:textId="004CF638" w:rsidR="005D0090" w:rsidRPr="003A2E84" w:rsidRDefault="004868B4" w:rsidP="001A2ABE">
      <w:pPr>
        <w:pStyle w:val="Ttolclusula"/>
        <w:numPr>
          <w:ilvl w:val="0"/>
          <w:numId w:val="49"/>
        </w:numPr>
        <w:tabs>
          <w:tab w:val="left" w:pos="1291"/>
        </w:tabs>
        <w:ind w:left="851" w:hanging="851"/>
        <w:outlineLvl w:val="0"/>
        <w:rPr>
          <w:sz w:val="28"/>
        </w:rPr>
      </w:pPr>
      <w:bookmarkStart w:id="28" w:name="_Toc159847997"/>
      <w:r w:rsidRPr="003A2E84">
        <w:rPr>
          <w:sz w:val="28"/>
        </w:rPr>
        <w:t>Condicions especials i generals d’execució i obligacions de la contractista i les subcontractistes</w:t>
      </w:r>
      <w:bookmarkEnd w:id="28"/>
    </w:p>
    <w:p w14:paraId="02ED802E" w14:textId="77777777" w:rsidR="000B48CB" w:rsidRPr="003A2E84" w:rsidRDefault="000B48CB" w:rsidP="000B48CB">
      <w:pPr>
        <w:jc w:val="both"/>
        <w:rPr>
          <w:rFonts w:ascii="Verdana" w:hAnsi="Verdana"/>
        </w:rPr>
      </w:pPr>
    </w:p>
    <w:p w14:paraId="5EAAEEA7" w14:textId="5164B08E" w:rsidR="00F20CCF" w:rsidRPr="003A2E84" w:rsidRDefault="00F20CCF" w:rsidP="001A2ABE">
      <w:pPr>
        <w:pStyle w:val="Pargrafdellista"/>
        <w:numPr>
          <w:ilvl w:val="1"/>
          <w:numId w:val="52"/>
        </w:numPr>
        <w:shd w:val="clear" w:color="auto" w:fill="FFFFFF" w:themeFill="background1"/>
        <w:ind w:left="851" w:hanging="851"/>
        <w:jc w:val="both"/>
        <w:rPr>
          <w:rFonts w:ascii="Verdana" w:hAnsi="Verdana" w:cs="Arial"/>
          <w:b/>
        </w:rPr>
      </w:pPr>
      <w:bookmarkStart w:id="29" w:name="_Hlk507355564"/>
      <w:r w:rsidRPr="003A2E84">
        <w:rPr>
          <w:rFonts w:ascii="Verdana" w:hAnsi="Verdana" w:cs="Arial"/>
          <w:b/>
        </w:rPr>
        <w:t xml:space="preserve">CONDICIONS ESPECIALS D’EXECUCIÓ </w:t>
      </w:r>
      <w:r w:rsidR="002E5861" w:rsidRPr="003A2E84">
        <w:rPr>
          <w:rFonts w:ascii="Verdana" w:hAnsi="Verdana" w:cs="Arial"/>
          <w:b/>
        </w:rPr>
        <w:t>(art. 202 LCSP)</w:t>
      </w:r>
    </w:p>
    <w:p w14:paraId="658CE25C" w14:textId="77777777" w:rsidR="0043630F" w:rsidRDefault="0043630F" w:rsidP="004A3AD5">
      <w:pPr>
        <w:pStyle w:val="Pargrafdellista"/>
        <w:shd w:val="clear" w:color="auto" w:fill="FFFFFF" w:themeFill="background1"/>
        <w:ind w:left="851"/>
        <w:jc w:val="both"/>
        <w:rPr>
          <w:rFonts w:ascii="Verdana" w:hAnsi="Verdana" w:cs="Arial"/>
          <w:b/>
          <w:i/>
          <w:color w:val="7030A0"/>
          <w:sz w:val="16"/>
        </w:rPr>
      </w:pPr>
    </w:p>
    <w:p w14:paraId="2F9221AF" w14:textId="2A0D3DF7" w:rsidR="004A3AD5" w:rsidRPr="003A2E84" w:rsidRDefault="004A3AD5" w:rsidP="004A3AD5">
      <w:pPr>
        <w:pStyle w:val="Pargrafdellista"/>
        <w:shd w:val="clear" w:color="auto" w:fill="FFFFFF" w:themeFill="background1"/>
        <w:ind w:left="851"/>
        <w:jc w:val="both"/>
        <w:rPr>
          <w:rFonts w:ascii="Verdana" w:hAnsi="Verdana" w:cs="Arial"/>
          <w:i/>
          <w:sz w:val="16"/>
        </w:rPr>
      </w:pPr>
      <w:r w:rsidRPr="003A2E84">
        <w:rPr>
          <w:rFonts w:ascii="Verdana" w:hAnsi="Verdana" w:cs="Arial"/>
        </w:rPr>
        <w:t>D’acord amb l’article 202 LCSP, s’estableixen les condicions especials d’execució següents:</w:t>
      </w:r>
      <w:r w:rsidR="0043630F" w:rsidRPr="0043630F">
        <w:rPr>
          <w:rFonts w:ascii="Verdana" w:hAnsi="Verdana"/>
          <w:i/>
          <w:sz w:val="16"/>
          <w:szCs w:val="16"/>
          <w:highlight w:val="lightGray"/>
        </w:rPr>
        <w:t xml:space="preserve"> </w:t>
      </w:r>
      <w:r w:rsidR="0043630F" w:rsidRPr="00327CBC">
        <w:rPr>
          <w:rFonts w:ascii="Verdana" w:hAnsi="Verdana"/>
          <w:i/>
          <w:sz w:val="16"/>
          <w:szCs w:val="16"/>
          <w:highlight w:val="lightGray"/>
        </w:rPr>
        <w:t>D’acord amb l’article 202 LCSP, com a mínim s’ha d’establir una condició especial d’execució de tipus social, ambiental i d’innovació.</w:t>
      </w:r>
    </w:p>
    <w:p w14:paraId="41D617D7" w14:textId="77777777" w:rsidR="000231C1" w:rsidRPr="003A2E84" w:rsidRDefault="000231C1" w:rsidP="000231C1">
      <w:pPr>
        <w:shd w:val="clear" w:color="auto" w:fill="FFFFFF" w:themeFill="background1"/>
        <w:jc w:val="both"/>
        <w:rPr>
          <w:rFonts w:ascii="Verdana" w:hAnsi="Verdana" w:cs="Arial"/>
          <w:u w:val="single"/>
        </w:rPr>
      </w:pPr>
    </w:p>
    <w:bookmarkEnd w:id="29"/>
    <w:p w14:paraId="04A81937" w14:textId="77777777" w:rsidR="002F45B5" w:rsidRPr="003A2E84" w:rsidRDefault="002F45B5" w:rsidP="002F45B5">
      <w:pPr>
        <w:pStyle w:val="Textindependent2"/>
        <w:tabs>
          <w:tab w:val="left" w:pos="567"/>
          <w:tab w:val="left" w:pos="1134"/>
          <w:tab w:val="left" w:pos="1702"/>
        </w:tabs>
        <w:rPr>
          <w:rFonts w:ascii="Verdana" w:hAnsi="Verdana" w:cs="Arial"/>
          <w:i/>
          <w:sz w:val="16"/>
          <w:szCs w:val="16"/>
        </w:rPr>
      </w:pPr>
      <w:r w:rsidRPr="003A2E84">
        <w:rPr>
          <w:rFonts w:ascii="Verdana" w:hAnsi="Verdana"/>
          <w:i/>
          <w:sz w:val="16"/>
          <w:szCs w:val="16"/>
          <w:highlight w:val="lightGray"/>
        </w:rPr>
        <w:t>Paràgrafs opcionals si es vol escollir la mesura de Subcontractació amb empreses d’economia social (</w:t>
      </w:r>
      <w:r w:rsidRPr="003A2E84">
        <w:rPr>
          <w:rFonts w:ascii="Verdana" w:hAnsi="Verdana" w:cs="Arial"/>
          <w:i/>
          <w:sz w:val="16"/>
          <w:szCs w:val="16"/>
          <w:highlight w:val="lightGray"/>
        </w:rPr>
        <w:t>fins a un 35 % del preu contractual):</w:t>
      </w:r>
    </w:p>
    <w:p w14:paraId="3FDC00C3" w14:textId="77777777"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iCs/>
          <w:szCs w:val="16"/>
          <w:u w:val="single"/>
        </w:rPr>
      </w:pPr>
      <w:r w:rsidRPr="003A2E84">
        <w:rPr>
          <w:rFonts w:ascii="Verdana" w:hAnsi="Verdana"/>
          <w:b/>
          <w:iCs/>
          <w:szCs w:val="16"/>
        </w:rPr>
        <w:t xml:space="preserve">Mesura social. </w:t>
      </w:r>
      <w:r w:rsidRPr="003A2E84">
        <w:rPr>
          <w:rFonts w:ascii="Verdana" w:hAnsi="Verdana"/>
          <w:iCs/>
          <w:szCs w:val="16"/>
          <w:u w:val="single"/>
        </w:rPr>
        <w:t>Subcontractació amb empreses d’economia social</w:t>
      </w:r>
    </w:p>
    <w:p w14:paraId="76161200" w14:textId="77777777" w:rsidR="002F45B5" w:rsidRPr="003A2E84" w:rsidRDefault="002F45B5" w:rsidP="002F45B5">
      <w:pPr>
        <w:pStyle w:val="Pargrafdellista"/>
        <w:ind w:left="0"/>
        <w:jc w:val="both"/>
        <w:rPr>
          <w:rFonts w:ascii="Verdana" w:hAnsi="Verdana" w:cs="Arial"/>
        </w:rPr>
      </w:pPr>
    </w:p>
    <w:p w14:paraId="47BD900C" w14:textId="17636417" w:rsidR="002F45B5" w:rsidRPr="003A2E84" w:rsidRDefault="002F45B5" w:rsidP="002F45B5">
      <w:pPr>
        <w:pStyle w:val="Pargrafdellista"/>
        <w:ind w:left="993"/>
        <w:jc w:val="both"/>
        <w:rPr>
          <w:rFonts w:ascii="Verdana" w:hAnsi="Verdana" w:cs="Arial"/>
        </w:rPr>
      </w:pPr>
      <w:r w:rsidRPr="003A2E84">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w:t>
      </w:r>
      <w:r w:rsidR="00063811">
        <w:rPr>
          <w:rFonts w:ascii="Verdana" w:hAnsi="Verdana" w:cs="Arial"/>
        </w:rPr>
        <w:t>projecte d’obres</w:t>
      </w:r>
      <w:r w:rsidRPr="003A2E84">
        <w:rPr>
          <w:rFonts w:ascii="Verdana" w:hAnsi="Verdana" w:cs="Arial"/>
        </w:rPr>
        <w:t xml:space="preserve">, amb empreses d’economia social, segons es defineixen en els articles 2 i 4 de la Llei 5/2011, de 29 de març, d’economia social. </w:t>
      </w:r>
    </w:p>
    <w:p w14:paraId="4E4BF48D" w14:textId="77777777" w:rsidR="002F45B5" w:rsidRPr="003A2E84" w:rsidRDefault="002F45B5" w:rsidP="002F45B5">
      <w:pPr>
        <w:pStyle w:val="Pargrafdellista"/>
        <w:ind w:left="993"/>
        <w:jc w:val="both"/>
        <w:rPr>
          <w:rFonts w:ascii="Verdana" w:hAnsi="Verdana" w:cs="Arial"/>
        </w:rPr>
      </w:pPr>
    </w:p>
    <w:p w14:paraId="52F1970B" w14:textId="77777777" w:rsidR="002F45B5" w:rsidRPr="003A2E84" w:rsidRDefault="002F45B5" w:rsidP="002F45B5">
      <w:pPr>
        <w:pStyle w:val="Pargrafdellista"/>
        <w:ind w:left="993"/>
        <w:jc w:val="both"/>
        <w:rPr>
          <w:rFonts w:ascii="Verdana" w:hAnsi="Verdana" w:cs="Arial"/>
        </w:rPr>
      </w:pPr>
      <w:r w:rsidRPr="003A2E84">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193C6853" w14:textId="77777777" w:rsidR="002F45B5" w:rsidRPr="003A2E84" w:rsidRDefault="002F45B5" w:rsidP="002F45B5">
      <w:pPr>
        <w:pStyle w:val="Pargrafdellista"/>
        <w:ind w:left="993"/>
        <w:jc w:val="both"/>
        <w:rPr>
          <w:rFonts w:ascii="Verdana" w:hAnsi="Verdana" w:cs="Arial"/>
        </w:rPr>
      </w:pPr>
    </w:p>
    <w:p w14:paraId="3D7AFE23" w14:textId="77777777" w:rsidR="002F45B5" w:rsidRPr="003A2E84" w:rsidRDefault="002F45B5" w:rsidP="002F45B5">
      <w:pPr>
        <w:pStyle w:val="Pargrafdellista"/>
        <w:ind w:left="993"/>
        <w:jc w:val="both"/>
        <w:rPr>
          <w:rFonts w:ascii="Verdana" w:hAnsi="Verdana" w:cs="Arial"/>
        </w:rPr>
      </w:pPr>
      <w:r w:rsidRPr="003A2E84">
        <w:rPr>
          <w:rFonts w:ascii="Verdana" w:hAnsi="Verdana" w:cs="Arial"/>
        </w:rPr>
        <w:t xml:space="preserve">La subcontractació ha de representar un </w:t>
      </w:r>
      <w:r w:rsidRPr="003A2E84">
        <w:rPr>
          <w:rFonts w:ascii="Verdana" w:hAnsi="Verdana" w:cs="Arial"/>
          <w:highlight w:val="yellow"/>
        </w:rPr>
        <w:t>[*]</w:t>
      </w:r>
      <w:r w:rsidRPr="003A2E84">
        <w:rPr>
          <w:rFonts w:ascii="Verdana" w:hAnsi="Verdana" w:cs="Arial"/>
        </w:rPr>
        <w:t>% del preu del contracte.</w:t>
      </w:r>
    </w:p>
    <w:p w14:paraId="32745138" w14:textId="77777777" w:rsidR="002F45B5" w:rsidRPr="003A2E84" w:rsidRDefault="002F45B5" w:rsidP="002F45B5">
      <w:pPr>
        <w:pStyle w:val="Pargrafdellista"/>
        <w:ind w:left="993"/>
        <w:jc w:val="both"/>
        <w:rPr>
          <w:rFonts w:ascii="Verdana" w:hAnsi="Verdana" w:cs="Arial"/>
        </w:rPr>
      </w:pPr>
    </w:p>
    <w:p w14:paraId="335C9647" w14:textId="77777777" w:rsidR="002F45B5" w:rsidRPr="003A2E84" w:rsidRDefault="002F45B5" w:rsidP="002F45B5">
      <w:pPr>
        <w:pStyle w:val="Pargrafdellista"/>
        <w:ind w:left="993"/>
        <w:jc w:val="both"/>
        <w:rPr>
          <w:rFonts w:ascii="Verdana" w:hAnsi="Verdana" w:cs="Arial"/>
        </w:rPr>
      </w:pPr>
      <w:r w:rsidRPr="003A2E84">
        <w:rPr>
          <w:rFonts w:ascii="Verdana" w:hAnsi="Verdana" w:cs="Arial"/>
        </w:rPr>
        <w:t xml:space="preserve">La contractista ha de comunicar immediatament a l’òrgan de contractació, una vegada formalitzat el contracte, l’empresa o les empreses subcontractades. </w:t>
      </w:r>
    </w:p>
    <w:p w14:paraId="01FDFFD5" w14:textId="77777777" w:rsidR="002F45B5" w:rsidRPr="003A2E84" w:rsidRDefault="002F45B5" w:rsidP="002F45B5">
      <w:pPr>
        <w:pStyle w:val="Pargrafdellista"/>
        <w:ind w:left="993"/>
        <w:jc w:val="both"/>
        <w:rPr>
          <w:rFonts w:ascii="Verdana" w:hAnsi="Verdana" w:cs="Arial"/>
        </w:rPr>
      </w:pPr>
    </w:p>
    <w:p w14:paraId="084C4049" w14:textId="77777777" w:rsidR="002F45B5" w:rsidRPr="003A2E84" w:rsidRDefault="002F45B5" w:rsidP="002F45B5">
      <w:pPr>
        <w:pStyle w:val="Pargrafdellista"/>
        <w:ind w:left="993"/>
        <w:jc w:val="both"/>
        <w:rPr>
          <w:rFonts w:ascii="Verdana" w:hAnsi="Verdana" w:cs="Arial"/>
        </w:rPr>
      </w:pPr>
      <w:r w:rsidRPr="003A2E84">
        <w:rPr>
          <w:rFonts w:ascii="Verdana" w:hAnsi="Verdana" w:cs="Arial"/>
        </w:rPr>
        <w:t>L’empresa contractista podrà requerir l’assessorament i l’ajut de l’empresa municipal Barcelona Activa, SA per seleccionar l’empresa d’economia social que col·labori en l’execució del contracte.</w:t>
      </w:r>
    </w:p>
    <w:p w14:paraId="704AE2F2" w14:textId="77777777" w:rsidR="002F45B5" w:rsidRPr="003A2E84" w:rsidRDefault="002F45B5" w:rsidP="002F45B5">
      <w:pPr>
        <w:pStyle w:val="Pargrafdellista"/>
        <w:ind w:left="993"/>
        <w:jc w:val="both"/>
        <w:rPr>
          <w:rFonts w:ascii="Verdana" w:hAnsi="Verdana" w:cs="Arial"/>
        </w:rPr>
      </w:pPr>
    </w:p>
    <w:p w14:paraId="03F1581E" w14:textId="77777777" w:rsidR="002F45B5" w:rsidRPr="003A2E84" w:rsidRDefault="002F45B5" w:rsidP="002F45B5">
      <w:pPr>
        <w:pStyle w:val="Senseespaiat"/>
        <w:ind w:left="993"/>
        <w:jc w:val="both"/>
        <w:rPr>
          <w:rFonts w:ascii="Verdana" w:hAnsi="Verdana"/>
        </w:rPr>
      </w:pPr>
      <w:r w:rsidRPr="003A2E84">
        <w:rPr>
          <w:rFonts w:ascii="Verdana" w:hAnsi="Verdana"/>
        </w:rPr>
        <w:t>A tal efecte, s’annexa el Protocol elaborat per Barcelona Activa, S.A., que inclou el procediment d’aplicació de la Clàusula Social de Subcontractació amb empreses d’economia social.</w:t>
      </w:r>
    </w:p>
    <w:p w14:paraId="5CCE24FA" w14:textId="77777777" w:rsidR="002F45B5" w:rsidRPr="003A2E84" w:rsidRDefault="002F45B5" w:rsidP="002F45B5">
      <w:pPr>
        <w:pStyle w:val="Senseespaiat"/>
        <w:ind w:left="993"/>
        <w:jc w:val="both"/>
        <w:rPr>
          <w:rFonts w:ascii="Verdana" w:hAnsi="Verdana"/>
          <w:sz w:val="16"/>
          <w:szCs w:val="16"/>
        </w:rPr>
      </w:pPr>
    </w:p>
    <w:p w14:paraId="6B6D7FDB" w14:textId="77777777" w:rsidR="002F45B5" w:rsidRPr="003A2E84" w:rsidRDefault="002F45B5" w:rsidP="002F45B5">
      <w:pPr>
        <w:pStyle w:val="Senseespaiat"/>
        <w:ind w:left="993"/>
        <w:jc w:val="both"/>
        <w:rPr>
          <w:rFonts w:ascii="Verdana" w:hAnsi="Verdana"/>
          <w:i/>
          <w:iCs/>
          <w:sz w:val="16"/>
          <w:szCs w:val="16"/>
        </w:rPr>
      </w:pPr>
      <w:r w:rsidRPr="003A2E84">
        <w:rPr>
          <w:rFonts w:ascii="Verdana" w:hAnsi="Verdana"/>
          <w:i/>
          <w:iCs/>
          <w:sz w:val="16"/>
          <w:szCs w:val="16"/>
          <w:highlight w:val="lightGray"/>
        </w:rPr>
        <w:t>Paràgraf opcional quan es vol que aquesta mesura de Subcontractació d’Empreses d’Economia Social sigui obligació essencial del contracte:</w:t>
      </w:r>
    </w:p>
    <w:p w14:paraId="62CEEA1F" w14:textId="77777777" w:rsidR="002F45B5" w:rsidRPr="003A2E84" w:rsidRDefault="002F45B5" w:rsidP="002F45B5">
      <w:pPr>
        <w:ind w:left="993"/>
        <w:jc w:val="both"/>
        <w:rPr>
          <w:rFonts w:ascii="Verdana" w:hAnsi="Verdana"/>
          <w:sz w:val="22"/>
          <w:szCs w:val="22"/>
        </w:rPr>
      </w:pPr>
      <w:r w:rsidRPr="003A2E84">
        <w:rPr>
          <w:rFonts w:ascii="Verdana" w:hAnsi="Verdana"/>
        </w:rPr>
        <w:t xml:space="preserve">L’incompliment injustificat d’aquesta condició d’execució, que es qualifica d’obligació essencial contractual, comportarà l’extinció del contracte. </w:t>
      </w:r>
    </w:p>
    <w:p w14:paraId="36F880F4" w14:textId="77777777" w:rsidR="002F45B5" w:rsidRPr="003A2E84" w:rsidRDefault="002F45B5" w:rsidP="002F45B5">
      <w:pPr>
        <w:pStyle w:val="Senseespaiat"/>
        <w:tabs>
          <w:tab w:val="left" w:pos="567"/>
        </w:tabs>
        <w:rPr>
          <w:rFonts w:ascii="Verdana" w:hAnsi="Verdana"/>
          <w:iCs/>
          <w:szCs w:val="16"/>
          <w:u w:val="single"/>
        </w:rPr>
      </w:pPr>
    </w:p>
    <w:p w14:paraId="7677D45F" w14:textId="77777777" w:rsidR="002F45B5" w:rsidRPr="003A2E84" w:rsidRDefault="002F45B5" w:rsidP="002F45B5">
      <w:pPr>
        <w:pStyle w:val="Senseespaiat"/>
        <w:tabs>
          <w:tab w:val="left" w:pos="567"/>
        </w:tabs>
        <w:jc w:val="both"/>
        <w:rPr>
          <w:rFonts w:ascii="Verdana" w:hAnsi="Verdana"/>
          <w:iCs/>
          <w:szCs w:val="16"/>
        </w:rPr>
      </w:pPr>
      <w:r w:rsidRPr="003A2E84">
        <w:rPr>
          <w:rFonts w:ascii="Verdana" w:hAnsi="Verdana"/>
          <w:i/>
          <w:iCs/>
          <w:sz w:val="16"/>
          <w:szCs w:val="16"/>
          <w:highlight w:val="lightGray"/>
        </w:rPr>
        <w:t>Paràgrafs obligatoris:</w:t>
      </w:r>
    </w:p>
    <w:p w14:paraId="6E1B4881" w14:textId="77777777"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iCs/>
          <w:szCs w:val="16"/>
          <w:u w:val="single"/>
        </w:rPr>
      </w:pPr>
      <w:r w:rsidRPr="003A2E84">
        <w:rPr>
          <w:rFonts w:ascii="Verdana" w:hAnsi="Verdana"/>
          <w:b/>
          <w:iCs/>
          <w:szCs w:val="16"/>
        </w:rPr>
        <w:t xml:space="preserve">Mesura social. </w:t>
      </w:r>
      <w:r w:rsidRPr="003A2E84">
        <w:rPr>
          <w:rFonts w:ascii="Verdana" w:hAnsi="Verdana"/>
          <w:iCs/>
          <w:szCs w:val="16"/>
          <w:u w:val="single"/>
        </w:rPr>
        <w:t>El pagament del preu a les empreses subcontractades</w:t>
      </w:r>
    </w:p>
    <w:p w14:paraId="27B970C7" w14:textId="77777777" w:rsidR="002F45B5" w:rsidRPr="003A2E84" w:rsidRDefault="002F45B5" w:rsidP="002F45B5">
      <w:pPr>
        <w:pStyle w:val="Senseespaiat"/>
        <w:tabs>
          <w:tab w:val="left" w:pos="567"/>
        </w:tabs>
        <w:rPr>
          <w:rFonts w:ascii="Verdana" w:hAnsi="Verdana"/>
          <w:iCs/>
          <w:szCs w:val="16"/>
          <w:u w:val="single"/>
        </w:rPr>
      </w:pPr>
    </w:p>
    <w:p w14:paraId="10285C23" w14:textId="77777777" w:rsidR="002F45B5" w:rsidRPr="003A2E84" w:rsidRDefault="002F45B5" w:rsidP="002F45B5">
      <w:pPr>
        <w:pStyle w:val="Senseespaiat"/>
        <w:ind w:left="993"/>
        <w:jc w:val="both"/>
        <w:rPr>
          <w:rFonts w:ascii="Verdana" w:hAnsi="Verdana" w:cs="Times New Roman"/>
          <w:szCs w:val="20"/>
        </w:rPr>
      </w:pPr>
      <w:r w:rsidRPr="003A2E84">
        <w:rPr>
          <w:rFonts w:ascii="Verdana" w:hAnsi="Verdana"/>
          <w:iCs/>
          <w:szCs w:val="16"/>
        </w:rPr>
        <w:t xml:space="preserve">Quan una empresa subcontractista </w:t>
      </w:r>
      <w:r w:rsidRPr="003A2E84">
        <w:rPr>
          <w:rFonts w:ascii="Verdana" w:hAnsi="Verdana" w:cs="Times New Roman"/>
          <w:szCs w:val="20"/>
        </w:rPr>
        <w:t>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14:paraId="77635605" w14:textId="77777777" w:rsidR="002F45B5" w:rsidRPr="003A2E84" w:rsidRDefault="002F45B5" w:rsidP="002F45B5">
      <w:pPr>
        <w:pStyle w:val="Senseespaiat"/>
        <w:ind w:left="993"/>
        <w:jc w:val="both"/>
        <w:rPr>
          <w:rFonts w:ascii="Verdana" w:hAnsi="Verdana" w:cs="Times New Roman"/>
          <w:szCs w:val="20"/>
        </w:rPr>
      </w:pPr>
    </w:p>
    <w:p w14:paraId="38E7FD92" w14:textId="77777777" w:rsidR="002F45B5" w:rsidRPr="003A2E84" w:rsidRDefault="002F45B5" w:rsidP="002F45B5">
      <w:pPr>
        <w:pStyle w:val="Senseespaiat"/>
        <w:ind w:left="993"/>
        <w:jc w:val="both"/>
        <w:rPr>
          <w:rFonts w:ascii="Verdana" w:hAnsi="Verdana" w:cs="Times New Roman"/>
          <w:szCs w:val="20"/>
        </w:rPr>
      </w:pPr>
      <w:r w:rsidRPr="003A2E84">
        <w:rPr>
          <w:rFonts w:ascii="Verdana" w:hAnsi="Verdana" w:cs="Times New Roman"/>
          <w:szCs w:val="20"/>
        </w:rPr>
        <w:lastRenderedPageBreak/>
        <w:t>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i amb efectes alliberadors.</w:t>
      </w:r>
    </w:p>
    <w:p w14:paraId="36F79857" w14:textId="77777777" w:rsidR="002F45B5" w:rsidRPr="003A2E84" w:rsidRDefault="002F45B5" w:rsidP="002F45B5">
      <w:pPr>
        <w:pStyle w:val="Senseespaiat"/>
        <w:tabs>
          <w:tab w:val="left" w:pos="709"/>
        </w:tabs>
        <w:ind w:left="709"/>
        <w:jc w:val="both"/>
        <w:rPr>
          <w:rFonts w:ascii="Verdana" w:hAnsi="Verdana"/>
          <w:iCs/>
          <w:szCs w:val="16"/>
          <w:u w:val="single"/>
        </w:rPr>
      </w:pPr>
    </w:p>
    <w:p w14:paraId="539C1453" w14:textId="77777777"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iCs/>
          <w:szCs w:val="16"/>
          <w:u w:val="single"/>
        </w:rPr>
      </w:pPr>
      <w:r w:rsidRPr="003A2E84">
        <w:rPr>
          <w:rFonts w:ascii="Verdana" w:hAnsi="Verdana"/>
          <w:b/>
          <w:iCs/>
          <w:szCs w:val="16"/>
        </w:rPr>
        <w:t xml:space="preserve">Mesura social. </w:t>
      </w:r>
      <w:r w:rsidRPr="003A2E84">
        <w:rPr>
          <w:rFonts w:ascii="Verdana" w:hAnsi="Verdana"/>
          <w:iCs/>
          <w:szCs w:val="16"/>
          <w:u w:val="single"/>
        </w:rPr>
        <w:t>L’acreditació de pagament en termini a les empreses subcontractades</w:t>
      </w:r>
    </w:p>
    <w:p w14:paraId="25C4A260" w14:textId="77777777" w:rsidR="002F45B5" w:rsidRPr="003A2E84" w:rsidRDefault="002F45B5" w:rsidP="002F45B5">
      <w:pPr>
        <w:pStyle w:val="Senseespaiat"/>
        <w:tabs>
          <w:tab w:val="left" w:pos="567"/>
        </w:tabs>
        <w:rPr>
          <w:rFonts w:ascii="Verdana" w:hAnsi="Verdana"/>
          <w:iCs/>
          <w:szCs w:val="16"/>
          <w:u w:val="single"/>
        </w:rPr>
      </w:pPr>
    </w:p>
    <w:p w14:paraId="0395F7C6" w14:textId="77777777" w:rsidR="002F45B5" w:rsidRPr="003A2E84" w:rsidRDefault="002F45B5" w:rsidP="002F45B5">
      <w:pPr>
        <w:tabs>
          <w:tab w:val="left" w:pos="709"/>
        </w:tabs>
        <w:ind w:left="993"/>
        <w:jc w:val="both"/>
        <w:rPr>
          <w:rFonts w:ascii="Verdana" w:eastAsia="Calibri" w:hAnsi="Verdana"/>
          <w:iCs/>
          <w:szCs w:val="16"/>
          <w:lang w:eastAsia="en-US"/>
        </w:rPr>
      </w:pPr>
      <w:r w:rsidRPr="003A2E84">
        <w:rPr>
          <w:rFonts w:ascii="Verdana" w:eastAsia="Calibri" w:hAnsi="Verdana"/>
          <w:iCs/>
          <w:szCs w:val="16"/>
          <w:lang w:eastAsia="en-US"/>
        </w:rPr>
        <w:t>D’acord amb la previsió de la Clàusula 23, la contractista ha de presentar la documentació que justifiqui el compliment efectiu dels terminis d'abonament a les empreses subcontractistes, quan sigui requerida per la persona responsable del contracte i, en tot cas, una vegada finalitzada la prestació.</w:t>
      </w:r>
    </w:p>
    <w:p w14:paraId="2B4F1191" w14:textId="77777777" w:rsidR="002F45B5" w:rsidRPr="003A2E84" w:rsidRDefault="002F45B5" w:rsidP="002F45B5">
      <w:pPr>
        <w:tabs>
          <w:tab w:val="left" w:pos="567"/>
        </w:tabs>
        <w:ind w:left="851"/>
        <w:jc w:val="both"/>
        <w:rPr>
          <w:rFonts w:ascii="Verdana" w:eastAsia="Calibri" w:hAnsi="Verdana"/>
          <w:iCs/>
          <w:szCs w:val="16"/>
          <w:lang w:eastAsia="en-US"/>
        </w:rPr>
      </w:pPr>
    </w:p>
    <w:p w14:paraId="1361A8B7" w14:textId="77777777" w:rsidR="002F45B5" w:rsidRPr="003A2E84" w:rsidRDefault="002F45B5" w:rsidP="002F45B5">
      <w:pPr>
        <w:tabs>
          <w:tab w:val="left" w:pos="709"/>
        </w:tabs>
        <w:ind w:left="993"/>
        <w:jc w:val="both"/>
        <w:rPr>
          <w:rFonts w:ascii="Verdana" w:eastAsia="Calibri" w:hAnsi="Verdana"/>
          <w:iCs/>
          <w:szCs w:val="16"/>
          <w:lang w:eastAsia="en-US"/>
        </w:rPr>
      </w:pPr>
      <w:r w:rsidRPr="003A2E84">
        <w:rPr>
          <w:rFonts w:ascii="Verdana" w:eastAsia="Calibri" w:hAnsi="Verdana"/>
          <w:iCs/>
          <w:szCs w:val="16"/>
          <w:lang w:eastAsia="en-US"/>
        </w:rPr>
        <w:t>No s'admetran pactes entre la contractista i la subcontractista que superin el termini de pagament establert per l'ajuntament per al contractista.</w:t>
      </w:r>
    </w:p>
    <w:p w14:paraId="2492416F" w14:textId="77777777" w:rsidR="002F45B5" w:rsidRPr="003A2E84" w:rsidRDefault="002F45B5" w:rsidP="002F45B5">
      <w:pPr>
        <w:tabs>
          <w:tab w:val="left" w:pos="709"/>
        </w:tabs>
        <w:ind w:left="993"/>
        <w:jc w:val="both"/>
        <w:rPr>
          <w:rFonts w:ascii="Verdana" w:eastAsiaTheme="minorHAnsi" w:hAnsi="Verdana" w:cstheme="minorBidi"/>
          <w:i/>
          <w:iCs/>
          <w:sz w:val="16"/>
          <w:szCs w:val="16"/>
          <w:lang w:eastAsia="en-US"/>
        </w:rPr>
      </w:pPr>
    </w:p>
    <w:p w14:paraId="19E507B5" w14:textId="77777777" w:rsidR="002F45B5" w:rsidRPr="003A2E84" w:rsidRDefault="002F45B5" w:rsidP="002F45B5">
      <w:pPr>
        <w:tabs>
          <w:tab w:val="left" w:pos="709"/>
        </w:tabs>
        <w:ind w:left="993"/>
        <w:jc w:val="both"/>
        <w:rPr>
          <w:rFonts w:ascii="Verdana" w:eastAsia="Calibri" w:hAnsi="Verdana"/>
          <w:iCs/>
          <w:szCs w:val="16"/>
          <w:lang w:eastAsia="en-US"/>
        </w:rPr>
      </w:pPr>
      <w:r w:rsidRPr="003A2E84">
        <w:rPr>
          <w:rFonts w:ascii="Verdana" w:eastAsia="Calibri" w:hAnsi="Verdana"/>
          <w:iCs/>
          <w:szCs w:val="16"/>
          <w:lang w:eastAsia="en-US"/>
        </w:rPr>
        <w:t>Aquesta condició es considera essencial i el seu incompliment comportarà la imposició d'una penalitat de com a màxim el 10% de l'import d’adjudicació.</w:t>
      </w:r>
    </w:p>
    <w:p w14:paraId="02657011" w14:textId="77777777" w:rsidR="002F45B5" w:rsidRPr="003A2E84" w:rsidRDefault="002F45B5" w:rsidP="002F45B5">
      <w:pPr>
        <w:pStyle w:val="Senseespaiat"/>
        <w:tabs>
          <w:tab w:val="left" w:pos="709"/>
        </w:tabs>
        <w:jc w:val="both"/>
        <w:rPr>
          <w:rFonts w:ascii="Verdana" w:hAnsi="Verdana"/>
          <w:iCs/>
          <w:szCs w:val="16"/>
        </w:rPr>
      </w:pPr>
    </w:p>
    <w:p w14:paraId="0888F054" w14:textId="77777777" w:rsidR="002F45B5" w:rsidRPr="003A2E84" w:rsidRDefault="002F45B5" w:rsidP="002F45B5">
      <w:pPr>
        <w:pStyle w:val="Senseespaiat"/>
        <w:tabs>
          <w:tab w:val="left" w:pos="567"/>
        </w:tabs>
        <w:jc w:val="both"/>
        <w:rPr>
          <w:rFonts w:ascii="Verdana" w:hAnsi="Verdana"/>
          <w:i/>
          <w:iCs/>
          <w:sz w:val="16"/>
          <w:szCs w:val="16"/>
        </w:rPr>
      </w:pPr>
      <w:r w:rsidRPr="003A2E84">
        <w:rPr>
          <w:rFonts w:ascii="Verdana" w:hAnsi="Verdana"/>
          <w:i/>
          <w:iCs/>
          <w:sz w:val="16"/>
          <w:szCs w:val="16"/>
          <w:highlight w:val="lightGray"/>
        </w:rPr>
        <w:t>Paràgrafs obligatoris quan hi ha mesura de manteniment de les condicions laborals durant la vigència del contracte:</w:t>
      </w:r>
    </w:p>
    <w:p w14:paraId="08788A2F" w14:textId="5A5A0B44"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iCs/>
          <w:szCs w:val="16"/>
        </w:rPr>
      </w:pPr>
      <w:r w:rsidRPr="003A2E84">
        <w:rPr>
          <w:rFonts w:ascii="Verdana" w:hAnsi="Verdana"/>
          <w:b/>
          <w:iCs/>
          <w:szCs w:val="16"/>
        </w:rPr>
        <w:t xml:space="preserve">Mesura social. </w:t>
      </w:r>
      <w:r w:rsidRPr="003A2E84">
        <w:rPr>
          <w:rFonts w:ascii="Verdana" w:hAnsi="Verdana"/>
          <w:iCs/>
          <w:szCs w:val="16"/>
          <w:u w:val="single"/>
        </w:rPr>
        <w:t>Manteniment de les condicions laborals de les persones que executen el contracte durant tot el període contractual</w:t>
      </w:r>
    </w:p>
    <w:p w14:paraId="1359D202" w14:textId="77777777" w:rsidR="002F45B5" w:rsidRPr="003A2E84" w:rsidRDefault="002F45B5" w:rsidP="002F45B5">
      <w:pPr>
        <w:pStyle w:val="Senseespaiat"/>
        <w:tabs>
          <w:tab w:val="left" w:pos="567"/>
        </w:tabs>
        <w:rPr>
          <w:rFonts w:ascii="Verdana" w:hAnsi="Verdana"/>
          <w:iCs/>
          <w:szCs w:val="16"/>
        </w:rPr>
      </w:pPr>
    </w:p>
    <w:p w14:paraId="77DA4FFF" w14:textId="77777777" w:rsidR="002F45B5" w:rsidRPr="003A2E84" w:rsidRDefault="002F45B5" w:rsidP="002F45B5">
      <w:pPr>
        <w:pStyle w:val="Senseespaiat"/>
        <w:tabs>
          <w:tab w:val="left" w:pos="709"/>
        </w:tabs>
        <w:ind w:left="993"/>
        <w:jc w:val="both"/>
        <w:rPr>
          <w:rFonts w:ascii="Verdana" w:hAnsi="Verdana"/>
          <w:iCs/>
          <w:szCs w:val="16"/>
        </w:rPr>
      </w:pPr>
      <w:r w:rsidRPr="003A2E84">
        <w:rPr>
          <w:rFonts w:ascii="Verdana" w:hAnsi="Verdana"/>
          <w:iCs/>
          <w:szCs w:val="16"/>
        </w:rPr>
        <w:t>La contractista ha de mantenir, durant la vigència del contracte, les condicions laborals i socials de les persones treballadores ocupades en l’execució del contracte, fixades en el moment de presentar l’oferta, segons el conveni que sigui d’aplicació.</w:t>
      </w:r>
    </w:p>
    <w:p w14:paraId="0D3BE892" w14:textId="77777777" w:rsidR="002F45B5" w:rsidRPr="003A2E84" w:rsidRDefault="002F45B5" w:rsidP="002F45B5">
      <w:pPr>
        <w:pStyle w:val="Senseespaiat"/>
        <w:tabs>
          <w:tab w:val="left" w:pos="709"/>
        </w:tabs>
        <w:ind w:left="993"/>
        <w:jc w:val="both"/>
        <w:rPr>
          <w:rFonts w:ascii="Verdana" w:hAnsi="Verdana"/>
          <w:iCs/>
          <w:szCs w:val="16"/>
        </w:rPr>
      </w:pPr>
    </w:p>
    <w:p w14:paraId="4E55D0FA" w14:textId="77777777" w:rsidR="002F45B5" w:rsidRPr="003A2E84" w:rsidRDefault="002F45B5" w:rsidP="002F45B5">
      <w:pPr>
        <w:pStyle w:val="Senseespaiat"/>
        <w:tabs>
          <w:tab w:val="left" w:pos="709"/>
        </w:tabs>
        <w:ind w:left="993"/>
        <w:jc w:val="both"/>
        <w:rPr>
          <w:rFonts w:ascii="Verdana" w:hAnsi="Verdana"/>
          <w:iCs/>
          <w:szCs w:val="16"/>
        </w:rPr>
      </w:pPr>
      <w:r w:rsidRPr="003A2E84">
        <w:rPr>
          <w:rFonts w:ascii="Verdana" w:hAnsi="Verdana"/>
          <w:iCs/>
          <w:szCs w:val="16"/>
        </w:rPr>
        <w:t>La persona responsable del contracte podrà requerir a la contractista que declari formalment que ha complert la obligació. Així mateix, el responsable del contracte o l’òrgan de contractació podran requerir als òrgans de representació de les persones treballadores que informin al respecte.</w:t>
      </w:r>
    </w:p>
    <w:p w14:paraId="4D3ED98A" w14:textId="77777777" w:rsidR="002F45B5" w:rsidRPr="003A2E84" w:rsidRDefault="002F45B5" w:rsidP="002F45B5">
      <w:pPr>
        <w:ind w:left="993"/>
        <w:jc w:val="both"/>
        <w:rPr>
          <w:rFonts w:ascii="Verdana" w:hAnsi="Verdana"/>
          <w:iCs/>
          <w:szCs w:val="24"/>
        </w:rPr>
      </w:pPr>
    </w:p>
    <w:p w14:paraId="7F2C7159" w14:textId="77777777" w:rsidR="002F45B5" w:rsidRPr="003A2E84" w:rsidRDefault="002F45B5" w:rsidP="002F45B5">
      <w:pPr>
        <w:ind w:left="993"/>
        <w:jc w:val="both"/>
        <w:rPr>
          <w:rFonts w:ascii="Verdana" w:hAnsi="Verdana"/>
          <w:szCs w:val="24"/>
        </w:rPr>
      </w:pPr>
      <w:r w:rsidRPr="003A2E84">
        <w:rPr>
          <w:rFonts w:ascii="Verdana" w:hAnsi="Verdana"/>
          <w:iCs/>
          <w:szCs w:val="24"/>
        </w:rPr>
        <w:t>Aquesta condició té el caràcter d’obligació essencial del contracte i el seu incompliment podrà ser objecte de penalització molt greu o causa d’extinció contractual.</w:t>
      </w:r>
    </w:p>
    <w:p w14:paraId="67056AF3" w14:textId="77777777" w:rsidR="002F45B5" w:rsidRPr="003A2E84" w:rsidRDefault="002F45B5" w:rsidP="002F45B5">
      <w:pPr>
        <w:shd w:val="clear" w:color="auto" w:fill="FFFFFF" w:themeFill="background1"/>
        <w:contextualSpacing/>
        <w:jc w:val="both"/>
        <w:rPr>
          <w:rFonts w:ascii="Verdana" w:hAnsi="Verdana" w:cs="Arial"/>
          <w:b/>
          <w:color w:val="7030A0"/>
        </w:rPr>
      </w:pPr>
    </w:p>
    <w:p w14:paraId="55E4E3A3" w14:textId="77777777" w:rsidR="002F45B5" w:rsidRPr="003A2E84" w:rsidRDefault="002F45B5" w:rsidP="002F45B5">
      <w:pPr>
        <w:jc w:val="both"/>
        <w:rPr>
          <w:rFonts w:ascii="Verdana" w:eastAsia="Calibri" w:hAnsi="Verdana"/>
          <w:i/>
          <w:sz w:val="16"/>
          <w:szCs w:val="16"/>
          <w:lang w:eastAsia="en-US"/>
        </w:rPr>
      </w:pPr>
      <w:r w:rsidRPr="003A2E84">
        <w:rPr>
          <w:rFonts w:ascii="Verdana" w:eastAsia="Calibri" w:hAnsi="Verdana"/>
          <w:i/>
          <w:sz w:val="16"/>
          <w:szCs w:val="16"/>
          <w:highlight w:val="lightGray"/>
          <w:lang w:eastAsia="en-US"/>
        </w:rPr>
        <w:t>Paràgrafs opcionals Quan en el contracte es procedeix a la subrogació i es vol escollir la mesura de Contractació de persones en situació d’atur amb dificultats especials d’inserció laboral o d’exclusió social</w:t>
      </w:r>
    </w:p>
    <w:p w14:paraId="48FDCB9E" w14:textId="5DA427D4" w:rsidR="002F45B5" w:rsidRPr="003A2E84" w:rsidRDefault="002F45B5" w:rsidP="001A2ABE">
      <w:pPr>
        <w:pStyle w:val="Pargrafdellista"/>
        <w:numPr>
          <w:ilvl w:val="2"/>
          <w:numId w:val="52"/>
        </w:numPr>
        <w:shd w:val="clear" w:color="auto" w:fill="FFFFFF" w:themeFill="background1"/>
        <w:ind w:left="993" w:hanging="993"/>
        <w:jc w:val="both"/>
        <w:rPr>
          <w:rFonts w:ascii="Verdana" w:eastAsia="Calibri" w:hAnsi="Verdana" w:cs="Arial"/>
          <w:szCs w:val="22"/>
          <w:lang w:eastAsia="en-US"/>
        </w:rPr>
      </w:pPr>
      <w:r w:rsidRPr="003A2E84">
        <w:rPr>
          <w:rFonts w:ascii="Verdana" w:hAnsi="Verdana"/>
          <w:b/>
          <w:iCs/>
          <w:szCs w:val="16"/>
        </w:rPr>
        <w:t xml:space="preserve">Mesura social. </w:t>
      </w:r>
      <w:r w:rsidRPr="003A2E84">
        <w:rPr>
          <w:rFonts w:ascii="Verdana" w:eastAsia="Calibri" w:hAnsi="Verdana" w:cs="Arial"/>
          <w:szCs w:val="22"/>
          <w:u w:val="single"/>
          <w:lang w:eastAsia="en-US"/>
        </w:rPr>
        <w:t>Contractació de persones en situació d’atur amb dificultats especials d’inserció laboral o d’exclusió social</w:t>
      </w:r>
    </w:p>
    <w:p w14:paraId="4B793959" w14:textId="77777777" w:rsidR="002F45B5" w:rsidRPr="003A2E84" w:rsidRDefault="002F45B5" w:rsidP="002F45B5">
      <w:pPr>
        <w:jc w:val="both"/>
        <w:rPr>
          <w:rFonts w:ascii="Verdana" w:eastAsia="Calibri" w:hAnsi="Verdana" w:cs="Arial"/>
          <w:szCs w:val="22"/>
          <w:lang w:eastAsia="en-US"/>
        </w:rPr>
      </w:pPr>
    </w:p>
    <w:p w14:paraId="0499FA14" w14:textId="77777777" w:rsidR="002F45B5" w:rsidRPr="003A2E84" w:rsidRDefault="002F45B5" w:rsidP="002F45B5">
      <w:pPr>
        <w:ind w:left="993"/>
        <w:jc w:val="both"/>
        <w:rPr>
          <w:rFonts w:ascii="Verdana" w:hAnsi="Verdana"/>
          <w:i/>
          <w:sz w:val="16"/>
          <w:szCs w:val="24"/>
        </w:rPr>
      </w:pPr>
      <w:r w:rsidRPr="003A2E84">
        <w:rPr>
          <w:rFonts w:ascii="Verdana" w:hAnsi="Verdana"/>
          <w:i/>
          <w:sz w:val="16"/>
          <w:szCs w:val="24"/>
          <w:highlight w:val="lightGray"/>
        </w:rPr>
        <w:t>Opció 1. Quan NO HI HA subrogació del personal:</w:t>
      </w:r>
    </w:p>
    <w:p w14:paraId="221B9694" w14:textId="77777777" w:rsidR="002F45B5" w:rsidRPr="003A2E84" w:rsidRDefault="002F45B5" w:rsidP="002F45B5">
      <w:pPr>
        <w:pStyle w:val="Senseespaiat"/>
        <w:ind w:left="993"/>
        <w:jc w:val="both"/>
        <w:rPr>
          <w:rFonts w:ascii="Verdana" w:hAnsi="Verdana" w:cs="Arial"/>
        </w:rPr>
      </w:pPr>
      <w:r w:rsidRPr="003A2E84">
        <w:rPr>
          <w:rFonts w:ascii="Verdana" w:hAnsi="Verdana" w:cs="Arial"/>
        </w:rPr>
        <w:t xml:space="preserve">La contractista ha de contractar per a l’execució del contracte </w:t>
      </w:r>
      <w:r w:rsidRPr="003A2E84">
        <w:rPr>
          <w:rFonts w:ascii="Verdana" w:hAnsi="Verdana"/>
          <w:szCs w:val="16"/>
          <w:highlight w:val="yellow"/>
        </w:rPr>
        <w:t>[*]</w:t>
      </w:r>
      <w:r w:rsidRPr="003A2E84">
        <w:rPr>
          <w:rFonts w:ascii="Verdana" w:hAnsi="Verdana" w:cs="Arial"/>
        </w:rPr>
        <w:t xml:space="preserve"> persones (o el </w:t>
      </w:r>
      <w:r w:rsidRPr="003A2E84">
        <w:rPr>
          <w:rFonts w:ascii="Verdana" w:hAnsi="Verdana"/>
          <w:szCs w:val="16"/>
          <w:highlight w:val="yellow"/>
        </w:rPr>
        <w:t>[*]</w:t>
      </w:r>
      <w:r w:rsidRPr="003A2E84">
        <w:rPr>
          <w:rFonts w:ascii="Verdana" w:hAnsi="Verdana" w:cs="Arial"/>
        </w:rPr>
        <w:t>% de la plantilla dedicada a l’execució del contracte) que es trobin en situació d’atur amb dificultats especials d’inserció laboral o d’exclusió social i que pertanyin, preferentment, als col·lectius indicats en algun dels col·lectius següents:</w:t>
      </w:r>
    </w:p>
    <w:p w14:paraId="176C5FEB" w14:textId="77777777" w:rsidR="002F45B5" w:rsidRPr="003A2E84" w:rsidRDefault="002F45B5" w:rsidP="002F45B5">
      <w:pPr>
        <w:pStyle w:val="Senseespaiat"/>
        <w:ind w:left="993"/>
        <w:jc w:val="both"/>
        <w:rPr>
          <w:rFonts w:ascii="Verdana" w:hAnsi="Verdana" w:cs="Arial"/>
        </w:rPr>
      </w:pPr>
    </w:p>
    <w:p w14:paraId="33A87E08"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perceptores de salaris socials.</w:t>
      </w:r>
    </w:p>
    <w:p w14:paraId="61F7D391"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amb discapacitat reconeguda igual o superior al 33%.</w:t>
      </w:r>
    </w:p>
    <w:p w14:paraId="7B7C59A2"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Dones víctimes de violència de gènere (física o psicològica) i persones en situació de violència domèstica.</w:t>
      </w:r>
    </w:p>
    <w:p w14:paraId="6C8794A2"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Joves més grans de setze anys i de menys de trenta provinents d’institucions de protecció de menors.</w:t>
      </w:r>
    </w:p>
    <w:p w14:paraId="285E0390"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lastRenderedPageBreak/>
        <w:t>Persones internes de centres penitenciaris la situació de les quals els permeti accedir a una ocupació, persones en llibertat condicional i persones exrecluses.</w:t>
      </w:r>
    </w:p>
    <w:p w14:paraId="39BB76C4"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que han patit problemes de drogoaddicció o alcoholisme que es trobin en procés de rehabilitació i reinserció social.</w:t>
      </w:r>
    </w:p>
    <w:p w14:paraId="67C813AB"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refugiades o demandants d’asil.</w:t>
      </w:r>
    </w:p>
    <w:p w14:paraId="01A7787E"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trans.</w:t>
      </w:r>
    </w:p>
    <w:p w14:paraId="10C6266F"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integrants d’ètnies minoritàries.</w:t>
      </w:r>
    </w:p>
    <w:p w14:paraId="1CBD2DB2"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participants en programes municipals d’inserció sociolaboral per a col·lectius en risc d’exclusió o amb dificultats especials.</w:t>
      </w:r>
    </w:p>
    <w:p w14:paraId="208EBB94" w14:textId="34F826BC"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que es trobin, segons informe dels serveis públics competents, en situa</w:t>
      </w:r>
      <w:r w:rsidR="004262B0" w:rsidRPr="003A2E84">
        <w:rPr>
          <w:rFonts w:ascii="Verdana" w:hAnsi="Verdana" w:cs="Arial"/>
        </w:rPr>
        <w:t xml:space="preserve">ció o en risc d’exclusió social. </w:t>
      </w:r>
      <w:r w:rsidRPr="003A2E84">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p>
    <w:p w14:paraId="1EBED78D" w14:textId="77777777" w:rsidR="002F45B5" w:rsidRPr="003A2E84" w:rsidRDefault="002F45B5" w:rsidP="002F45B5">
      <w:pPr>
        <w:pStyle w:val="Senseespaiat"/>
        <w:ind w:left="993"/>
        <w:jc w:val="both"/>
        <w:rPr>
          <w:rFonts w:ascii="Verdana" w:hAnsi="Verdana" w:cs="Arial"/>
        </w:rPr>
      </w:pPr>
    </w:p>
    <w:p w14:paraId="1A5FEF97" w14:textId="77777777" w:rsidR="002F45B5" w:rsidRPr="003A2E84" w:rsidRDefault="002F45B5" w:rsidP="002F45B5">
      <w:pPr>
        <w:pStyle w:val="Senseespaiat"/>
        <w:ind w:left="993"/>
        <w:jc w:val="both"/>
        <w:rPr>
          <w:rFonts w:ascii="Verdana" w:hAnsi="Verdana" w:cs="Arial"/>
        </w:rPr>
      </w:pPr>
      <w:r w:rsidRPr="003A2E84">
        <w:rPr>
          <w:rFonts w:ascii="Verdana" w:hAnsi="Verdana" w:cs="Arial"/>
        </w:rPr>
        <w:t xml:space="preserve">El nombre d’hores que s’haurà de garantir que executaran la totalitat de les persones serà de </w:t>
      </w:r>
      <w:r w:rsidRPr="003A2E84">
        <w:rPr>
          <w:rFonts w:ascii="Verdana" w:hAnsi="Verdana"/>
          <w:szCs w:val="16"/>
          <w:highlight w:val="yellow"/>
        </w:rPr>
        <w:t>[*]</w:t>
      </w:r>
      <w:r w:rsidRPr="003A2E84">
        <w:rPr>
          <w:rFonts w:ascii="Verdana" w:hAnsi="Verdana" w:cs="Arial"/>
        </w:rPr>
        <w:t xml:space="preserve"> hores, o l’equivalent al </w:t>
      </w:r>
      <w:r w:rsidRPr="003A2E84">
        <w:rPr>
          <w:rFonts w:ascii="Verdana" w:hAnsi="Verdana"/>
          <w:szCs w:val="16"/>
          <w:highlight w:val="yellow"/>
        </w:rPr>
        <w:t>[*]</w:t>
      </w:r>
      <w:r w:rsidRPr="003A2E84">
        <w:rPr>
          <w:rFonts w:ascii="Verdana" w:hAnsi="Verdana" w:cs="Arial"/>
        </w:rPr>
        <w:t>% del total d’hores del contracte. Si per qualsevol motiu les persones empleades no arribessin a aquesta quantia d’hores caldrà ampliar el nombre de persones contractades.</w:t>
      </w:r>
    </w:p>
    <w:p w14:paraId="6D7727E4" w14:textId="77777777" w:rsidR="002F45B5" w:rsidRPr="003A2E84" w:rsidRDefault="002F45B5" w:rsidP="002F45B5">
      <w:pPr>
        <w:pStyle w:val="Senseespaiat"/>
        <w:ind w:left="993"/>
        <w:jc w:val="both"/>
        <w:rPr>
          <w:rFonts w:ascii="Verdana" w:hAnsi="Verdana" w:cs="Arial"/>
        </w:rPr>
      </w:pPr>
    </w:p>
    <w:p w14:paraId="0F424896" w14:textId="77777777" w:rsidR="002F45B5" w:rsidRPr="003A2E84" w:rsidRDefault="002F45B5" w:rsidP="002F45B5">
      <w:pPr>
        <w:pStyle w:val="Senseespaiat"/>
        <w:ind w:left="993"/>
        <w:jc w:val="both"/>
        <w:rPr>
          <w:rFonts w:ascii="Verdana" w:hAnsi="Verdana" w:cs="Arial"/>
        </w:rPr>
      </w:pPr>
      <w:r w:rsidRPr="003A2E84">
        <w:rPr>
          <w:rFonts w:ascii="Verdana" w:hAnsi="Verdana" w:cs="Arial"/>
        </w:rPr>
        <w:t>La contractista ha de facilitar a la unitat promotora les dades acreditatives del compliment d’aquesta condició.</w:t>
      </w:r>
    </w:p>
    <w:p w14:paraId="7CE749D3" w14:textId="77777777" w:rsidR="002F45B5" w:rsidRPr="003A2E84" w:rsidRDefault="002F45B5" w:rsidP="002F45B5">
      <w:pPr>
        <w:pStyle w:val="Senseespaiat"/>
        <w:ind w:left="993"/>
        <w:jc w:val="both"/>
        <w:rPr>
          <w:rFonts w:ascii="Verdana" w:hAnsi="Verdana" w:cs="Arial"/>
        </w:rPr>
      </w:pPr>
    </w:p>
    <w:p w14:paraId="500831B7" w14:textId="77777777" w:rsidR="002F45B5" w:rsidRPr="003A2E84" w:rsidRDefault="002F45B5" w:rsidP="002F45B5">
      <w:pPr>
        <w:pStyle w:val="Senseespaiat"/>
        <w:ind w:left="993"/>
        <w:jc w:val="both"/>
        <w:rPr>
          <w:rFonts w:ascii="Verdana" w:hAnsi="Verdana" w:cs="Arial"/>
        </w:rPr>
      </w:pPr>
      <w:r w:rsidRPr="003A2E84">
        <w:rPr>
          <w:rFonts w:ascii="Verdana" w:hAnsi="Verdana" w:cs="Arial"/>
        </w:rPr>
        <w:t>Barcelona Activa, S.A., podrà facilitar a la contractista el servei d’assessorament i gestió per a la preselecció de les persones que compleixin amb els requeriments del lloc de treball i alhora, que formen part d’algun dels col·lectius vàlids per donar compliment a la clàusula.</w:t>
      </w:r>
    </w:p>
    <w:p w14:paraId="6568224E" w14:textId="77777777" w:rsidR="002F45B5" w:rsidRPr="003A2E84" w:rsidRDefault="002F45B5" w:rsidP="002F45B5">
      <w:pPr>
        <w:pStyle w:val="Senseespaiat"/>
        <w:ind w:left="993"/>
        <w:jc w:val="both"/>
        <w:rPr>
          <w:rFonts w:ascii="Verdana" w:hAnsi="Verdana" w:cs="Arial"/>
        </w:rPr>
      </w:pPr>
    </w:p>
    <w:p w14:paraId="66F8E898" w14:textId="77777777" w:rsidR="002F45B5" w:rsidRPr="003A2E84" w:rsidRDefault="002F45B5" w:rsidP="002F45B5">
      <w:pPr>
        <w:pStyle w:val="Senseespaiat"/>
        <w:ind w:left="993"/>
        <w:jc w:val="both"/>
        <w:rPr>
          <w:rFonts w:ascii="Verdana" w:hAnsi="Verdana" w:cs="Arial"/>
        </w:rPr>
      </w:pPr>
      <w:r w:rsidRPr="003A2E84">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w:t>
      </w:r>
    </w:p>
    <w:p w14:paraId="75FFFC63" w14:textId="77777777" w:rsidR="002F45B5" w:rsidRPr="003A2E84" w:rsidRDefault="002F45B5" w:rsidP="002F45B5">
      <w:pPr>
        <w:pStyle w:val="Senseespaiat"/>
        <w:ind w:left="993"/>
        <w:jc w:val="both"/>
        <w:rPr>
          <w:rFonts w:ascii="Verdana" w:hAnsi="Verdana"/>
          <w:i/>
          <w:sz w:val="16"/>
          <w:szCs w:val="16"/>
        </w:rPr>
      </w:pPr>
    </w:p>
    <w:p w14:paraId="788254C0" w14:textId="77777777" w:rsidR="002F45B5" w:rsidRPr="003A2E84" w:rsidRDefault="002F45B5" w:rsidP="002F45B5">
      <w:pPr>
        <w:ind w:left="993"/>
        <w:jc w:val="both"/>
        <w:rPr>
          <w:rFonts w:ascii="Verdana" w:hAnsi="Verdana"/>
          <w:i/>
          <w:sz w:val="16"/>
          <w:szCs w:val="16"/>
        </w:rPr>
      </w:pPr>
      <w:r w:rsidRPr="003A2E84">
        <w:rPr>
          <w:rFonts w:ascii="Verdana" w:hAnsi="Verdana"/>
          <w:i/>
          <w:sz w:val="16"/>
          <w:szCs w:val="24"/>
          <w:highlight w:val="lightGray"/>
        </w:rPr>
        <w:t>Opció 2. Quan HI HA subrogació del personal:</w:t>
      </w:r>
    </w:p>
    <w:p w14:paraId="3AFA5471" w14:textId="77777777" w:rsidR="002F45B5" w:rsidRPr="003A2E84" w:rsidRDefault="002F45B5" w:rsidP="002F45B5">
      <w:pPr>
        <w:pStyle w:val="Senseespaiat"/>
        <w:ind w:left="993"/>
        <w:jc w:val="both"/>
        <w:rPr>
          <w:rFonts w:ascii="Verdana" w:hAnsi="Verdana"/>
          <w:szCs w:val="16"/>
        </w:rPr>
      </w:pPr>
      <w:r w:rsidRPr="003A2E84">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w:t>
      </w:r>
      <w:r w:rsidRPr="003A2E84">
        <w:rPr>
          <w:rFonts w:ascii="Verdana" w:hAnsi="Verdana"/>
          <w:szCs w:val="16"/>
          <w:highlight w:val="yellow"/>
        </w:rPr>
        <w:t>[*]</w:t>
      </w:r>
      <w:r w:rsidRPr="003A2E84">
        <w:rPr>
          <w:rFonts w:ascii="Verdana" w:hAnsi="Verdana"/>
          <w:szCs w:val="16"/>
        </w:rPr>
        <w:t xml:space="preserve"> persones (o el </w:t>
      </w:r>
      <w:r w:rsidRPr="003A2E84">
        <w:rPr>
          <w:rFonts w:ascii="Verdana" w:hAnsi="Verdana"/>
          <w:szCs w:val="16"/>
          <w:highlight w:val="yellow"/>
        </w:rPr>
        <w:t>[*]</w:t>
      </w:r>
      <w:r w:rsidRPr="003A2E84">
        <w:rPr>
          <w:rFonts w:ascii="Verdana" w:hAnsi="Verdana"/>
          <w:szCs w:val="16"/>
        </w:rPr>
        <w:t>% de la plantilla dedicada a l’execució del contracte) que es trobin en situació d’atur amb dificultats especials d’inserció laboral o d’exclusió social i que pertanyin a algun dels col·lectius següents:</w:t>
      </w:r>
    </w:p>
    <w:p w14:paraId="30865548" w14:textId="77777777" w:rsidR="002F45B5" w:rsidRPr="003A2E84" w:rsidRDefault="002F45B5" w:rsidP="002F45B5">
      <w:pPr>
        <w:pStyle w:val="Senseespaiat"/>
        <w:ind w:left="993"/>
        <w:jc w:val="both"/>
        <w:rPr>
          <w:rFonts w:ascii="Verdana" w:hAnsi="Verdana"/>
          <w:szCs w:val="16"/>
        </w:rPr>
      </w:pPr>
    </w:p>
    <w:p w14:paraId="2C828A04"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perceptores de salaris socials.</w:t>
      </w:r>
    </w:p>
    <w:p w14:paraId="26F593A5"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amb discapacitat reconeguda igual o superior al 33%.</w:t>
      </w:r>
    </w:p>
    <w:p w14:paraId="362DF2C4"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Dones víctimes de violència de gènere (física o psicològica) i persones en situació de violència domèstica.</w:t>
      </w:r>
    </w:p>
    <w:p w14:paraId="1BC70A2B"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Joves més grans de setze anys i de menys de trenta provinents d’institucions de protecció de menors.</w:t>
      </w:r>
    </w:p>
    <w:p w14:paraId="3DDDD99B"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internes de centres penitenciaris la situació de les quals els permeti accedir a una ocupació, persones en llibertat condicional i persones exrecluses.</w:t>
      </w:r>
    </w:p>
    <w:p w14:paraId="02F1DBD0"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que han patit problemes de drogoaddicció o alcoholisme que es trobin en procés de rehabilitació i reinserció social.</w:t>
      </w:r>
    </w:p>
    <w:p w14:paraId="138A7F80"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lastRenderedPageBreak/>
        <w:t>Persones refugiades o demandants d’asil.</w:t>
      </w:r>
    </w:p>
    <w:p w14:paraId="434A092D"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trans.</w:t>
      </w:r>
    </w:p>
    <w:p w14:paraId="0A4ECC42"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integrants d’ètnies minoritàries.</w:t>
      </w:r>
    </w:p>
    <w:p w14:paraId="0BFEA957" w14:textId="77777777" w:rsidR="002F45B5" w:rsidRPr="003A2E84" w:rsidRDefault="002F45B5" w:rsidP="001A2ABE">
      <w:pPr>
        <w:pStyle w:val="Senseespaiat"/>
        <w:numPr>
          <w:ilvl w:val="0"/>
          <w:numId w:val="66"/>
        </w:numPr>
        <w:ind w:left="1418" w:hanging="425"/>
        <w:jc w:val="both"/>
        <w:rPr>
          <w:rFonts w:ascii="Verdana" w:hAnsi="Verdana" w:cs="Arial"/>
        </w:rPr>
      </w:pPr>
      <w:r w:rsidRPr="003A2E84">
        <w:rPr>
          <w:rFonts w:ascii="Verdana" w:hAnsi="Verdana" w:cs="Arial"/>
        </w:rPr>
        <w:t>Persones participants en programes municipals d’inserció sociolaboral per a col·lectius en risc d’exclusió o amb dificultats especials.</w:t>
      </w:r>
    </w:p>
    <w:p w14:paraId="43B32C46" w14:textId="77777777" w:rsidR="002F45B5" w:rsidRPr="003A2E84" w:rsidRDefault="002F45B5" w:rsidP="001A2ABE">
      <w:pPr>
        <w:pStyle w:val="Senseespaiat"/>
        <w:numPr>
          <w:ilvl w:val="0"/>
          <w:numId w:val="66"/>
        </w:numPr>
        <w:ind w:left="1418" w:hanging="425"/>
        <w:jc w:val="both"/>
        <w:rPr>
          <w:rFonts w:ascii="Verdana" w:hAnsi="Verdana" w:cs="Arial"/>
          <w:sz w:val="18"/>
        </w:rPr>
      </w:pPr>
      <w:r w:rsidRPr="003A2E84">
        <w:rPr>
          <w:rFonts w:ascii="Verdana" w:hAnsi="Verdana" w:cs="Arial"/>
        </w:rPr>
        <w:t xml:space="preserve">Persones que es trobin, segons informe dels serveis públics competents, en situació o en risc d’exclusió social. </w:t>
      </w:r>
      <w:r w:rsidRPr="003A2E84">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14:paraId="4BB63FB6" w14:textId="77777777" w:rsidR="002F45B5" w:rsidRPr="003A2E84" w:rsidRDefault="002F45B5" w:rsidP="002F45B5">
      <w:pPr>
        <w:pStyle w:val="Senseespaiat"/>
        <w:ind w:left="993"/>
        <w:jc w:val="both"/>
        <w:rPr>
          <w:rFonts w:ascii="Verdana" w:hAnsi="Verdana"/>
          <w:szCs w:val="16"/>
        </w:rPr>
      </w:pPr>
    </w:p>
    <w:p w14:paraId="29B7117E" w14:textId="77777777" w:rsidR="002F45B5" w:rsidRPr="003A2E84" w:rsidRDefault="002F45B5" w:rsidP="002F45B5">
      <w:pPr>
        <w:pStyle w:val="Senseespaiat"/>
        <w:ind w:left="993"/>
        <w:jc w:val="both"/>
        <w:rPr>
          <w:rFonts w:ascii="Verdana" w:hAnsi="Verdana"/>
          <w:szCs w:val="16"/>
        </w:rPr>
      </w:pPr>
      <w:r w:rsidRPr="003A2E84">
        <w:rPr>
          <w:rFonts w:ascii="Verdana" w:hAnsi="Verdana"/>
          <w:szCs w:val="16"/>
        </w:rPr>
        <w:t xml:space="preserve">El nombre d’hores que s’haurà de garantir que executaran la totalitat de les persones serà de </w:t>
      </w:r>
      <w:r w:rsidRPr="003A2E84">
        <w:rPr>
          <w:rFonts w:ascii="Verdana" w:hAnsi="Verdana"/>
          <w:szCs w:val="16"/>
          <w:highlight w:val="yellow"/>
        </w:rPr>
        <w:t>[*]</w:t>
      </w:r>
      <w:r w:rsidRPr="003A2E84">
        <w:rPr>
          <w:rFonts w:ascii="Verdana" w:hAnsi="Verdana"/>
          <w:szCs w:val="16"/>
        </w:rPr>
        <w:t xml:space="preserve"> hores, o l’equivalent al </w:t>
      </w:r>
      <w:r w:rsidRPr="003A2E84">
        <w:rPr>
          <w:rFonts w:ascii="Verdana" w:hAnsi="Verdana"/>
          <w:szCs w:val="16"/>
          <w:highlight w:val="yellow"/>
        </w:rPr>
        <w:t>[*]</w:t>
      </w:r>
      <w:r w:rsidRPr="003A2E84">
        <w:rPr>
          <w:rFonts w:ascii="Verdana" w:hAnsi="Verdana"/>
          <w:szCs w:val="16"/>
        </w:rPr>
        <w:t>% del total d’hores del contracte.</w:t>
      </w:r>
    </w:p>
    <w:p w14:paraId="6F26E995" w14:textId="77777777" w:rsidR="002F45B5" w:rsidRPr="003A2E84" w:rsidRDefault="002F45B5" w:rsidP="002F45B5">
      <w:pPr>
        <w:pStyle w:val="Senseespaiat"/>
        <w:ind w:left="993"/>
        <w:jc w:val="both"/>
        <w:rPr>
          <w:rFonts w:ascii="Verdana" w:hAnsi="Verdana"/>
          <w:szCs w:val="16"/>
        </w:rPr>
      </w:pPr>
      <w:r w:rsidRPr="003A2E84">
        <w:rPr>
          <w:rFonts w:ascii="Verdana" w:hAnsi="Verdana"/>
          <w:szCs w:val="16"/>
        </w:rPr>
        <w:t xml:space="preserve"> </w:t>
      </w:r>
    </w:p>
    <w:p w14:paraId="6256E8E1" w14:textId="77777777" w:rsidR="00016904" w:rsidRPr="003A2E84" w:rsidRDefault="00016904" w:rsidP="00016904">
      <w:pPr>
        <w:pStyle w:val="Senseespaiat"/>
        <w:ind w:left="993"/>
        <w:jc w:val="both"/>
        <w:rPr>
          <w:rFonts w:ascii="Verdana" w:hAnsi="Verdana"/>
          <w:szCs w:val="16"/>
        </w:rPr>
      </w:pPr>
      <w:r w:rsidRPr="003A2E84">
        <w:rPr>
          <w:rFonts w:ascii="Verdana" w:hAnsi="Verdana"/>
          <w:szCs w:val="16"/>
        </w:rPr>
        <w:t>En el cas d’haver perfils de difícil cobertura o d’alta especialització no serà necessari cobrir-los mitjançant aquesta clàusula. Cal consultar amb Barcelona Activa la idoneïtat segons el perfil.</w:t>
      </w:r>
    </w:p>
    <w:p w14:paraId="0CD379CD" w14:textId="77777777" w:rsidR="002F45B5" w:rsidRPr="003A2E84" w:rsidRDefault="002F45B5" w:rsidP="002F45B5">
      <w:pPr>
        <w:pStyle w:val="Senseespaiat"/>
        <w:ind w:left="993"/>
        <w:jc w:val="both"/>
        <w:rPr>
          <w:rFonts w:ascii="Verdana" w:hAnsi="Verdana"/>
          <w:szCs w:val="16"/>
        </w:rPr>
      </w:pPr>
    </w:p>
    <w:p w14:paraId="27F4612D" w14:textId="77777777" w:rsidR="002F45B5" w:rsidRPr="003A2E84" w:rsidRDefault="002F45B5" w:rsidP="002F45B5">
      <w:pPr>
        <w:pStyle w:val="Senseespaiat"/>
        <w:ind w:left="993"/>
        <w:jc w:val="both"/>
        <w:rPr>
          <w:rFonts w:ascii="Verdana" w:hAnsi="Verdana"/>
          <w:szCs w:val="16"/>
        </w:rPr>
      </w:pPr>
      <w:r w:rsidRPr="003A2E84">
        <w:rPr>
          <w:rFonts w:ascii="Verdana" w:hAnsi="Verdana"/>
          <w:szCs w:val="16"/>
        </w:rPr>
        <w:t xml:space="preserve">La contractista ha de facilitar a la unitat promotora les dades acreditatives del compliment d’aquesta condició. </w:t>
      </w:r>
    </w:p>
    <w:p w14:paraId="6540BB8F" w14:textId="77777777" w:rsidR="002F45B5" w:rsidRPr="003A2E84" w:rsidRDefault="002F45B5" w:rsidP="002F45B5">
      <w:pPr>
        <w:pStyle w:val="Senseespaiat"/>
        <w:ind w:left="993"/>
        <w:jc w:val="both"/>
        <w:rPr>
          <w:rFonts w:ascii="Verdana" w:hAnsi="Verdana"/>
          <w:szCs w:val="16"/>
        </w:rPr>
      </w:pPr>
    </w:p>
    <w:p w14:paraId="7F685056" w14:textId="77777777" w:rsidR="002F45B5" w:rsidRPr="003A2E84" w:rsidRDefault="002F45B5" w:rsidP="002F45B5">
      <w:pPr>
        <w:pStyle w:val="Senseespaiat"/>
        <w:ind w:left="993"/>
        <w:jc w:val="both"/>
        <w:rPr>
          <w:rFonts w:ascii="Verdana" w:hAnsi="Verdana"/>
          <w:szCs w:val="16"/>
        </w:rPr>
      </w:pPr>
      <w:r w:rsidRPr="003A2E84">
        <w:rPr>
          <w:rFonts w:ascii="Verdana" w:hAnsi="Verdana"/>
          <w:szCs w:val="16"/>
        </w:rPr>
        <w:t>Barcelona Activa, S.A., podrà facilitar a la contractista el servei d’assessorament i gestió per a la preselecció de les persones que compleixin amb els requeriments del lloc de treball i a l’hora que formen part d’algun dels col·lectius vàlids per donar compliment a la clàusula.</w:t>
      </w:r>
    </w:p>
    <w:p w14:paraId="5FDEE8F4" w14:textId="77777777" w:rsidR="002F45B5" w:rsidRPr="003A2E84" w:rsidRDefault="002F45B5" w:rsidP="002F45B5">
      <w:pPr>
        <w:jc w:val="both"/>
        <w:rPr>
          <w:rFonts w:ascii="Verdana" w:eastAsia="Calibri" w:hAnsi="Verdana"/>
          <w:szCs w:val="16"/>
          <w:lang w:eastAsia="en-US"/>
        </w:rPr>
      </w:pPr>
    </w:p>
    <w:p w14:paraId="74888242" w14:textId="77777777" w:rsidR="000E2E17" w:rsidRPr="00EC59A4" w:rsidRDefault="000E2E17" w:rsidP="000E2E17">
      <w:pPr>
        <w:jc w:val="both"/>
        <w:rPr>
          <w:rFonts w:ascii="Verdana" w:hAnsi="Verdana"/>
          <w:sz w:val="16"/>
          <w:szCs w:val="24"/>
        </w:rPr>
      </w:pPr>
      <w:r w:rsidRPr="00933F01">
        <w:rPr>
          <w:rFonts w:ascii="Verdana" w:hAnsi="Verdana"/>
          <w:i/>
          <w:sz w:val="16"/>
          <w:szCs w:val="24"/>
          <w:highlight w:val="magenta"/>
        </w:rPr>
        <w:t xml:space="preserve">Paràgrafs obligatoris </w:t>
      </w:r>
      <w:r>
        <w:rPr>
          <w:rFonts w:ascii="Verdana" w:hAnsi="Verdana"/>
          <w:i/>
          <w:sz w:val="16"/>
          <w:szCs w:val="24"/>
          <w:highlight w:val="magenta"/>
        </w:rPr>
        <w:t>SEMPRE (</w:t>
      </w:r>
      <w:r w:rsidRPr="00933F01">
        <w:rPr>
          <w:rFonts w:ascii="Verdana" w:hAnsi="Verdana"/>
          <w:i/>
          <w:sz w:val="16"/>
          <w:szCs w:val="24"/>
          <w:highlight w:val="magenta"/>
        </w:rPr>
        <w:t>mesura del Pla o mesura d’igualtat</w:t>
      </w:r>
      <w:r>
        <w:rPr>
          <w:rFonts w:ascii="Verdana" w:hAnsi="Verdana"/>
          <w:i/>
          <w:sz w:val="16"/>
          <w:szCs w:val="24"/>
          <w:highlight w:val="magenta"/>
        </w:rPr>
        <w:t>)</w:t>
      </w:r>
      <w:r w:rsidRPr="00933F01">
        <w:rPr>
          <w:rFonts w:ascii="Verdana" w:hAnsi="Verdana"/>
          <w:i/>
          <w:sz w:val="16"/>
          <w:szCs w:val="24"/>
          <w:highlight w:val="magenta"/>
        </w:rPr>
        <w:t>:</w:t>
      </w:r>
    </w:p>
    <w:p w14:paraId="33FA199C" w14:textId="77777777" w:rsidR="000E2E17" w:rsidRPr="00EC59A4" w:rsidRDefault="000E2E17" w:rsidP="001A2ABE">
      <w:pPr>
        <w:pStyle w:val="Pargrafdellista"/>
        <w:numPr>
          <w:ilvl w:val="2"/>
          <w:numId w:val="52"/>
        </w:numPr>
        <w:shd w:val="clear" w:color="auto" w:fill="FFFFFF" w:themeFill="background1"/>
        <w:ind w:left="993" w:hanging="993"/>
        <w:jc w:val="both"/>
        <w:rPr>
          <w:rFonts w:ascii="Verdana" w:hAnsi="Verdana"/>
          <w:iCs/>
          <w:szCs w:val="24"/>
        </w:rPr>
      </w:pPr>
      <w:r w:rsidRPr="00EC59A4">
        <w:rPr>
          <w:rFonts w:ascii="Verdana" w:hAnsi="Verdana"/>
          <w:b/>
          <w:iCs/>
          <w:szCs w:val="16"/>
        </w:rPr>
        <w:t xml:space="preserve">Mesura social. </w:t>
      </w:r>
      <w:r w:rsidRPr="00EC59A4">
        <w:rPr>
          <w:rFonts w:ascii="Verdana" w:hAnsi="Verdana"/>
          <w:iCs/>
          <w:szCs w:val="24"/>
          <w:u w:val="single"/>
        </w:rPr>
        <w:t>Pla o mesures d’igualtat</w:t>
      </w:r>
    </w:p>
    <w:p w14:paraId="1CB5446D" w14:textId="77777777" w:rsidR="000E2E17" w:rsidRPr="00EC59A4" w:rsidRDefault="000E2E17" w:rsidP="000E2E17">
      <w:pPr>
        <w:pStyle w:val="Pargrafdellista"/>
        <w:ind w:left="1429"/>
        <w:jc w:val="both"/>
        <w:rPr>
          <w:rFonts w:ascii="Verdana" w:hAnsi="Verdana"/>
          <w:iCs/>
          <w:szCs w:val="24"/>
        </w:rPr>
      </w:pPr>
    </w:p>
    <w:p w14:paraId="710EB966" w14:textId="77777777" w:rsidR="000E2E17" w:rsidRDefault="000E2E17" w:rsidP="000E2E17">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5CEB79E9" w14:textId="77777777" w:rsidR="000E2E17" w:rsidRDefault="000E2E17" w:rsidP="000E2E17">
      <w:pPr>
        <w:pStyle w:val="Senseespaiat"/>
        <w:ind w:left="993"/>
        <w:jc w:val="both"/>
        <w:rPr>
          <w:rFonts w:ascii="Verdana" w:hAnsi="Verdana"/>
        </w:rPr>
      </w:pPr>
    </w:p>
    <w:p w14:paraId="50B0C339" w14:textId="77777777" w:rsidR="000E2E17" w:rsidRDefault="000E2E17" w:rsidP="000E2E17">
      <w:pPr>
        <w:pStyle w:val="Senseespaiat"/>
        <w:ind w:left="993"/>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283E4AE8" w14:textId="77777777" w:rsidR="000E2E17" w:rsidRDefault="000E2E17" w:rsidP="000E2E17">
      <w:pPr>
        <w:pStyle w:val="Senseespaiat"/>
        <w:ind w:left="993"/>
        <w:jc w:val="both"/>
        <w:rPr>
          <w:rFonts w:ascii="Verdana" w:hAnsi="Verdana"/>
        </w:rPr>
      </w:pPr>
    </w:p>
    <w:p w14:paraId="78CC8104" w14:textId="77777777" w:rsidR="000E2E17" w:rsidRDefault="000E2E17" w:rsidP="000E2E17">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587E7561" w14:textId="77777777" w:rsidR="000E2E17" w:rsidRDefault="000E2E17" w:rsidP="000E2E17">
      <w:pPr>
        <w:pStyle w:val="Senseespaiat"/>
        <w:ind w:left="993"/>
        <w:jc w:val="both"/>
        <w:rPr>
          <w:rFonts w:ascii="Verdana" w:hAnsi="Verdana"/>
        </w:rPr>
      </w:pPr>
    </w:p>
    <w:p w14:paraId="0669FF0E" w14:textId="625E3185" w:rsidR="000E2E17" w:rsidRDefault="000E2E17" w:rsidP="000E2E17">
      <w:pPr>
        <w:pStyle w:val="Senseespaiat"/>
        <w:ind w:left="993"/>
        <w:jc w:val="both"/>
        <w:rPr>
          <w:rFonts w:ascii="Verdana" w:hAnsi="Verdana"/>
        </w:rPr>
      </w:pPr>
      <w:r>
        <w:rPr>
          <w:rFonts w:ascii="Verdana" w:hAnsi="Verdana"/>
        </w:rPr>
        <w:lastRenderedPageBreak/>
        <w:t xml:space="preserve">L’incompliment d’aportació del document de les mesures d’igualtat, després de rebre assessorament, suposarà la imposició d’una </w:t>
      </w:r>
      <w:r w:rsidR="002B5D7E">
        <w:rPr>
          <w:rFonts w:ascii="Verdana" w:hAnsi="Verdana" w:cs="Arial"/>
          <w:highlight w:val="cyan"/>
        </w:rPr>
        <w:t>penalitat</w:t>
      </w:r>
      <w:r>
        <w:rPr>
          <w:rFonts w:ascii="Verdana" w:hAnsi="Verdana"/>
        </w:rPr>
        <w:t xml:space="preserve"> econòmica d’un 1% del preu del contracte, que s’incrementarà mensualment fins a un màxim del 10% del preu.</w:t>
      </w:r>
    </w:p>
    <w:p w14:paraId="2B6A7662" w14:textId="77777777" w:rsidR="000E2E17" w:rsidRDefault="000E2E17" w:rsidP="000E2E17">
      <w:pPr>
        <w:pStyle w:val="Senseespaiat"/>
        <w:ind w:left="993"/>
        <w:jc w:val="both"/>
        <w:rPr>
          <w:rFonts w:ascii="Verdana" w:hAnsi="Verdana"/>
        </w:rPr>
      </w:pPr>
    </w:p>
    <w:p w14:paraId="2E4C4D38" w14:textId="77777777" w:rsidR="000E2E17" w:rsidRDefault="000E2E17" w:rsidP="000E2E17">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403B18FD" w14:textId="77777777" w:rsidR="000E2E17" w:rsidRDefault="000E2E17" w:rsidP="000E2E17">
      <w:pPr>
        <w:pStyle w:val="Senseespaiat"/>
        <w:ind w:left="993"/>
        <w:jc w:val="both"/>
        <w:rPr>
          <w:rFonts w:ascii="Verdana" w:hAnsi="Verdana"/>
        </w:rPr>
      </w:pPr>
    </w:p>
    <w:p w14:paraId="363A6BDE" w14:textId="77777777" w:rsidR="000E2E17" w:rsidRDefault="000E2E17" w:rsidP="000E2E17">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4D2A09D1" w14:textId="77777777" w:rsidR="002F45B5" w:rsidRPr="003A2E84" w:rsidRDefault="002F45B5" w:rsidP="002F45B5">
      <w:pPr>
        <w:ind w:left="993"/>
        <w:jc w:val="both"/>
        <w:rPr>
          <w:rFonts w:ascii="Verdana" w:eastAsia="Calibri" w:hAnsi="Verdana"/>
          <w:szCs w:val="22"/>
          <w:lang w:eastAsia="en-US"/>
        </w:rPr>
      </w:pPr>
    </w:p>
    <w:p w14:paraId="60C77423" w14:textId="77777777" w:rsidR="002F45B5" w:rsidRPr="003A2E84" w:rsidRDefault="002F45B5" w:rsidP="002F45B5">
      <w:pPr>
        <w:ind w:left="285" w:firstLine="708"/>
        <w:jc w:val="both"/>
        <w:rPr>
          <w:rFonts w:ascii="Verdana" w:hAnsi="Verdana"/>
          <w:i/>
          <w:iCs/>
          <w:sz w:val="16"/>
        </w:rPr>
      </w:pPr>
      <w:r w:rsidRPr="003A2E84">
        <w:rPr>
          <w:rFonts w:ascii="Verdana" w:hAnsi="Verdana"/>
          <w:i/>
          <w:iCs/>
          <w:sz w:val="16"/>
          <w:highlight w:val="lightGray"/>
        </w:rPr>
        <w:t>Paràgraf obligatori quan es vol que aquesta mesura sigui obligació essencial del contracte:</w:t>
      </w:r>
    </w:p>
    <w:p w14:paraId="5EBF3B0E" w14:textId="77777777" w:rsidR="002F45B5" w:rsidRPr="003A2E84" w:rsidRDefault="002F45B5" w:rsidP="002F45B5">
      <w:pPr>
        <w:shd w:val="clear" w:color="auto" w:fill="FFFFFF"/>
        <w:ind w:left="993"/>
        <w:jc w:val="both"/>
        <w:rPr>
          <w:rFonts w:ascii="Verdana" w:hAnsi="Verdana" w:cs="Arial"/>
        </w:rPr>
      </w:pPr>
      <w:r w:rsidRPr="003A2E84">
        <w:rPr>
          <w:rFonts w:ascii="Verdana" w:hAnsi="Verdana" w:cs="Arial"/>
        </w:rPr>
        <w:t>Aquesta condició té el caràcter d’obligació essencial del contracte i el seu incompliment podrà ser objecte de penalització molt greu o causa d’extinció contractual.</w:t>
      </w:r>
    </w:p>
    <w:p w14:paraId="694967D8" w14:textId="77777777" w:rsidR="002F45B5" w:rsidRPr="003A2E84" w:rsidRDefault="002F45B5" w:rsidP="002F45B5">
      <w:pPr>
        <w:shd w:val="clear" w:color="auto" w:fill="FFFFFF"/>
        <w:jc w:val="both"/>
        <w:rPr>
          <w:rFonts w:ascii="Verdana" w:hAnsi="Verdana" w:cs="Arial"/>
        </w:rPr>
      </w:pPr>
    </w:p>
    <w:p w14:paraId="4021A88E" w14:textId="77777777" w:rsidR="002F45B5" w:rsidRPr="003A2E84" w:rsidRDefault="002F45B5" w:rsidP="002F45B5">
      <w:pPr>
        <w:jc w:val="both"/>
        <w:rPr>
          <w:rFonts w:ascii="Verdana" w:eastAsia="Calibri" w:hAnsi="Verdana" w:cs="Arial"/>
          <w:i/>
          <w:sz w:val="16"/>
          <w:szCs w:val="16"/>
          <w:lang w:eastAsia="en-US"/>
        </w:rPr>
      </w:pPr>
      <w:r w:rsidRPr="003A2E84">
        <w:rPr>
          <w:rFonts w:ascii="Verdana" w:eastAsia="Calibri" w:hAnsi="Verdana"/>
          <w:i/>
          <w:sz w:val="16"/>
          <w:szCs w:val="16"/>
          <w:highlight w:val="lightGray"/>
          <w:lang w:eastAsia="en-US"/>
        </w:rPr>
        <w:t xml:space="preserve">Paràgrafs opcionals si es vol escollir la mesura de </w:t>
      </w:r>
      <w:r w:rsidRPr="003A2E84">
        <w:rPr>
          <w:rFonts w:ascii="Verdana" w:eastAsia="Calibri" w:hAnsi="Verdana" w:cs="Arial"/>
          <w:i/>
          <w:sz w:val="16"/>
          <w:szCs w:val="16"/>
          <w:highlight w:val="lightGray"/>
          <w:lang w:eastAsia="en-US"/>
        </w:rPr>
        <w:t>la paritat entre homes i dones en els perfils i categories professionals:</w:t>
      </w:r>
    </w:p>
    <w:p w14:paraId="664C1651" w14:textId="4C381936"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cs="Arial"/>
          <w:iCs/>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cs="Arial"/>
          <w:iCs/>
          <w:u w:val="single"/>
        </w:rPr>
        <w:t>Paritat entre homes i dones en els perfils i llocs de treball o grups professionals</w:t>
      </w:r>
    </w:p>
    <w:p w14:paraId="10010D40" w14:textId="77777777" w:rsidR="002F45B5" w:rsidRPr="003A2E84" w:rsidRDefault="002F45B5" w:rsidP="002F45B5">
      <w:pPr>
        <w:shd w:val="clear" w:color="auto" w:fill="FFFFFF"/>
        <w:jc w:val="both"/>
        <w:rPr>
          <w:rFonts w:ascii="Verdana" w:hAnsi="Verdana" w:cs="Arial"/>
        </w:rPr>
      </w:pPr>
    </w:p>
    <w:p w14:paraId="13661257" w14:textId="77777777" w:rsidR="002F45B5" w:rsidRPr="003A2E84" w:rsidRDefault="002F45B5" w:rsidP="002F45B5">
      <w:pPr>
        <w:ind w:left="993"/>
        <w:rPr>
          <w:rFonts w:ascii="Verdana" w:hAnsi="Verdana"/>
          <w:i/>
          <w:sz w:val="16"/>
        </w:rPr>
      </w:pPr>
      <w:r w:rsidRPr="003A2E84">
        <w:rPr>
          <w:rFonts w:ascii="Verdana" w:hAnsi="Verdana"/>
          <w:i/>
          <w:color w:val="7030A0"/>
          <w:sz w:val="16"/>
          <w:highlight w:val="lightGray"/>
        </w:rPr>
        <w:t>Alternativa 1</w:t>
      </w:r>
      <w:r w:rsidRPr="003A2E84">
        <w:rPr>
          <w:rFonts w:ascii="Verdana" w:hAnsi="Verdana"/>
          <w:i/>
          <w:sz w:val="16"/>
          <w:highlight w:val="lightGray"/>
        </w:rPr>
        <w:t>. Quan només es vol exigir la paritat en el desenvolupament de llocs de responsabilitat directiva:</w:t>
      </w:r>
    </w:p>
    <w:p w14:paraId="4DDA4F06" w14:textId="77777777" w:rsidR="002F45B5" w:rsidRPr="003A2E84" w:rsidRDefault="002F45B5" w:rsidP="002F45B5">
      <w:pPr>
        <w:ind w:left="993"/>
        <w:jc w:val="both"/>
        <w:rPr>
          <w:rFonts w:ascii="Verdana" w:hAnsi="Verdana"/>
        </w:rPr>
      </w:pPr>
      <w:r w:rsidRPr="003A2E84">
        <w:rPr>
          <w:rFonts w:ascii="Verdana" w:hAnsi="Verdana"/>
        </w:rPr>
        <w:t>La contractista ha de garantir la paritat entre homes i dones en el desenvolupament dels llocs de responsabilitat directiva dintre de l’execució del contracte.</w:t>
      </w:r>
    </w:p>
    <w:p w14:paraId="4B167498" w14:textId="77777777" w:rsidR="002F45B5" w:rsidRPr="003A2E84" w:rsidRDefault="002F45B5" w:rsidP="002F45B5">
      <w:pPr>
        <w:ind w:left="993"/>
        <w:rPr>
          <w:rFonts w:ascii="Verdana" w:hAnsi="Verdana"/>
          <w:i/>
        </w:rPr>
      </w:pPr>
      <w:r w:rsidRPr="003A2E84">
        <w:rPr>
          <w:rFonts w:ascii="Verdana" w:hAnsi="Verdana"/>
          <w:i/>
          <w:color w:val="7030A0"/>
          <w:sz w:val="16"/>
          <w:highlight w:val="lightGray"/>
        </w:rPr>
        <w:t>Alternativa 2</w:t>
      </w:r>
      <w:r w:rsidRPr="003A2E84">
        <w:rPr>
          <w:rFonts w:ascii="Verdana" w:hAnsi="Verdana"/>
          <w:i/>
          <w:sz w:val="16"/>
          <w:highlight w:val="lightGray"/>
        </w:rPr>
        <w:t>. Quan es vol especificar els diferents perfils i/o categories professionals d’entre les persones que executen el contracte on s’exigirà el compliment de la paritat:</w:t>
      </w:r>
    </w:p>
    <w:p w14:paraId="3783B5C6" w14:textId="77777777" w:rsidR="002F45B5" w:rsidRPr="003A2E84" w:rsidRDefault="002F45B5" w:rsidP="002F45B5">
      <w:pPr>
        <w:ind w:left="993"/>
        <w:jc w:val="both"/>
        <w:rPr>
          <w:rFonts w:ascii="Verdana" w:hAnsi="Verdana"/>
        </w:rPr>
      </w:pPr>
      <w:r w:rsidRPr="003A2E84">
        <w:rPr>
          <w:rFonts w:ascii="Verdana" w:hAnsi="Verdana"/>
        </w:rPr>
        <w:t>La contractista ha de garantir la paritat entre homes i dones en els perfils i/o categories professionals d’entre les persones que executin el contracte següents:</w:t>
      </w:r>
    </w:p>
    <w:p w14:paraId="52E13C81" w14:textId="77777777" w:rsidR="002F45B5" w:rsidRPr="003A2E84" w:rsidRDefault="002F45B5" w:rsidP="002F45B5">
      <w:pPr>
        <w:ind w:left="993"/>
        <w:jc w:val="both"/>
        <w:rPr>
          <w:rFonts w:ascii="Verdana" w:hAnsi="Verdana"/>
          <w:i/>
        </w:rPr>
      </w:pPr>
    </w:p>
    <w:p w14:paraId="25DAF6F5" w14:textId="77777777" w:rsidR="002F45B5" w:rsidRPr="003A2E84" w:rsidRDefault="002F45B5" w:rsidP="001A2ABE">
      <w:pPr>
        <w:pStyle w:val="Pargrafdellista"/>
        <w:numPr>
          <w:ilvl w:val="0"/>
          <w:numId w:val="12"/>
        </w:numPr>
        <w:tabs>
          <w:tab w:val="left" w:pos="1418"/>
        </w:tabs>
        <w:spacing w:line="276" w:lineRule="auto"/>
        <w:ind w:left="1560" w:hanging="567"/>
        <w:jc w:val="both"/>
        <w:rPr>
          <w:rFonts w:ascii="Verdana" w:hAnsi="Verdana"/>
        </w:rPr>
      </w:pPr>
      <w:r w:rsidRPr="003A2E84">
        <w:rPr>
          <w:rFonts w:ascii="Verdana" w:hAnsi="Verdana"/>
          <w:highlight w:val="yellow"/>
        </w:rPr>
        <w:t>[*]</w:t>
      </w:r>
    </w:p>
    <w:p w14:paraId="5C40E387" w14:textId="77777777" w:rsidR="002F45B5" w:rsidRPr="003A2E84" w:rsidRDefault="002F45B5" w:rsidP="001A2ABE">
      <w:pPr>
        <w:pStyle w:val="Pargrafdellista"/>
        <w:numPr>
          <w:ilvl w:val="0"/>
          <w:numId w:val="12"/>
        </w:numPr>
        <w:tabs>
          <w:tab w:val="left" w:pos="1418"/>
        </w:tabs>
        <w:spacing w:line="276" w:lineRule="auto"/>
        <w:ind w:left="1560" w:hanging="567"/>
        <w:jc w:val="both"/>
        <w:rPr>
          <w:rFonts w:ascii="Verdana" w:hAnsi="Verdana"/>
        </w:rPr>
      </w:pPr>
      <w:r w:rsidRPr="003A2E84">
        <w:rPr>
          <w:rFonts w:ascii="Verdana" w:hAnsi="Verdana"/>
          <w:highlight w:val="yellow"/>
        </w:rPr>
        <w:t>[*]</w:t>
      </w:r>
    </w:p>
    <w:p w14:paraId="406599AB" w14:textId="77777777" w:rsidR="002F45B5" w:rsidRPr="003A2E84" w:rsidRDefault="002F45B5" w:rsidP="002F45B5">
      <w:pPr>
        <w:tabs>
          <w:tab w:val="left" w:pos="1276"/>
        </w:tabs>
        <w:spacing w:line="276" w:lineRule="auto"/>
        <w:ind w:left="1135"/>
        <w:jc w:val="both"/>
        <w:rPr>
          <w:rFonts w:ascii="Verdana" w:hAnsi="Verdana"/>
        </w:rPr>
      </w:pPr>
    </w:p>
    <w:p w14:paraId="14C516FB" w14:textId="77777777" w:rsidR="002F45B5" w:rsidRPr="003A2E84" w:rsidRDefault="002F45B5" w:rsidP="002F45B5">
      <w:pPr>
        <w:ind w:left="993"/>
        <w:rPr>
          <w:rFonts w:ascii="Verdana" w:hAnsi="Verdana"/>
        </w:rPr>
      </w:pPr>
      <w:r w:rsidRPr="003A2E84">
        <w:rPr>
          <w:rFonts w:ascii="Verdana" w:hAnsi="Verdana"/>
          <w:i/>
          <w:color w:val="7030A0"/>
          <w:sz w:val="16"/>
          <w:highlight w:val="lightGray"/>
        </w:rPr>
        <w:t xml:space="preserve">Alternativa 3. </w:t>
      </w:r>
      <w:r w:rsidRPr="003A2E84">
        <w:rPr>
          <w:rFonts w:ascii="Verdana" w:hAnsi="Verdana"/>
          <w:i/>
          <w:sz w:val="16"/>
          <w:highlight w:val="lightGray"/>
        </w:rPr>
        <w:t>Quan es vol exigir la paritat en tots els perfils i grups professionals, incloent-hi càrrecs directius:</w:t>
      </w:r>
    </w:p>
    <w:p w14:paraId="680F5733" w14:textId="77777777" w:rsidR="002F45B5" w:rsidRPr="003A2E84" w:rsidRDefault="002F45B5" w:rsidP="002F45B5">
      <w:pPr>
        <w:ind w:left="993"/>
        <w:jc w:val="both"/>
        <w:rPr>
          <w:rFonts w:ascii="Verdana" w:hAnsi="Verdana"/>
        </w:rPr>
      </w:pPr>
      <w:r w:rsidRPr="003A2E84">
        <w:rPr>
          <w:rFonts w:ascii="Verdana" w:hAnsi="Verdana"/>
        </w:rPr>
        <w:t>La contractista ha de garantir la paritat entre homes i dones en tots els perfils i categories professionals, incloent-hi el desenvolupament de responsabilitats directives, dintre del personal dedicat a l’execució del contracte.</w:t>
      </w:r>
    </w:p>
    <w:p w14:paraId="2F912C53" w14:textId="77777777" w:rsidR="002F45B5" w:rsidRPr="003A2E84" w:rsidRDefault="002F45B5" w:rsidP="002F45B5">
      <w:pPr>
        <w:ind w:left="993"/>
        <w:rPr>
          <w:rFonts w:ascii="Verdana" w:hAnsi="Verdana"/>
        </w:rPr>
      </w:pPr>
    </w:p>
    <w:p w14:paraId="6F5E3C19" w14:textId="20F43E45" w:rsidR="002F45B5" w:rsidRPr="003A2E84" w:rsidRDefault="002F45B5" w:rsidP="002F45B5">
      <w:pPr>
        <w:ind w:left="993"/>
        <w:jc w:val="both"/>
        <w:rPr>
          <w:rFonts w:ascii="Verdana" w:hAnsi="Verdana"/>
        </w:rPr>
      </w:pPr>
      <w:r w:rsidRPr="003A2E84">
        <w:rPr>
          <w:rFonts w:ascii="Verdana" w:hAnsi="Verdana"/>
        </w:rPr>
        <w:t xml:space="preserve">La precisió dels diferents perfils i grups professionals que es consideren necessaris per a l’execució del contracte es troba indicada en el </w:t>
      </w:r>
      <w:r w:rsidR="00063811">
        <w:rPr>
          <w:rFonts w:ascii="Verdana" w:hAnsi="Verdana" w:cs="Arial"/>
        </w:rPr>
        <w:t>projecte d’obres</w:t>
      </w:r>
      <w:r w:rsidRPr="003A2E84">
        <w:rPr>
          <w:rFonts w:ascii="Verdana" w:hAnsi="Verdana"/>
        </w:rPr>
        <w:t>.</w:t>
      </w:r>
    </w:p>
    <w:p w14:paraId="0D348405" w14:textId="77777777" w:rsidR="002F45B5" w:rsidRPr="003A2E84" w:rsidRDefault="002F45B5" w:rsidP="002F45B5">
      <w:pPr>
        <w:ind w:left="993"/>
        <w:jc w:val="both"/>
        <w:rPr>
          <w:rFonts w:ascii="Verdana" w:hAnsi="Verdana"/>
        </w:rPr>
      </w:pPr>
    </w:p>
    <w:p w14:paraId="32B96DBD" w14:textId="77777777" w:rsidR="002F45B5" w:rsidRPr="003A2E84" w:rsidRDefault="002F45B5" w:rsidP="002F45B5">
      <w:pPr>
        <w:ind w:left="993"/>
        <w:jc w:val="both"/>
        <w:rPr>
          <w:rFonts w:ascii="Verdana" w:hAnsi="Verdana"/>
        </w:rPr>
      </w:pPr>
      <w:r w:rsidRPr="003A2E84">
        <w:rPr>
          <w:rFonts w:ascii="Verdana" w:hAnsi="Verdana"/>
        </w:rPr>
        <w:t>En el termini de 10 dies posteriors a la formalització del contracte aportarà a la persona responsable del mateix la relació de persones que l’executaran amb la categoria professional laboral que tenen reconeguda en el contracte amb la contractista. Si s’escau, aportarà els contractes per acreditar la declaració.</w:t>
      </w:r>
    </w:p>
    <w:p w14:paraId="0EB3AECD" w14:textId="77777777" w:rsidR="002F45B5" w:rsidRPr="003A2E84" w:rsidRDefault="002F45B5" w:rsidP="002F45B5">
      <w:pPr>
        <w:ind w:left="993"/>
        <w:rPr>
          <w:rFonts w:ascii="Verdana" w:hAnsi="Verdana"/>
        </w:rPr>
      </w:pPr>
    </w:p>
    <w:p w14:paraId="1E45985C" w14:textId="77777777" w:rsidR="002F45B5" w:rsidRPr="003A2E84" w:rsidRDefault="002F45B5" w:rsidP="002F45B5">
      <w:pPr>
        <w:shd w:val="clear" w:color="auto" w:fill="FFFFFF" w:themeFill="background1"/>
        <w:ind w:left="993"/>
        <w:jc w:val="both"/>
        <w:rPr>
          <w:rFonts w:ascii="Verdana" w:eastAsiaTheme="minorHAnsi" w:hAnsi="Verdana" w:cstheme="minorBidi"/>
          <w:szCs w:val="22"/>
          <w:lang w:eastAsia="en-US"/>
        </w:rPr>
      </w:pPr>
      <w:r w:rsidRPr="003A2E84">
        <w:rPr>
          <w:rFonts w:ascii="Verdana" w:hAnsi="Verdana"/>
        </w:rPr>
        <w:t xml:space="preserve">S’annexa el Protocol </w:t>
      </w:r>
      <w:r w:rsidRPr="003A2E84">
        <w:rPr>
          <w:rFonts w:ascii="Verdana" w:eastAsiaTheme="minorHAnsi" w:hAnsi="Verdana" w:cstheme="minorBidi"/>
          <w:szCs w:val="22"/>
          <w:lang w:eastAsia="en-US"/>
        </w:rPr>
        <w:t>elaborat per la Direcció de Serveis de Gènere i Polítiques del Temps que inclou el procediment d’aplicació d’aquesta condició especial d’execució. i el model de declaració per a l’empresa contractista.</w:t>
      </w:r>
    </w:p>
    <w:p w14:paraId="6EF2C980" w14:textId="77777777" w:rsidR="002F45B5" w:rsidRPr="003A2E84" w:rsidRDefault="002F45B5" w:rsidP="002F45B5">
      <w:pPr>
        <w:ind w:left="993"/>
        <w:jc w:val="both"/>
        <w:rPr>
          <w:rFonts w:ascii="Verdana" w:hAnsi="Verdana"/>
        </w:rPr>
      </w:pPr>
    </w:p>
    <w:p w14:paraId="732929A9" w14:textId="77777777" w:rsidR="002F45B5" w:rsidRPr="003A2E84" w:rsidRDefault="002F45B5" w:rsidP="002F45B5">
      <w:pPr>
        <w:ind w:left="993"/>
        <w:jc w:val="both"/>
        <w:rPr>
          <w:rFonts w:ascii="Verdana" w:hAnsi="Verdana"/>
          <w:sz w:val="16"/>
        </w:rPr>
      </w:pPr>
      <w:r w:rsidRPr="003A2E84">
        <w:rPr>
          <w:rFonts w:ascii="Verdana" w:hAnsi="Verdana"/>
          <w:i/>
          <w:iCs/>
          <w:sz w:val="16"/>
          <w:highlight w:val="lightGray"/>
        </w:rPr>
        <w:t>Paràgraf obligatori quan es vol que aquesta mesura sigui obligació essencial del contracte:</w:t>
      </w:r>
    </w:p>
    <w:p w14:paraId="0D302378" w14:textId="77777777" w:rsidR="002F45B5" w:rsidRPr="003A2E84" w:rsidRDefault="002F45B5" w:rsidP="002F45B5">
      <w:pPr>
        <w:ind w:left="993"/>
        <w:jc w:val="both"/>
        <w:rPr>
          <w:rFonts w:ascii="Verdana" w:hAnsi="Verdana"/>
        </w:rPr>
      </w:pPr>
      <w:r w:rsidRPr="003A2E84">
        <w:rPr>
          <w:rFonts w:ascii="Verdana" w:hAnsi="Verdana"/>
        </w:rPr>
        <w:t>Aquesta condició te el caràcter d’obligació essencial del contracte i el seu incompliment podrà ser objecte de penalització com a falta molt greu o causa d’extinció contractual.</w:t>
      </w:r>
    </w:p>
    <w:p w14:paraId="0ACD7BCD" w14:textId="77777777" w:rsidR="002F45B5" w:rsidRPr="003A2E84" w:rsidRDefault="002F45B5" w:rsidP="002F45B5">
      <w:pPr>
        <w:shd w:val="clear" w:color="auto" w:fill="FFFFFF"/>
        <w:jc w:val="both"/>
        <w:rPr>
          <w:rFonts w:ascii="Verdana" w:hAnsi="Verdana"/>
          <w:i/>
          <w:sz w:val="16"/>
        </w:rPr>
      </w:pPr>
    </w:p>
    <w:p w14:paraId="08132CB6" w14:textId="77777777" w:rsidR="002F45B5" w:rsidRPr="003A2E84" w:rsidRDefault="002F45B5" w:rsidP="002F45B5">
      <w:pPr>
        <w:shd w:val="clear" w:color="auto" w:fill="FFFFFF"/>
        <w:jc w:val="both"/>
        <w:rPr>
          <w:rFonts w:ascii="Verdana" w:hAnsi="Verdana"/>
        </w:rPr>
      </w:pPr>
      <w:r w:rsidRPr="003A2E84">
        <w:rPr>
          <w:rFonts w:ascii="Verdana" w:hAnsi="Verdana"/>
          <w:i/>
          <w:sz w:val="16"/>
          <w:szCs w:val="16"/>
          <w:highlight w:val="lightGray"/>
        </w:rPr>
        <w:lastRenderedPageBreak/>
        <w:t xml:space="preserve">Paràgrafs opcionals si es vol escollir la mesura de </w:t>
      </w:r>
      <w:r w:rsidRPr="003A2E84">
        <w:rPr>
          <w:rFonts w:ascii="Verdana" w:hAnsi="Verdana" w:cs="Arial"/>
          <w:i/>
          <w:sz w:val="16"/>
          <w:szCs w:val="16"/>
          <w:highlight w:val="lightGray"/>
        </w:rPr>
        <w:t>la Comunicació inclusiva:</w:t>
      </w:r>
    </w:p>
    <w:p w14:paraId="62A6EF4C" w14:textId="0327299F"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color w:val="212121"/>
          <w:u w:val="single"/>
        </w:rPr>
        <w:t>Comunicació inclusiva</w:t>
      </w:r>
    </w:p>
    <w:p w14:paraId="393724C1" w14:textId="77777777" w:rsidR="002F45B5" w:rsidRPr="003A2E84" w:rsidRDefault="002F45B5" w:rsidP="002F45B5">
      <w:pPr>
        <w:shd w:val="clear" w:color="auto" w:fill="FFFFFF"/>
        <w:jc w:val="both"/>
        <w:rPr>
          <w:rFonts w:ascii="Verdana" w:hAnsi="Verdana" w:cs="Arial"/>
        </w:rPr>
      </w:pPr>
    </w:p>
    <w:p w14:paraId="1389DA68" w14:textId="77777777" w:rsidR="002F45B5" w:rsidRPr="003A2E84" w:rsidRDefault="002F45B5" w:rsidP="002F45B5">
      <w:pPr>
        <w:shd w:val="clear" w:color="auto" w:fill="FFFFFF" w:themeFill="background1"/>
        <w:ind w:left="993"/>
        <w:jc w:val="both"/>
        <w:rPr>
          <w:rFonts w:ascii="Verdana" w:hAnsi="Verdana"/>
        </w:rPr>
      </w:pPr>
      <w:r w:rsidRPr="003A2E84">
        <w:rPr>
          <w:rFonts w:ascii="Verdana" w:hAnsi="Verdana"/>
        </w:rPr>
        <w:t>La contractista ha de garantir:</w:t>
      </w:r>
    </w:p>
    <w:p w14:paraId="2A8C768A" w14:textId="77777777" w:rsidR="002F45B5" w:rsidRPr="003A2E84" w:rsidRDefault="002F45B5" w:rsidP="002F45B5">
      <w:pPr>
        <w:shd w:val="clear" w:color="auto" w:fill="FFFFFF" w:themeFill="background1"/>
        <w:ind w:left="993"/>
        <w:jc w:val="both"/>
        <w:rPr>
          <w:rFonts w:ascii="Verdana" w:hAnsi="Verdana"/>
        </w:rPr>
      </w:pPr>
    </w:p>
    <w:p w14:paraId="69AC4CCB" w14:textId="77777777" w:rsidR="002F45B5" w:rsidRPr="003A2E84" w:rsidRDefault="002F45B5" w:rsidP="001A2ABE">
      <w:pPr>
        <w:pStyle w:val="Pargrafdellista"/>
        <w:numPr>
          <w:ilvl w:val="0"/>
          <w:numId w:val="12"/>
        </w:numPr>
        <w:tabs>
          <w:tab w:val="left" w:pos="1418"/>
        </w:tabs>
        <w:spacing w:line="276" w:lineRule="auto"/>
        <w:ind w:left="1418" w:hanging="425"/>
        <w:jc w:val="both"/>
        <w:rPr>
          <w:rFonts w:ascii="Verdana" w:hAnsi="Verdana"/>
        </w:rPr>
      </w:pPr>
      <w:r w:rsidRPr="003A2E84">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120AFE96" w14:textId="77777777" w:rsidR="002F45B5" w:rsidRPr="003A2E84" w:rsidRDefault="002F45B5" w:rsidP="001A2ABE">
      <w:pPr>
        <w:pStyle w:val="Pargrafdellista"/>
        <w:numPr>
          <w:ilvl w:val="0"/>
          <w:numId w:val="12"/>
        </w:numPr>
        <w:tabs>
          <w:tab w:val="left" w:pos="1418"/>
        </w:tabs>
        <w:spacing w:line="276" w:lineRule="auto"/>
        <w:ind w:left="1418" w:hanging="425"/>
        <w:jc w:val="both"/>
        <w:rPr>
          <w:rFonts w:ascii="Verdana" w:hAnsi="Verdana"/>
        </w:rPr>
      </w:pPr>
      <w:r w:rsidRPr="003A2E84">
        <w:rPr>
          <w:rFonts w:ascii="Verdana" w:hAnsi="Verdana"/>
        </w:rPr>
        <w:t xml:space="preserve">l'ús d'una comunicació que no incorri en qualsevol tipus de discriminació per raó d’orientació i/o identitat sexual, origen, edat, creences, o altres condicions o circumstàncies personals o socials. </w:t>
      </w:r>
    </w:p>
    <w:p w14:paraId="4AD5771D" w14:textId="77777777" w:rsidR="002F45B5" w:rsidRPr="003A2E84" w:rsidRDefault="002F45B5" w:rsidP="001A2ABE">
      <w:pPr>
        <w:pStyle w:val="Pargrafdellista"/>
        <w:numPr>
          <w:ilvl w:val="0"/>
          <w:numId w:val="12"/>
        </w:numPr>
        <w:tabs>
          <w:tab w:val="left" w:pos="1418"/>
        </w:tabs>
        <w:spacing w:line="276" w:lineRule="auto"/>
        <w:ind w:left="1418" w:hanging="425"/>
        <w:jc w:val="both"/>
        <w:rPr>
          <w:rFonts w:ascii="Verdana" w:hAnsi="Verdana"/>
        </w:rPr>
      </w:pPr>
      <w:r w:rsidRPr="003A2E84">
        <w:rPr>
          <w:rFonts w:ascii="Verdana" w:hAnsi="Verdana"/>
        </w:rPr>
        <w:t>en les seves comunicacions derivades de l'execució del contracte, evitar l’exaltació de la violència i fomentar la diversitat cultural, fugint dels estereotips negatius perpetuadors de prejudicis.</w:t>
      </w:r>
    </w:p>
    <w:p w14:paraId="7A477D55" w14:textId="77777777" w:rsidR="002F45B5" w:rsidRPr="003A2E84" w:rsidRDefault="002F45B5" w:rsidP="002F45B5">
      <w:pPr>
        <w:pStyle w:val="Pargrafdellista"/>
        <w:tabs>
          <w:tab w:val="left" w:pos="1276"/>
        </w:tabs>
        <w:spacing w:line="276" w:lineRule="auto"/>
        <w:ind w:left="1560"/>
        <w:jc w:val="both"/>
        <w:rPr>
          <w:rFonts w:ascii="Verdana" w:hAnsi="Verdana"/>
        </w:rPr>
      </w:pPr>
    </w:p>
    <w:p w14:paraId="23A01201" w14:textId="77777777" w:rsidR="002F45B5" w:rsidRPr="003A2E84" w:rsidRDefault="002F45B5" w:rsidP="002F45B5">
      <w:pPr>
        <w:shd w:val="clear" w:color="auto" w:fill="FFFFFF" w:themeFill="background1"/>
        <w:ind w:left="992"/>
        <w:jc w:val="both"/>
        <w:rPr>
          <w:rFonts w:ascii="Verdana" w:hAnsi="Verdana"/>
        </w:rPr>
      </w:pPr>
      <w:r w:rsidRPr="003A2E84">
        <w:rPr>
          <w:rFonts w:ascii="Verdana" w:hAnsi="Verdana"/>
        </w:rPr>
        <w:t xml:space="preserve">En cas que es produeixi </w:t>
      </w:r>
      <w:r w:rsidRPr="003A2E84">
        <w:rPr>
          <w:rFonts w:ascii="Verdana" w:hAnsi="Verdana" w:cs="Calibri"/>
          <w:color w:val="000000" w:themeColor="text1"/>
        </w:rPr>
        <w:t>una circumstància que recomani la revisió tant del llenguatge oral com de materials de comunicació implicats en l’execució del contracte, i es determini que s’ha incomplert algun dels principis citats anteriorment, la contractista haurà de dur-ne a terme la corresponent correcció seguint les recomanacions per part de la unitat promotora, havent de presentar els materials corregits o el compromís de retirada, així com un informe de les mesures dutes a terme.</w:t>
      </w:r>
    </w:p>
    <w:p w14:paraId="4EDF6809" w14:textId="77777777" w:rsidR="002F45B5" w:rsidRPr="003A2E84" w:rsidRDefault="002F45B5" w:rsidP="002F45B5">
      <w:pPr>
        <w:pStyle w:val="Pargrafdellista"/>
        <w:shd w:val="clear" w:color="auto" w:fill="FFFFFF" w:themeFill="background1"/>
        <w:ind w:left="1352"/>
        <w:jc w:val="both"/>
        <w:rPr>
          <w:rFonts w:ascii="Verdana" w:hAnsi="Verdana"/>
        </w:rPr>
      </w:pPr>
    </w:p>
    <w:p w14:paraId="6BA6F988" w14:textId="77777777" w:rsidR="002F45B5" w:rsidRPr="003A2E84" w:rsidRDefault="002F45B5" w:rsidP="002F45B5">
      <w:pPr>
        <w:shd w:val="clear" w:color="auto" w:fill="FFFFFF" w:themeFill="background1"/>
        <w:ind w:left="992"/>
        <w:jc w:val="both"/>
        <w:rPr>
          <w:rFonts w:ascii="Verdana" w:hAnsi="Verdana"/>
        </w:rPr>
      </w:pPr>
      <w:r w:rsidRPr="003A2E84">
        <w:rPr>
          <w:rFonts w:ascii="Verdana" w:hAnsi="Verdana"/>
        </w:rPr>
        <w:t>S’annexa el Protocol elaborat per la Direcció de Serveis de Gènere i Polítiques del Temps que inclou el procediment d’aplicació i compliment d’aquesta condició especial d’execució, així com el model de declaració per a la contractista.</w:t>
      </w:r>
    </w:p>
    <w:p w14:paraId="7FBFD58E" w14:textId="77777777" w:rsidR="002F45B5" w:rsidRPr="003A2E84" w:rsidRDefault="002F45B5" w:rsidP="002F45B5">
      <w:pPr>
        <w:shd w:val="clear" w:color="auto" w:fill="FFFFFF" w:themeFill="background1"/>
        <w:ind w:left="993"/>
        <w:jc w:val="both"/>
        <w:rPr>
          <w:rFonts w:ascii="Verdana" w:hAnsi="Verdana"/>
        </w:rPr>
      </w:pPr>
    </w:p>
    <w:p w14:paraId="7D70B23A" w14:textId="77777777" w:rsidR="002F45B5" w:rsidRPr="003A2E84" w:rsidRDefault="002F45B5" w:rsidP="002F45B5">
      <w:pPr>
        <w:ind w:left="993"/>
        <w:jc w:val="both"/>
        <w:rPr>
          <w:rFonts w:ascii="Verdana" w:hAnsi="Verdana"/>
          <w:sz w:val="16"/>
        </w:rPr>
      </w:pPr>
      <w:r w:rsidRPr="003A2E84">
        <w:rPr>
          <w:rFonts w:ascii="Verdana" w:hAnsi="Verdana"/>
          <w:i/>
          <w:iCs/>
          <w:sz w:val="16"/>
          <w:highlight w:val="lightGray"/>
        </w:rPr>
        <w:t>Paràgraf obligatori quan es vol que aquesta mesura sigui obligació essencial del contracte:</w:t>
      </w:r>
    </w:p>
    <w:p w14:paraId="67724ED5" w14:textId="77777777" w:rsidR="002F45B5" w:rsidRPr="003A2E84" w:rsidRDefault="002F45B5" w:rsidP="002F45B5">
      <w:pPr>
        <w:shd w:val="clear" w:color="auto" w:fill="FFFFFF" w:themeFill="background1"/>
        <w:ind w:left="993"/>
        <w:jc w:val="both"/>
        <w:rPr>
          <w:rFonts w:ascii="Verdana" w:hAnsi="Verdana"/>
        </w:rPr>
      </w:pPr>
      <w:r w:rsidRPr="003A2E84">
        <w:rPr>
          <w:rFonts w:ascii="Verdana" w:hAnsi="Verdana"/>
        </w:rPr>
        <w:t xml:space="preserve">Aquesta condició te el caràcter d’obligació essencial del contracte i el seu incompliment podrà ser objecte de penalització molt greu o causa d’extinció contractual. </w:t>
      </w:r>
    </w:p>
    <w:p w14:paraId="274733A5" w14:textId="77777777" w:rsidR="002F45B5" w:rsidRPr="003A2E84" w:rsidRDefault="002F45B5" w:rsidP="002F45B5">
      <w:pPr>
        <w:shd w:val="clear" w:color="auto" w:fill="FFFFFF" w:themeFill="background1"/>
        <w:jc w:val="both"/>
        <w:rPr>
          <w:rFonts w:ascii="Verdana" w:hAnsi="Verdana"/>
          <w:highlight w:val="lightGray"/>
        </w:rPr>
      </w:pPr>
    </w:p>
    <w:p w14:paraId="71951ADA" w14:textId="77777777" w:rsidR="002F45B5" w:rsidRPr="003A2E84" w:rsidRDefault="002F45B5" w:rsidP="002F45B5">
      <w:pPr>
        <w:shd w:val="clear" w:color="auto" w:fill="FFFFFF" w:themeFill="background1"/>
        <w:jc w:val="both"/>
        <w:rPr>
          <w:rFonts w:ascii="Verdana" w:hAnsi="Verdana"/>
          <w:i/>
          <w:sz w:val="16"/>
        </w:rPr>
      </w:pPr>
      <w:r w:rsidRPr="003A2E84">
        <w:rPr>
          <w:rFonts w:ascii="Verdana" w:hAnsi="Verdana"/>
          <w:i/>
          <w:sz w:val="16"/>
          <w:highlight w:val="lightGray"/>
        </w:rPr>
        <w:t>Paràgrafs obligatoris quan hi ha la Mesura contra l’assetjament sexual i per raó de sexe:</w:t>
      </w:r>
    </w:p>
    <w:p w14:paraId="00341C34" w14:textId="5859594D"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u w:val="single"/>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u w:val="single"/>
        </w:rPr>
        <w:t>Mesures contra l’assetjament sexual i per raó de sexe</w:t>
      </w:r>
    </w:p>
    <w:p w14:paraId="6A2AA5DE" w14:textId="77777777" w:rsidR="002F45B5" w:rsidRPr="003A2E84" w:rsidRDefault="002F45B5" w:rsidP="002F45B5">
      <w:pPr>
        <w:shd w:val="clear" w:color="auto" w:fill="FFFFFF"/>
        <w:jc w:val="both"/>
        <w:rPr>
          <w:rFonts w:ascii="Verdana" w:hAnsi="Verdana" w:cs="Arial"/>
        </w:rPr>
      </w:pPr>
    </w:p>
    <w:p w14:paraId="012A3196" w14:textId="77777777" w:rsidR="002F45B5" w:rsidRPr="003A2E84" w:rsidRDefault="002F45B5" w:rsidP="002F45B5">
      <w:pPr>
        <w:shd w:val="clear" w:color="auto" w:fill="FFFFFF"/>
        <w:ind w:left="993"/>
        <w:jc w:val="both"/>
        <w:rPr>
          <w:rFonts w:ascii="Verdana" w:hAnsi="Verdana"/>
        </w:rPr>
      </w:pPr>
      <w:r w:rsidRPr="003A2E84">
        <w:rPr>
          <w:rFonts w:ascii="Verdana" w:hAnsi="Verdana" w:cs="Arial"/>
        </w:rPr>
        <w:t>La contractista, en el termini de 10 dies posteriors a la data de formalització del contracte, ha de presentar a la persona responsable del contracte bé el Pla d’igualtat, bé un Protocol o bé un document que detalli les mesures per prevenir i abordar l’assetjament sexual i l’assetjament per raó de sexe, en relació amb el personal adscrit a l’execució del contracte. Aquestes mesures han de garantir com a mínim, la formació del personal i la designació de persones de referència que vetllin per un espai de treball lliure de violències masclistes. L’acompanyarà d’una declaració on indicarà el tipus de document presentat, així com el compromís que inclou les mesures mínimes abans citades.</w:t>
      </w:r>
    </w:p>
    <w:p w14:paraId="4ABCF3A0" w14:textId="77777777" w:rsidR="002F45B5" w:rsidRPr="003A2E84" w:rsidRDefault="002F45B5" w:rsidP="002F45B5">
      <w:pPr>
        <w:shd w:val="clear" w:color="auto" w:fill="FFFFFF"/>
        <w:ind w:left="993"/>
        <w:jc w:val="both"/>
        <w:rPr>
          <w:rFonts w:ascii="Verdana" w:hAnsi="Verdana"/>
        </w:rPr>
      </w:pPr>
    </w:p>
    <w:p w14:paraId="4DDB1A71"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 xml:space="preserve">Si la contractista motiva les raons per no poder aportar aquesta documentació en el termini atorgat, rebrà les indicacions i assessorament municipal i se li podrà concedir un nou termini perquè aporti la informació de les pràctiques requerides. </w:t>
      </w:r>
    </w:p>
    <w:p w14:paraId="699233C5" w14:textId="77777777" w:rsidR="002F45B5" w:rsidRPr="003A2E84" w:rsidRDefault="002F45B5" w:rsidP="002F45B5">
      <w:pPr>
        <w:shd w:val="clear" w:color="auto" w:fill="FFFFFF" w:themeFill="background1"/>
        <w:ind w:left="993"/>
        <w:jc w:val="both"/>
        <w:rPr>
          <w:rFonts w:ascii="Verdana" w:hAnsi="Verdana" w:cs="Arial"/>
        </w:rPr>
      </w:pPr>
    </w:p>
    <w:p w14:paraId="28D8FACA" w14:textId="19216920"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lastRenderedPageBreak/>
        <w:t xml:space="preserve">L’incompliment d’aportació del pla, el protocol o el document que detalli les mesures per prevenir i abordar l’assetjament sexual i l’assetjament per raó de sexe, després de rebre aquest assessorament, suposarà la imposició i d’una </w:t>
      </w:r>
      <w:r w:rsidR="002B5D7E">
        <w:rPr>
          <w:rFonts w:ascii="Verdana" w:hAnsi="Verdana" w:cs="Arial"/>
          <w:highlight w:val="cyan"/>
        </w:rPr>
        <w:t>penalitat</w:t>
      </w:r>
      <w:r w:rsidRPr="003A2E84">
        <w:rPr>
          <w:rFonts w:ascii="Verdana" w:hAnsi="Verdana" w:cs="Arial"/>
        </w:rPr>
        <w:t xml:space="preserve"> d’un 1% del preu del contracte, que s’incrementarà mensualment fins a un màxim del 10% del preu.</w:t>
      </w:r>
    </w:p>
    <w:p w14:paraId="2719D247"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 xml:space="preserve"> </w:t>
      </w:r>
    </w:p>
    <w:p w14:paraId="24A4BECB"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La contractista, abans de la recepció del contracte, ha de lliurar a la persona responsable del contracte un informe final sobre l’aplicació de les mesures.</w:t>
      </w:r>
    </w:p>
    <w:p w14:paraId="5F3832C8" w14:textId="77777777" w:rsidR="002F45B5" w:rsidRPr="003A2E84" w:rsidRDefault="002F45B5" w:rsidP="002F45B5">
      <w:pPr>
        <w:shd w:val="clear" w:color="auto" w:fill="FFFFFF" w:themeFill="background1"/>
        <w:ind w:left="993"/>
        <w:jc w:val="both"/>
        <w:rPr>
          <w:rFonts w:ascii="Verdana" w:hAnsi="Verdana" w:cs="Arial"/>
        </w:rPr>
      </w:pPr>
    </w:p>
    <w:p w14:paraId="0A0115F9" w14:textId="77777777" w:rsidR="002F45B5" w:rsidRPr="003A2E84" w:rsidRDefault="002F45B5" w:rsidP="002F45B5">
      <w:pPr>
        <w:shd w:val="clear" w:color="auto" w:fill="FFFFFF" w:themeFill="background1"/>
        <w:ind w:left="993"/>
        <w:jc w:val="both"/>
        <w:rPr>
          <w:rFonts w:ascii="Verdana" w:hAnsi="Verdana"/>
        </w:rPr>
      </w:pPr>
      <w:r w:rsidRPr="003A2E84">
        <w:rPr>
          <w:rFonts w:ascii="Verdana" w:hAnsi="Verdana" w:cs="Arial"/>
        </w:rPr>
        <w:t xml:space="preserve">S’annexa el Protocol elaborat per la Direcció de Serveis de Gènere i Polítiques del Temps que inclou el procediment d’aplicació </w:t>
      </w:r>
      <w:r w:rsidRPr="003A2E84">
        <w:rPr>
          <w:rFonts w:ascii="Verdana" w:hAnsi="Verdana"/>
        </w:rPr>
        <w:t>d’aquesta condició especial d’execució, així com el model de declaració per a l’empresa contractista.</w:t>
      </w:r>
    </w:p>
    <w:p w14:paraId="66B4B9D6" w14:textId="77777777" w:rsidR="002F45B5" w:rsidRPr="003A2E84" w:rsidRDefault="002F45B5" w:rsidP="002F45B5">
      <w:pPr>
        <w:shd w:val="clear" w:color="auto" w:fill="FFFFFF" w:themeFill="background1"/>
        <w:jc w:val="both"/>
        <w:rPr>
          <w:rFonts w:ascii="Verdana" w:hAnsi="Verdana"/>
          <w:highlight w:val="lightGray"/>
        </w:rPr>
      </w:pPr>
    </w:p>
    <w:p w14:paraId="3E4A326A" w14:textId="77777777" w:rsidR="002F45B5" w:rsidRPr="003A2E84" w:rsidRDefault="002F45B5" w:rsidP="002F45B5">
      <w:pPr>
        <w:shd w:val="clear" w:color="auto" w:fill="FFFFFF" w:themeFill="background1"/>
        <w:jc w:val="both"/>
        <w:rPr>
          <w:rFonts w:ascii="Verdana" w:hAnsi="Verdana"/>
        </w:rPr>
      </w:pPr>
      <w:r w:rsidRPr="003A2E84">
        <w:rPr>
          <w:rFonts w:ascii="Verdana" w:hAnsi="Verdana"/>
          <w:i/>
          <w:sz w:val="16"/>
          <w:highlight w:val="lightGray"/>
        </w:rPr>
        <w:t>Paràgrafs obligatoris quan hi ha la mesura de Formació en gènere (aquesta mesura és incompatible amb la inclusió del criteri de solvència tècnica i professional o el criteri d’adjudicació del mateix nom):</w:t>
      </w:r>
    </w:p>
    <w:p w14:paraId="3F7CE706" w14:textId="4C5D7ACA"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u w:val="single"/>
        </w:rPr>
        <w:t>Formació en gènere</w:t>
      </w:r>
    </w:p>
    <w:p w14:paraId="35B794D7" w14:textId="77777777" w:rsidR="002F45B5" w:rsidRPr="003A2E84" w:rsidRDefault="002F45B5" w:rsidP="002F45B5">
      <w:pPr>
        <w:shd w:val="clear" w:color="auto" w:fill="FFFFFF"/>
        <w:jc w:val="both"/>
        <w:rPr>
          <w:rFonts w:ascii="Verdana" w:hAnsi="Verdana"/>
        </w:rPr>
      </w:pPr>
    </w:p>
    <w:p w14:paraId="5ED5D6C4" w14:textId="77777777" w:rsidR="002F45B5" w:rsidRPr="003A2E84" w:rsidRDefault="002F45B5" w:rsidP="002F45B5">
      <w:pPr>
        <w:shd w:val="clear" w:color="auto" w:fill="FFFFFF"/>
        <w:ind w:left="993"/>
        <w:jc w:val="both"/>
        <w:rPr>
          <w:rFonts w:ascii="Verdana" w:hAnsi="Verdana"/>
        </w:rPr>
      </w:pPr>
      <w:r w:rsidRPr="003A2E84">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w:t>
      </w:r>
      <w:r w:rsidRPr="003A2E84">
        <w:rPr>
          <w:rFonts w:ascii="Verdana" w:hAnsi="Verdana"/>
          <w:highlight w:val="yellow"/>
        </w:rPr>
        <w:t>[*]</w:t>
      </w:r>
      <w:r w:rsidRPr="003A2E84">
        <w:rPr>
          <w:rFonts w:ascii="Verdana" w:hAnsi="Verdana"/>
          <w:i/>
          <w:sz w:val="16"/>
        </w:rPr>
        <w:t xml:space="preserve"> </w:t>
      </w:r>
      <w:r w:rsidRPr="003A2E84">
        <w:rPr>
          <w:rFonts w:ascii="Verdana" w:hAnsi="Verdana"/>
          <w:i/>
          <w:sz w:val="16"/>
          <w:szCs w:val="16"/>
          <w:highlight w:val="lightGray"/>
        </w:rPr>
        <w:t>[...l’atenció directa a les persones usuàries / altres perfils...]</w:t>
      </w:r>
      <w:r w:rsidRPr="003A2E84">
        <w:rPr>
          <w:rFonts w:ascii="Verdana" w:hAnsi="Verdana"/>
        </w:rPr>
        <w:t xml:space="preserve">. </w:t>
      </w:r>
    </w:p>
    <w:p w14:paraId="4C9D152A" w14:textId="77777777" w:rsidR="002F45B5" w:rsidRPr="003A2E84" w:rsidRDefault="002F45B5" w:rsidP="002F45B5">
      <w:pPr>
        <w:shd w:val="clear" w:color="auto" w:fill="FFFFFF"/>
        <w:ind w:left="993"/>
        <w:jc w:val="both"/>
        <w:rPr>
          <w:rFonts w:ascii="Verdana" w:hAnsi="Verdana"/>
        </w:rPr>
      </w:pPr>
    </w:p>
    <w:p w14:paraId="4141BEAE" w14:textId="77777777" w:rsidR="002F45B5" w:rsidRPr="003A2E84" w:rsidRDefault="002F45B5" w:rsidP="002F45B5">
      <w:pPr>
        <w:shd w:val="clear" w:color="auto" w:fill="FFFFFF" w:themeFill="background1"/>
        <w:ind w:left="993"/>
        <w:jc w:val="both"/>
        <w:rPr>
          <w:rFonts w:ascii="Verdana" w:hAnsi="Verdana"/>
        </w:rPr>
      </w:pPr>
      <w:r w:rsidRPr="003A2E84">
        <w:rPr>
          <w:rFonts w:ascii="Verdana" w:hAnsi="Verdana"/>
        </w:rPr>
        <w:t xml:space="preserve">Caldrà que l’empresa contractista proporcioni aquesta Formació, que no serà mai inferior a </w:t>
      </w:r>
      <w:r w:rsidRPr="003A2E84">
        <w:rPr>
          <w:rFonts w:ascii="Verdana" w:hAnsi="Verdana"/>
          <w:highlight w:val="yellow"/>
        </w:rPr>
        <w:t>[*]</w:t>
      </w:r>
      <w:r w:rsidRPr="003A2E84">
        <w:rPr>
          <w:rFonts w:ascii="Verdana" w:hAnsi="Verdana"/>
        </w:rPr>
        <w:t xml:space="preserve"> hores, durant els 2 primers mesos d’ençà de la formalització del contracte.</w:t>
      </w:r>
    </w:p>
    <w:p w14:paraId="123CEB8F" w14:textId="77777777" w:rsidR="002F45B5" w:rsidRPr="003A2E84" w:rsidRDefault="002F45B5" w:rsidP="002F45B5">
      <w:pPr>
        <w:shd w:val="clear" w:color="auto" w:fill="FFFFFF" w:themeFill="background1"/>
        <w:ind w:left="285"/>
        <w:jc w:val="both"/>
        <w:rPr>
          <w:rFonts w:ascii="Verdana" w:hAnsi="Verdana"/>
        </w:rPr>
      </w:pPr>
    </w:p>
    <w:p w14:paraId="46259854" w14:textId="77777777" w:rsidR="002F45B5" w:rsidRPr="003A2E84" w:rsidRDefault="002F45B5" w:rsidP="002F45B5">
      <w:pPr>
        <w:shd w:val="clear" w:color="auto" w:fill="FFFFFF"/>
        <w:ind w:left="993"/>
        <w:jc w:val="both"/>
        <w:rPr>
          <w:rFonts w:ascii="Verdana" w:hAnsi="Verdana"/>
        </w:rPr>
      </w:pPr>
      <w:r w:rsidRPr="003A2E84">
        <w:rPr>
          <w:rFonts w:ascii="Verdana" w:hAnsi="Verdana"/>
        </w:rPr>
        <w:t>Tot el personal dedicat a cobrir substitucions o baixes del personal d’aquest/s perfil/s professional/s també haurà de rebre la Formació durant el primer mes d’ençà de la seva incorporació, que serà de les mateixes característiques.</w:t>
      </w:r>
    </w:p>
    <w:p w14:paraId="2B519E04" w14:textId="77777777" w:rsidR="002F45B5" w:rsidRPr="003A2E84" w:rsidRDefault="002F45B5" w:rsidP="002F45B5">
      <w:pPr>
        <w:shd w:val="clear" w:color="auto" w:fill="FFFFFF"/>
        <w:ind w:left="993"/>
        <w:jc w:val="both"/>
        <w:rPr>
          <w:rFonts w:ascii="Verdana" w:hAnsi="Verdana"/>
        </w:rPr>
      </w:pPr>
    </w:p>
    <w:p w14:paraId="7527CE93" w14:textId="77777777" w:rsidR="002F45B5" w:rsidRPr="003A2E84" w:rsidRDefault="002F45B5" w:rsidP="002F45B5">
      <w:pPr>
        <w:shd w:val="clear" w:color="auto" w:fill="FFFFFF"/>
        <w:ind w:left="993"/>
        <w:jc w:val="both"/>
        <w:rPr>
          <w:rFonts w:ascii="Verdana" w:hAnsi="Verdana"/>
        </w:rPr>
      </w:pPr>
      <w:r w:rsidRPr="003A2E84">
        <w:rPr>
          <w:rFonts w:ascii="Verdana" w:hAnsi="Verdana"/>
        </w:rPr>
        <w:t>És imprescindible que la formació estigui certificada per un centre de formació acreditat, Administració Pública, Universitat, Col·legi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14:paraId="132CD66A" w14:textId="77777777" w:rsidR="002F45B5" w:rsidRPr="003A2E84" w:rsidRDefault="002F45B5" w:rsidP="002F45B5">
      <w:pPr>
        <w:shd w:val="clear" w:color="auto" w:fill="FFFFFF"/>
        <w:ind w:left="993"/>
        <w:jc w:val="both"/>
        <w:rPr>
          <w:rFonts w:ascii="Verdana" w:hAnsi="Verdana"/>
        </w:rPr>
      </w:pPr>
    </w:p>
    <w:p w14:paraId="3A2A6179" w14:textId="77777777" w:rsidR="002F45B5" w:rsidRPr="003A2E84" w:rsidRDefault="002F45B5" w:rsidP="002F45B5">
      <w:pPr>
        <w:shd w:val="clear" w:color="auto" w:fill="FFFFFF"/>
        <w:ind w:left="993"/>
        <w:jc w:val="both"/>
        <w:rPr>
          <w:rFonts w:ascii="Verdana" w:hAnsi="Verdana"/>
        </w:rPr>
      </w:pPr>
      <w:r w:rsidRPr="003A2E84">
        <w:rPr>
          <w:rFonts w:ascii="Verdana" w:hAnsi="Verdana"/>
        </w:rPr>
        <w:t>Aquesta condició d’execució contractual s’entén obligació essencial i els seu incompliment suposarà la imposició d’una penalitat de l’1% del preu del contracte, que s’incrementarà mensualment fins un màxim del 10%, podent esdevenir causa d’extinció contractual.</w:t>
      </w:r>
    </w:p>
    <w:p w14:paraId="06EA24F2" w14:textId="77777777" w:rsidR="002F45B5" w:rsidRPr="003A2E84" w:rsidRDefault="002F45B5" w:rsidP="002F45B5">
      <w:pPr>
        <w:shd w:val="clear" w:color="auto" w:fill="FFFFFF"/>
        <w:jc w:val="both"/>
        <w:rPr>
          <w:rFonts w:ascii="Verdana" w:hAnsi="Verdana"/>
        </w:rPr>
      </w:pPr>
    </w:p>
    <w:p w14:paraId="48AE1C17" w14:textId="77777777" w:rsidR="000E2E17" w:rsidRDefault="000E2E17" w:rsidP="000E2E17">
      <w:pPr>
        <w:pStyle w:val="Senseespaiat"/>
        <w:tabs>
          <w:tab w:val="left" w:pos="993"/>
        </w:tabs>
        <w:rPr>
          <w:rFonts w:ascii="Verdana" w:hAnsi="Verdana"/>
          <w:i/>
          <w:sz w:val="16"/>
        </w:rPr>
      </w:pPr>
      <w:r>
        <w:rPr>
          <w:rFonts w:ascii="Verdana" w:hAnsi="Verdana"/>
          <w:i/>
          <w:sz w:val="16"/>
          <w:highlight w:val="magenta"/>
        </w:rPr>
        <w:t>Paràgrafs obligatoris SEMPRE (mesura de Recollida de dades desagregades per sexe):</w:t>
      </w:r>
    </w:p>
    <w:p w14:paraId="64FA2405" w14:textId="15C34601"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u w:val="single"/>
        </w:rPr>
        <w:t>Recollida de dades desagregades per sexe</w:t>
      </w:r>
    </w:p>
    <w:p w14:paraId="6B44B1D9" w14:textId="77777777" w:rsidR="002F45B5" w:rsidRPr="003A2E84" w:rsidRDefault="002F45B5" w:rsidP="002F45B5">
      <w:pPr>
        <w:shd w:val="clear" w:color="auto" w:fill="FFFFFF"/>
        <w:jc w:val="both"/>
        <w:rPr>
          <w:rFonts w:ascii="Verdana" w:hAnsi="Verdana"/>
        </w:rPr>
      </w:pPr>
    </w:p>
    <w:p w14:paraId="4567D076" w14:textId="77777777" w:rsidR="002F45B5" w:rsidRPr="003A2E84" w:rsidRDefault="002F45B5" w:rsidP="002F45B5">
      <w:pPr>
        <w:shd w:val="clear" w:color="auto" w:fill="FFFFFF"/>
        <w:ind w:left="993"/>
        <w:jc w:val="both"/>
        <w:rPr>
          <w:rFonts w:ascii="Verdana" w:hAnsi="Verdana"/>
        </w:rPr>
      </w:pPr>
      <w:r w:rsidRPr="003A2E84">
        <w:rPr>
          <w:rFonts w:ascii="Verdana" w:hAnsi="Verdana"/>
        </w:rPr>
        <w:t>Per poder fer un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3AB517A8" w14:textId="77777777" w:rsidR="002F45B5" w:rsidRPr="003A2E84" w:rsidRDefault="002F45B5" w:rsidP="002F45B5">
      <w:pPr>
        <w:shd w:val="clear" w:color="auto" w:fill="FFFFFF"/>
        <w:ind w:left="993"/>
        <w:jc w:val="both"/>
        <w:rPr>
          <w:rFonts w:ascii="Verdana" w:hAnsi="Verdana"/>
        </w:rPr>
      </w:pPr>
    </w:p>
    <w:p w14:paraId="50596B3C" w14:textId="77777777" w:rsidR="002F45B5" w:rsidRPr="003A2E84" w:rsidRDefault="002F45B5" w:rsidP="002F45B5">
      <w:pPr>
        <w:shd w:val="clear" w:color="auto" w:fill="FFFFFF"/>
        <w:ind w:left="993"/>
        <w:jc w:val="both"/>
        <w:rPr>
          <w:rFonts w:ascii="Verdana" w:hAnsi="Verdana"/>
        </w:rPr>
      </w:pPr>
      <w:r w:rsidRPr="003A2E84">
        <w:rPr>
          <w:rFonts w:ascii="Verdana" w:hAnsi="Verdana"/>
        </w:rPr>
        <w:t xml:space="preserve">La contractista aportarà totes les dades relatives a les persones amb relació amb el servei, ja sigui usuaris/àries, proveïdores o personal contractat, que li siguin </w:t>
      </w:r>
      <w:r w:rsidRPr="003A2E84">
        <w:rPr>
          <w:rFonts w:ascii="Verdana" w:hAnsi="Verdana"/>
        </w:rPr>
        <w:lastRenderedPageBreak/>
        <w:t>requerides per l’òrgan de contractació durant l’execució del contracte, desagregades per sexe</w:t>
      </w:r>
      <w:r w:rsidRPr="003A2E84">
        <w:rPr>
          <w:rFonts w:ascii="Verdana" w:hAnsi="Verdana"/>
          <w:i/>
          <w:sz w:val="16"/>
        </w:rPr>
        <w:t>.</w:t>
      </w:r>
    </w:p>
    <w:p w14:paraId="2206BC4C" w14:textId="77777777" w:rsidR="002F45B5" w:rsidRPr="003A2E84" w:rsidRDefault="002F45B5" w:rsidP="002F45B5">
      <w:pPr>
        <w:shd w:val="clear" w:color="auto" w:fill="FFFFFF"/>
        <w:jc w:val="both"/>
        <w:rPr>
          <w:rFonts w:ascii="Verdana" w:hAnsi="Verdana" w:cs="Arial"/>
        </w:rPr>
      </w:pPr>
    </w:p>
    <w:p w14:paraId="7772864C" w14:textId="77777777" w:rsidR="002F45B5" w:rsidRPr="003A2E84" w:rsidRDefault="002F45B5" w:rsidP="002F45B5">
      <w:pPr>
        <w:jc w:val="both"/>
        <w:rPr>
          <w:rFonts w:ascii="Verdana" w:eastAsia="Calibri" w:hAnsi="Verdana" w:cs="Arial"/>
          <w:i/>
          <w:sz w:val="16"/>
          <w:szCs w:val="16"/>
          <w:lang w:eastAsia="en-US"/>
        </w:rPr>
      </w:pPr>
      <w:r w:rsidRPr="003A2E84">
        <w:rPr>
          <w:rFonts w:ascii="Verdana" w:eastAsia="Calibri" w:hAnsi="Verdana"/>
          <w:i/>
          <w:sz w:val="16"/>
          <w:szCs w:val="16"/>
          <w:highlight w:val="lightGray"/>
          <w:lang w:eastAsia="en-US"/>
        </w:rPr>
        <w:t xml:space="preserve">Paràgrafs obligatoris quan es vol escollir la mesura </w:t>
      </w:r>
      <w:r w:rsidRPr="003A2E84">
        <w:rPr>
          <w:rFonts w:ascii="Verdana" w:eastAsia="Calibri" w:hAnsi="Verdana" w:cs="Arial"/>
          <w:i/>
          <w:sz w:val="16"/>
          <w:szCs w:val="16"/>
          <w:highlight w:val="lightGray"/>
          <w:lang w:eastAsia="en-US"/>
        </w:rPr>
        <w:t xml:space="preserve">de la Igualtat d’oportunitats i no-discriminació de les persones </w:t>
      </w:r>
      <w:r w:rsidRPr="003A2E84">
        <w:rPr>
          <w:rFonts w:ascii="Verdana" w:hAnsi="Verdana" w:cs="Arial"/>
          <w:i/>
          <w:sz w:val="16"/>
          <w:szCs w:val="16"/>
          <w:highlight w:val="lightGray"/>
        </w:rPr>
        <w:t>LGTBQIA+:</w:t>
      </w:r>
    </w:p>
    <w:p w14:paraId="7F9717E1" w14:textId="1D8EB52C"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cs="Arial"/>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cs="Arial"/>
          <w:u w:val="single"/>
        </w:rPr>
        <w:t>Igualtat d’oportunitats i no-discriminació de les persones LGTBQIA+</w:t>
      </w:r>
    </w:p>
    <w:p w14:paraId="627BFFC2" w14:textId="77777777" w:rsidR="002F45B5" w:rsidRPr="003A2E84" w:rsidRDefault="002F45B5" w:rsidP="002F45B5">
      <w:pPr>
        <w:shd w:val="clear" w:color="auto" w:fill="FFFFFF"/>
        <w:jc w:val="both"/>
        <w:rPr>
          <w:rFonts w:ascii="Verdana" w:hAnsi="Verdana" w:cs="Arial"/>
        </w:rPr>
      </w:pPr>
    </w:p>
    <w:p w14:paraId="4A0F9A68"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 xml:space="preserve">La contractista ha d’aportar a la persona responsable del contracte, en el termini de deu dies posteriors a la 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53A354F5" w14:textId="77777777" w:rsidR="002F45B5" w:rsidRPr="003A2E84" w:rsidRDefault="002F45B5" w:rsidP="002F45B5">
      <w:pPr>
        <w:shd w:val="clear" w:color="auto" w:fill="FFFFFF" w:themeFill="background1"/>
        <w:ind w:left="993"/>
        <w:jc w:val="both"/>
        <w:rPr>
          <w:rFonts w:ascii="Verdana" w:hAnsi="Verdana" w:cs="Arial"/>
        </w:rPr>
      </w:pPr>
    </w:p>
    <w:p w14:paraId="3BFF184A"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4453AE31" w14:textId="77777777" w:rsidR="002F45B5" w:rsidRPr="003A2E84" w:rsidRDefault="002F45B5" w:rsidP="002F45B5">
      <w:pPr>
        <w:shd w:val="clear" w:color="auto" w:fill="FFFFFF" w:themeFill="background1"/>
        <w:ind w:left="993"/>
        <w:jc w:val="both"/>
        <w:rPr>
          <w:rFonts w:ascii="Verdana" w:hAnsi="Verdana" w:cs="Arial"/>
        </w:rPr>
      </w:pPr>
    </w:p>
    <w:p w14:paraId="594E6970"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Acompanyarà la documentació d’una declaració on indicarà el tipus de document presentat, així com el compromís que inclou les mesures mínimes abans citades.</w:t>
      </w:r>
    </w:p>
    <w:p w14:paraId="302FCD26" w14:textId="77777777" w:rsidR="002F45B5" w:rsidRPr="003A2E84" w:rsidRDefault="002F45B5" w:rsidP="002F45B5">
      <w:pPr>
        <w:shd w:val="clear" w:color="auto" w:fill="FFFFFF" w:themeFill="background1"/>
        <w:ind w:left="993"/>
        <w:jc w:val="both"/>
        <w:rPr>
          <w:rFonts w:ascii="Verdana" w:hAnsi="Verdana" w:cs="Arial"/>
        </w:rPr>
      </w:pPr>
    </w:p>
    <w:p w14:paraId="34DDEE04"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Si la contractista motiva les raons per no poder aportar aquesta documentació en el termini atorgat, rebrà les indicacions i l’assessorament municipal i se li podrà concedir un nou termini perquè aporti la informació de les pràctiques requerides.</w:t>
      </w:r>
    </w:p>
    <w:p w14:paraId="4100E6AB" w14:textId="77777777" w:rsidR="002F45B5" w:rsidRPr="003A2E84" w:rsidRDefault="002F45B5" w:rsidP="002F45B5">
      <w:pPr>
        <w:shd w:val="clear" w:color="auto" w:fill="FFFFFF" w:themeFill="background1"/>
        <w:ind w:left="993"/>
        <w:jc w:val="both"/>
        <w:rPr>
          <w:rFonts w:ascii="Verdana" w:hAnsi="Verdana" w:cs="Arial"/>
        </w:rPr>
      </w:pPr>
    </w:p>
    <w:p w14:paraId="5A9E1871" w14:textId="64183A5D"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2B5D7E">
        <w:rPr>
          <w:rFonts w:ascii="Verdana" w:hAnsi="Verdana" w:cs="Arial"/>
          <w:highlight w:val="cyan"/>
        </w:rPr>
        <w:t>penalitat</w:t>
      </w:r>
      <w:r w:rsidRPr="003A2E84">
        <w:rPr>
          <w:rFonts w:ascii="Verdana" w:hAnsi="Verdana" w:cs="Arial"/>
        </w:rPr>
        <w:t xml:space="preserve"> econòmica d’un 1% del preu del contracte, que s’incrementarà mensualment fina a un màxim del 10% del preu.</w:t>
      </w:r>
    </w:p>
    <w:p w14:paraId="7E1C9D95" w14:textId="77777777" w:rsidR="002F45B5" w:rsidRPr="003A2E84" w:rsidRDefault="002F45B5" w:rsidP="002F45B5">
      <w:pPr>
        <w:shd w:val="clear" w:color="auto" w:fill="FFFFFF" w:themeFill="background1"/>
        <w:ind w:left="993"/>
        <w:jc w:val="both"/>
        <w:rPr>
          <w:rFonts w:ascii="Verdana" w:hAnsi="Verdana" w:cs="Arial"/>
        </w:rPr>
      </w:pPr>
    </w:p>
    <w:p w14:paraId="2AD66AF8"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La contractista, abans de la recepció del contracte, ha de lliurar a la persona responsable del contracte un informe final sobre l’aplicació de les mesures.</w:t>
      </w:r>
    </w:p>
    <w:p w14:paraId="7ED28016" w14:textId="77777777" w:rsidR="002F45B5" w:rsidRPr="003A2E84" w:rsidRDefault="002F45B5" w:rsidP="002F45B5">
      <w:pPr>
        <w:shd w:val="clear" w:color="auto" w:fill="FFFFFF" w:themeFill="background1"/>
        <w:ind w:left="993"/>
        <w:jc w:val="both"/>
        <w:rPr>
          <w:rFonts w:ascii="Verdana" w:hAnsi="Verdana" w:cs="Arial"/>
        </w:rPr>
      </w:pPr>
    </w:p>
    <w:p w14:paraId="6C88BD95" w14:textId="77777777" w:rsidR="002F45B5" w:rsidRPr="003A2E84" w:rsidRDefault="002F45B5" w:rsidP="002F45B5">
      <w:pPr>
        <w:shd w:val="clear" w:color="auto" w:fill="FFFFFF" w:themeFill="background1"/>
        <w:ind w:left="993"/>
        <w:jc w:val="both"/>
        <w:rPr>
          <w:rFonts w:ascii="Verdana" w:hAnsi="Verdana"/>
        </w:rPr>
      </w:pPr>
      <w:r w:rsidRPr="003A2E84">
        <w:rPr>
          <w:rFonts w:ascii="Verdana" w:hAnsi="Verdana" w:cs="Arial"/>
        </w:rPr>
        <w:t xml:space="preserve">S’annexa el Protocol elaborat per la Direcció de Serveis de Gènere i Polítiques del Temps que inclou el procediment d’aplicació </w:t>
      </w:r>
      <w:r w:rsidRPr="003A2E84">
        <w:rPr>
          <w:rFonts w:ascii="Verdana" w:hAnsi="Verdana"/>
        </w:rPr>
        <w:t>d’aquesta condició especial d’execució, així com el model de declaració per a la contractista.</w:t>
      </w:r>
    </w:p>
    <w:p w14:paraId="54DDE50E" w14:textId="77777777" w:rsidR="002F45B5" w:rsidRPr="003A2E84" w:rsidRDefault="002F45B5" w:rsidP="002F45B5">
      <w:pPr>
        <w:shd w:val="clear" w:color="auto" w:fill="FFFFFF"/>
        <w:ind w:left="708"/>
        <w:jc w:val="both"/>
        <w:rPr>
          <w:rFonts w:ascii="Verdana" w:hAnsi="Verdana" w:cs="Arial"/>
        </w:rPr>
      </w:pPr>
    </w:p>
    <w:p w14:paraId="5FA92187" w14:textId="77777777" w:rsidR="002F45B5" w:rsidRPr="003A2E84" w:rsidRDefault="002F45B5" w:rsidP="002F45B5">
      <w:pPr>
        <w:jc w:val="both"/>
        <w:rPr>
          <w:rFonts w:ascii="Verdana" w:eastAsia="Calibri" w:hAnsi="Verdana"/>
          <w:i/>
          <w:sz w:val="16"/>
          <w:szCs w:val="16"/>
          <w:lang w:eastAsia="en-US"/>
        </w:rPr>
      </w:pPr>
      <w:r w:rsidRPr="003A2E84">
        <w:rPr>
          <w:rFonts w:ascii="Verdana" w:eastAsia="Calibri" w:hAnsi="Verdana"/>
          <w:i/>
          <w:sz w:val="16"/>
          <w:szCs w:val="16"/>
          <w:highlight w:val="lightGray"/>
          <w:lang w:eastAsia="en-US"/>
        </w:rPr>
        <w:t>Paràgrafs opcionals si es vol escollir la mesura de la Conciliació coresponsable del temps laboral, familiar i personal</w:t>
      </w:r>
      <w:r w:rsidRPr="003A2E84">
        <w:rPr>
          <w:rFonts w:ascii="Verdana" w:eastAsia="Calibri" w:hAnsi="Verdana"/>
          <w:i/>
          <w:sz w:val="16"/>
          <w:szCs w:val="16"/>
          <w:lang w:eastAsia="en-US"/>
        </w:rPr>
        <w:t xml:space="preserve"> </w:t>
      </w:r>
    </w:p>
    <w:p w14:paraId="767810E8" w14:textId="5A78877B"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cs="Arial"/>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cs="Arial"/>
          <w:u w:val="single"/>
        </w:rPr>
        <w:t xml:space="preserve">Conciliació </w:t>
      </w:r>
      <w:r w:rsidRPr="000E2E17">
        <w:rPr>
          <w:rFonts w:ascii="Verdana" w:hAnsi="Verdana" w:cs="Arial"/>
          <w:highlight w:val="magenta"/>
          <w:u w:val="single"/>
        </w:rPr>
        <w:t>cor</w:t>
      </w:r>
      <w:r w:rsidR="000E2E17" w:rsidRPr="000E2E17">
        <w:rPr>
          <w:rFonts w:ascii="Verdana" w:hAnsi="Verdana" w:cs="Arial"/>
          <w:highlight w:val="magenta"/>
          <w:u w:val="single"/>
        </w:rPr>
        <w:t>r</w:t>
      </w:r>
      <w:r w:rsidRPr="000E2E17">
        <w:rPr>
          <w:rFonts w:ascii="Verdana" w:hAnsi="Verdana" w:cs="Arial"/>
          <w:highlight w:val="magenta"/>
          <w:u w:val="single"/>
        </w:rPr>
        <w:t>esponsable</w:t>
      </w:r>
      <w:r w:rsidRPr="003A2E84">
        <w:rPr>
          <w:rFonts w:ascii="Verdana" w:hAnsi="Verdana" w:cs="Arial"/>
          <w:u w:val="single"/>
        </w:rPr>
        <w:t xml:space="preserve"> del temps laboral, familiar i personal</w:t>
      </w:r>
    </w:p>
    <w:p w14:paraId="772D7E74" w14:textId="77777777" w:rsidR="002F45B5" w:rsidRPr="003A2E84" w:rsidRDefault="002F45B5" w:rsidP="002F45B5">
      <w:pPr>
        <w:shd w:val="clear" w:color="auto" w:fill="FFFFFF"/>
        <w:jc w:val="both"/>
        <w:rPr>
          <w:rFonts w:ascii="Verdana" w:hAnsi="Verdana" w:cs="Arial"/>
        </w:rPr>
      </w:pPr>
    </w:p>
    <w:p w14:paraId="275910D1"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La contractista ha de presentar a la persona responsable del contracte, en el termini de deu dies posteriors a la data de formalització del contracte, una declaració que detalli, com a mínim, una mesura de foment de la conciliació corresponsable del temps laboral, familiar i personal que serà d’aplicació a les persones que executin el contracte.</w:t>
      </w:r>
    </w:p>
    <w:p w14:paraId="1EE6F254" w14:textId="77777777" w:rsidR="002F45B5" w:rsidRPr="003A2E84" w:rsidRDefault="002F45B5" w:rsidP="002F45B5">
      <w:pPr>
        <w:shd w:val="clear" w:color="auto" w:fill="FFFFFF" w:themeFill="background1"/>
        <w:ind w:left="993"/>
        <w:jc w:val="both"/>
        <w:rPr>
          <w:rFonts w:ascii="Verdana" w:hAnsi="Verdana" w:cs="Arial"/>
        </w:rPr>
      </w:pPr>
    </w:p>
    <w:p w14:paraId="1CEB302C"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theme="minorHAnsi"/>
        </w:rPr>
        <w:t xml:space="preserve">En cas que les mesures descrites estiguin integrades en un Pla d’Igualtat o altre document estratègic, la declaració responsable s’acompanyarà d’aquest document.  </w:t>
      </w:r>
    </w:p>
    <w:p w14:paraId="05A3CF8B" w14:textId="77777777" w:rsidR="002F45B5" w:rsidRPr="003A2E84" w:rsidRDefault="002F45B5" w:rsidP="002F45B5">
      <w:pPr>
        <w:shd w:val="clear" w:color="auto" w:fill="FFFFFF" w:themeFill="background1"/>
        <w:ind w:left="993"/>
        <w:jc w:val="both"/>
        <w:rPr>
          <w:rFonts w:ascii="Verdana" w:hAnsi="Verdana" w:cs="Arial"/>
        </w:rPr>
      </w:pPr>
    </w:p>
    <w:p w14:paraId="785DCCE0"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 xml:space="preserve">Les mesures poden consistir en la flexibilització, adaptació o racionalització dels horaris, el foment del teletreball, la implantació de serveis de cura o assistencials, o la </w:t>
      </w:r>
      <w:r w:rsidRPr="003A2E84">
        <w:rPr>
          <w:rFonts w:ascii="Verdana" w:hAnsi="Verdana" w:cs="Arial"/>
        </w:rPr>
        <w:lastRenderedPageBreak/>
        <w:t>millora dels permisos i excedències que estableix la legislació aplicable per facilitar l’atenció a menors o a persones dependents.</w:t>
      </w:r>
    </w:p>
    <w:p w14:paraId="4189B538" w14:textId="77777777" w:rsidR="002F45B5" w:rsidRPr="003A2E84" w:rsidRDefault="002F45B5" w:rsidP="002F45B5">
      <w:pPr>
        <w:shd w:val="clear" w:color="auto" w:fill="FFFFFF" w:themeFill="background1"/>
        <w:ind w:left="993"/>
        <w:jc w:val="both"/>
        <w:rPr>
          <w:rFonts w:ascii="Verdana" w:hAnsi="Verdana" w:cs="Arial"/>
        </w:rPr>
      </w:pPr>
    </w:p>
    <w:p w14:paraId="5AFA0B52"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Si la contractista motiva les raons per no poder aportar aquesta documentació en el termini atorgat, rebrà les indicacions, l’ajut i l’assessorament municipal i se li concedirà un nou termini perquè aporti la informació de les pràctiques requerides.</w:t>
      </w:r>
    </w:p>
    <w:p w14:paraId="45912ACC"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 xml:space="preserve"> </w:t>
      </w:r>
    </w:p>
    <w:p w14:paraId="6D239E10" w14:textId="3D9D52C6"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 xml:space="preserve">L’incompliment d’aportació del document que detalli les mesures de foment de la conciliació corresponsable del temps laboral, familiar i personal després de rebre assessorament suposarà la imposició d’una </w:t>
      </w:r>
      <w:r w:rsidR="002B5D7E">
        <w:rPr>
          <w:rFonts w:ascii="Verdana" w:hAnsi="Verdana" w:cs="Arial"/>
          <w:highlight w:val="cyan"/>
        </w:rPr>
        <w:t>penalitat</w:t>
      </w:r>
      <w:r w:rsidRPr="003A2E84">
        <w:rPr>
          <w:rFonts w:ascii="Verdana" w:hAnsi="Verdana" w:cs="Arial"/>
        </w:rPr>
        <w:t xml:space="preserve"> econòmica d’un 1% del preu del contracte, que s’incrementarà mensualment fins a un màxim del 10% del preu.</w:t>
      </w:r>
    </w:p>
    <w:p w14:paraId="0A73B05F" w14:textId="77777777" w:rsidR="002F45B5" w:rsidRPr="003A2E84" w:rsidRDefault="002F45B5" w:rsidP="002F45B5">
      <w:pPr>
        <w:shd w:val="clear" w:color="auto" w:fill="FFFFFF" w:themeFill="background1"/>
        <w:ind w:left="993"/>
        <w:jc w:val="both"/>
        <w:rPr>
          <w:rFonts w:ascii="Verdana" w:hAnsi="Verdana" w:cs="Arial"/>
        </w:rPr>
      </w:pPr>
    </w:p>
    <w:p w14:paraId="1341D6D9" w14:textId="77777777" w:rsidR="002F45B5" w:rsidRPr="003A2E84" w:rsidRDefault="002F45B5" w:rsidP="002F45B5">
      <w:pPr>
        <w:shd w:val="clear" w:color="auto" w:fill="FFFFFF" w:themeFill="background1"/>
        <w:ind w:left="993"/>
        <w:jc w:val="both"/>
        <w:rPr>
          <w:rFonts w:ascii="Verdana" w:hAnsi="Verdana" w:cs="Arial"/>
        </w:rPr>
      </w:pPr>
      <w:r w:rsidRPr="003A2E84">
        <w:rPr>
          <w:rFonts w:ascii="Verdana" w:hAnsi="Verdana" w:cs="Arial"/>
        </w:rPr>
        <w:t>La contractista, abans de la recepció del contracte, ha de lliurar a la persona responsable del contracte un informe final sobre l’aplicació de les mesures.</w:t>
      </w:r>
    </w:p>
    <w:p w14:paraId="5FDC0E5C" w14:textId="77777777" w:rsidR="002F45B5" w:rsidRPr="003A2E84" w:rsidRDefault="002F45B5" w:rsidP="002F45B5">
      <w:pPr>
        <w:shd w:val="clear" w:color="auto" w:fill="FFFFFF" w:themeFill="background1"/>
        <w:ind w:left="993"/>
        <w:jc w:val="both"/>
        <w:rPr>
          <w:rFonts w:ascii="Verdana" w:hAnsi="Verdana" w:cs="Arial"/>
        </w:rPr>
      </w:pPr>
    </w:p>
    <w:p w14:paraId="181FBCDC" w14:textId="77777777" w:rsidR="002F45B5" w:rsidRPr="003A2E84" w:rsidRDefault="002F45B5" w:rsidP="002F45B5">
      <w:pPr>
        <w:shd w:val="clear" w:color="auto" w:fill="FFFFFF" w:themeFill="background1"/>
        <w:ind w:left="993"/>
        <w:jc w:val="both"/>
        <w:rPr>
          <w:rFonts w:ascii="Verdana" w:hAnsi="Verdana"/>
        </w:rPr>
      </w:pPr>
      <w:r w:rsidRPr="003A2E84">
        <w:rPr>
          <w:rFonts w:ascii="Verdana" w:hAnsi="Verdana" w:cs="Arial"/>
        </w:rPr>
        <w:t xml:space="preserve">S’annexa el Protocol elaborat per la Direcció de Serveis de Gènere i Polítiques del Temps que inclou el procediment d’aplicació </w:t>
      </w:r>
      <w:r w:rsidRPr="003A2E84">
        <w:rPr>
          <w:rFonts w:ascii="Verdana" w:hAnsi="Verdana"/>
        </w:rPr>
        <w:t>d’aquesta condició especial d’execució, així com el model de declaració per a la contractista.</w:t>
      </w:r>
    </w:p>
    <w:p w14:paraId="149D0ACF" w14:textId="77777777" w:rsidR="002F45B5" w:rsidRPr="003A2E84" w:rsidRDefault="002F45B5" w:rsidP="002F45B5">
      <w:pPr>
        <w:shd w:val="clear" w:color="auto" w:fill="FFFFFF"/>
        <w:ind w:left="708"/>
        <w:jc w:val="both"/>
        <w:rPr>
          <w:rFonts w:ascii="Verdana" w:hAnsi="Verdana" w:cs="Arial"/>
        </w:rPr>
      </w:pPr>
    </w:p>
    <w:p w14:paraId="67B4543B" w14:textId="77777777" w:rsidR="002F45B5" w:rsidRPr="003A2E84" w:rsidRDefault="002F45B5" w:rsidP="002F45B5">
      <w:pPr>
        <w:jc w:val="both"/>
        <w:rPr>
          <w:rFonts w:ascii="Verdana" w:eastAsia="Calibri" w:hAnsi="Verdana" w:cs="Arial"/>
          <w:i/>
          <w:sz w:val="16"/>
          <w:szCs w:val="16"/>
          <w:lang w:eastAsia="en-US"/>
        </w:rPr>
      </w:pPr>
      <w:r w:rsidRPr="003A2E84">
        <w:rPr>
          <w:rFonts w:ascii="Verdana" w:eastAsia="Calibri" w:hAnsi="Verdana"/>
          <w:i/>
          <w:sz w:val="16"/>
          <w:szCs w:val="16"/>
          <w:highlight w:val="lightGray"/>
          <w:lang w:eastAsia="en-US"/>
        </w:rPr>
        <w:t>Paràgrafs opcionals si es vol escollir la mesura de Percentatge d’ocupació de persones amb discapacitat en la plantilla de l’empresa</w:t>
      </w:r>
      <w:r w:rsidRPr="003A2E84">
        <w:rPr>
          <w:rFonts w:ascii="Verdana" w:eastAsia="Calibri" w:hAnsi="Verdana" w:cs="Arial"/>
          <w:i/>
          <w:sz w:val="16"/>
          <w:szCs w:val="16"/>
          <w:highlight w:val="lightGray"/>
          <w:lang w:eastAsia="en-US"/>
        </w:rPr>
        <w:t>:</w:t>
      </w:r>
    </w:p>
    <w:p w14:paraId="0C103BA5" w14:textId="30F489D7"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cs="Arial"/>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cs="Arial"/>
          <w:u w:val="single"/>
        </w:rPr>
        <w:t>Percentatge mínim d’ocupació de persones amb discapacitat en la plantilla de la contractista</w:t>
      </w:r>
    </w:p>
    <w:p w14:paraId="65CCE51B" w14:textId="77777777" w:rsidR="002F45B5" w:rsidRPr="003A2E84" w:rsidRDefault="002F45B5" w:rsidP="002F45B5">
      <w:pPr>
        <w:shd w:val="clear" w:color="auto" w:fill="FFFFFF"/>
        <w:jc w:val="both"/>
        <w:rPr>
          <w:rFonts w:ascii="Verdana" w:hAnsi="Verdana" w:cs="Arial"/>
        </w:rPr>
      </w:pPr>
    </w:p>
    <w:p w14:paraId="007E378C" w14:textId="77777777" w:rsidR="002F45B5" w:rsidRPr="003A2E84" w:rsidRDefault="002F45B5" w:rsidP="002F45B5">
      <w:pPr>
        <w:shd w:val="clear" w:color="auto" w:fill="FFFFFF"/>
        <w:ind w:left="993"/>
        <w:jc w:val="both"/>
        <w:rPr>
          <w:rFonts w:ascii="Verdana" w:hAnsi="Verdana" w:cs="Arial"/>
        </w:rPr>
      </w:pPr>
      <w:r w:rsidRPr="003A2E84">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05259735" w14:textId="77777777" w:rsidR="002F45B5" w:rsidRPr="003A2E84" w:rsidRDefault="002F45B5" w:rsidP="002F45B5">
      <w:pPr>
        <w:shd w:val="clear" w:color="auto" w:fill="FFFFFF"/>
        <w:ind w:left="993"/>
        <w:jc w:val="both"/>
        <w:rPr>
          <w:rFonts w:ascii="Verdana" w:hAnsi="Verdana" w:cs="Arial"/>
        </w:rPr>
      </w:pPr>
    </w:p>
    <w:p w14:paraId="0E267937" w14:textId="77777777" w:rsidR="002F45B5" w:rsidRPr="003A2E84" w:rsidRDefault="002F45B5" w:rsidP="002F45B5">
      <w:pPr>
        <w:shd w:val="clear" w:color="auto" w:fill="FFFFFF"/>
        <w:ind w:left="993"/>
        <w:jc w:val="both"/>
        <w:rPr>
          <w:rFonts w:ascii="Verdana" w:hAnsi="Verdana" w:cs="Arial"/>
        </w:rPr>
      </w:pPr>
      <w:r w:rsidRPr="003A2E84">
        <w:rPr>
          <w:rFonts w:ascii="Verdana" w:hAnsi="Verdana" w:cs="Arial"/>
        </w:rPr>
        <w:t>La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14:paraId="7504F15B" w14:textId="77777777" w:rsidR="002F45B5" w:rsidRPr="003A2E84" w:rsidRDefault="002F45B5" w:rsidP="002F45B5">
      <w:pPr>
        <w:shd w:val="clear" w:color="auto" w:fill="FFFFFF"/>
        <w:ind w:left="993"/>
        <w:jc w:val="both"/>
        <w:rPr>
          <w:rFonts w:ascii="Verdana" w:hAnsi="Verdana" w:cs="Arial"/>
        </w:rPr>
      </w:pPr>
    </w:p>
    <w:p w14:paraId="59AC255C" w14:textId="77777777" w:rsidR="002F45B5" w:rsidRPr="003A2E84" w:rsidRDefault="002F45B5" w:rsidP="002F45B5">
      <w:pPr>
        <w:shd w:val="clear" w:color="auto" w:fill="FFFFFF"/>
        <w:ind w:left="993"/>
        <w:jc w:val="both"/>
        <w:rPr>
          <w:rFonts w:ascii="Verdana" w:hAnsi="Verdana" w:cs="Arial"/>
        </w:rPr>
      </w:pPr>
      <w:r w:rsidRPr="003A2E84">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3C220EDE" w14:textId="77777777" w:rsidR="002F45B5" w:rsidRPr="003A2E84" w:rsidRDefault="002F45B5" w:rsidP="002F45B5">
      <w:pPr>
        <w:shd w:val="clear" w:color="auto" w:fill="FFFFFF"/>
        <w:jc w:val="both"/>
        <w:rPr>
          <w:rFonts w:ascii="Verdana" w:hAnsi="Verdana" w:cs="Arial"/>
        </w:rPr>
      </w:pPr>
    </w:p>
    <w:p w14:paraId="01A12954" w14:textId="77777777" w:rsidR="002F45B5" w:rsidRPr="003A2E84" w:rsidRDefault="002F45B5" w:rsidP="002F45B5">
      <w:pPr>
        <w:jc w:val="both"/>
        <w:rPr>
          <w:rFonts w:ascii="Verdana" w:eastAsia="Calibri" w:hAnsi="Verdana" w:cs="Arial"/>
          <w:i/>
          <w:sz w:val="16"/>
          <w:szCs w:val="16"/>
          <w:lang w:eastAsia="en-US"/>
        </w:rPr>
      </w:pPr>
      <w:r w:rsidRPr="003A2E84">
        <w:rPr>
          <w:rFonts w:ascii="Verdana" w:eastAsia="Calibri" w:hAnsi="Verdana"/>
          <w:i/>
          <w:sz w:val="16"/>
          <w:szCs w:val="16"/>
          <w:highlight w:val="lightGray"/>
          <w:lang w:eastAsia="en-US"/>
        </w:rPr>
        <w:t>Paràgrafs obligatori quan el contracte tingui com a destinatària la ciutadania o el mateix personal de l’Ajuntament i es vol escollir la mesura d’Accessibilitat universal:</w:t>
      </w:r>
    </w:p>
    <w:p w14:paraId="1EBB245B" w14:textId="626F3FDC"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cs="Arial"/>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cs="Arial"/>
          <w:u w:val="single"/>
        </w:rPr>
        <w:t>Accessibilitat universal</w:t>
      </w:r>
    </w:p>
    <w:p w14:paraId="0C6E6A50" w14:textId="77777777" w:rsidR="002F45B5" w:rsidRPr="003A2E84" w:rsidRDefault="002F45B5" w:rsidP="002F45B5">
      <w:pPr>
        <w:shd w:val="clear" w:color="auto" w:fill="FFFFFF"/>
        <w:jc w:val="both"/>
        <w:rPr>
          <w:rFonts w:ascii="Verdana" w:hAnsi="Verdana" w:cs="Arial"/>
        </w:rPr>
      </w:pPr>
    </w:p>
    <w:p w14:paraId="02F14756" w14:textId="77777777" w:rsidR="002F45B5" w:rsidRPr="003A2E84" w:rsidRDefault="002F45B5" w:rsidP="002F45B5">
      <w:pPr>
        <w:shd w:val="clear" w:color="auto" w:fill="FFFFFF"/>
        <w:ind w:left="993"/>
        <w:jc w:val="both"/>
        <w:rPr>
          <w:rFonts w:ascii="Verdana" w:hAnsi="Verdana" w:cs="Arial"/>
        </w:rPr>
      </w:pPr>
      <w:r w:rsidRPr="003A2E84">
        <w:rPr>
          <w:rFonts w:ascii="Verdana" w:hAnsi="Verdana" w:cs="Arial"/>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7D4A55EA" w14:textId="77777777" w:rsidR="002F45B5" w:rsidRPr="003A2E84" w:rsidRDefault="002F45B5" w:rsidP="002F45B5">
      <w:pPr>
        <w:shd w:val="clear" w:color="auto" w:fill="FFFFFF"/>
        <w:ind w:left="993"/>
        <w:jc w:val="both"/>
        <w:rPr>
          <w:rFonts w:ascii="Verdana" w:hAnsi="Verdana" w:cs="Arial"/>
        </w:rPr>
      </w:pPr>
    </w:p>
    <w:p w14:paraId="27CEE5E3" w14:textId="77777777" w:rsidR="002F45B5" w:rsidRPr="003A2E84" w:rsidRDefault="002F45B5" w:rsidP="002F45B5">
      <w:pPr>
        <w:shd w:val="clear" w:color="auto" w:fill="FFFFFF"/>
        <w:ind w:left="993"/>
        <w:jc w:val="both"/>
        <w:rPr>
          <w:rFonts w:ascii="Verdana" w:hAnsi="Verdana" w:cs="Arial"/>
        </w:rPr>
      </w:pPr>
      <w:r w:rsidRPr="003A2E84">
        <w:rPr>
          <w:rFonts w:ascii="Verdana" w:hAnsi="Verdana" w:cs="Arial"/>
        </w:rPr>
        <w:lastRenderedPageBreak/>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47560F9A" w14:textId="77777777" w:rsidR="002F45B5" w:rsidRPr="003A2E84" w:rsidRDefault="002F45B5" w:rsidP="002F45B5">
      <w:pPr>
        <w:shd w:val="clear" w:color="auto" w:fill="FFFFFF"/>
        <w:jc w:val="both"/>
        <w:rPr>
          <w:rFonts w:ascii="Verdana" w:hAnsi="Verdana" w:cs="Arial"/>
        </w:rPr>
      </w:pPr>
    </w:p>
    <w:p w14:paraId="4BA1747D" w14:textId="77777777" w:rsidR="002F45B5" w:rsidRPr="003A2E84" w:rsidRDefault="002F45B5" w:rsidP="002F45B5">
      <w:pPr>
        <w:jc w:val="both"/>
        <w:rPr>
          <w:rFonts w:ascii="Verdana" w:eastAsia="Calibri" w:hAnsi="Verdana" w:cs="Arial"/>
          <w:i/>
          <w:sz w:val="16"/>
          <w:szCs w:val="16"/>
          <w:lang w:eastAsia="en-US"/>
        </w:rPr>
      </w:pPr>
      <w:r w:rsidRPr="003A2E84">
        <w:rPr>
          <w:rFonts w:ascii="Verdana" w:eastAsia="Calibri" w:hAnsi="Verdana"/>
          <w:i/>
          <w:sz w:val="16"/>
          <w:szCs w:val="16"/>
          <w:highlight w:val="lightGray"/>
          <w:lang w:eastAsia="en-US"/>
        </w:rPr>
        <w:t xml:space="preserve">Paràgrafs opcionals si es vol escollir la mesura de </w:t>
      </w:r>
      <w:r w:rsidRPr="003A2E84">
        <w:rPr>
          <w:rFonts w:ascii="Verdana" w:eastAsia="Calibri" w:hAnsi="Verdana" w:cs="Arial"/>
          <w:i/>
          <w:sz w:val="16"/>
          <w:szCs w:val="16"/>
          <w:highlight w:val="lightGray"/>
          <w:shd w:val="clear" w:color="auto" w:fill="FFFFFF"/>
          <w:lang w:eastAsia="en-US"/>
        </w:rPr>
        <w:t>Compliment de les normes sociolaborals en el procés productiu i en la distribució comercial</w:t>
      </w:r>
      <w:r w:rsidRPr="003A2E84">
        <w:rPr>
          <w:rFonts w:ascii="Verdana" w:eastAsia="Calibri" w:hAnsi="Verdana"/>
          <w:i/>
          <w:sz w:val="16"/>
          <w:szCs w:val="16"/>
          <w:lang w:eastAsia="en-US"/>
        </w:rPr>
        <w:t xml:space="preserve"> </w:t>
      </w:r>
    </w:p>
    <w:p w14:paraId="0BFECEAF" w14:textId="5777F9EB"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cs="Arial"/>
        </w:rPr>
      </w:pPr>
      <w:r w:rsidRPr="003A2E84">
        <w:rPr>
          <w:rFonts w:ascii="Verdana" w:hAnsi="Verdana"/>
          <w:b/>
          <w:iCs/>
          <w:szCs w:val="16"/>
        </w:rPr>
        <w:t>Mesura social.</w:t>
      </w:r>
      <w:r w:rsidRPr="003A2E84">
        <w:rPr>
          <w:rFonts w:ascii="Verdana" w:hAnsi="Verdana"/>
          <w:i/>
          <w:sz w:val="16"/>
          <w:szCs w:val="16"/>
        </w:rPr>
        <w:t xml:space="preserve"> </w:t>
      </w:r>
      <w:r w:rsidRPr="003A2E84">
        <w:rPr>
          <w:rFonts w:ascii="Verdana" w:hAnsi="Verdana" w:cs="Calibri"/>
          <w:iCs/>
          <w:color w:val="000000"/>
          <w:u w:val="single"/>
        </w:rPr>
        <w:t>Compliment de les normes sociolaborals en el procés productiu i en la distribució comercial</w:t>
      </w:r>
    </w:p>
    <w:p w14:paraId="494BB8EF" w14:textId="77777777" w:rsidR="002F45B5" w:rsidRPr="003A2E84" w:rsidRDefault="002F45B5" w:rsidP="002F45B5">
      <w:pPr>
        <w:shd w:val="clear" w:color="auto" w:fill="FFFFFF"/>
        <w:jc w:val="both"/>
        <w:rPr>
          <w:rFonts w:ascii="Verdana" w:hAnsi="Verdana" w:cs="Calibri"/>
          <w:iCs/>
          <w:color w:val="000000"/>
        </w:rPr>
      </w:pPr>
    </w:p>
    <w:p w14:paraId="79028CDA" w14:textId="77777777" w:rsidR="002F45B5" w:rsidRPr="003A2E84" w:rsidRDefault="002F45B5" w:rsidP="002F45B5">
      <w:pPr>
        <w:shd w:val="clear" w:color="auto" w:fill="FFFFFF" w:themeFill="background1"/>
        <w:ind w:left="993"/>
        <w:jc w:val="both"/>
        <w:rPr>
          <w:rFonts w:ascii="Verdana" w:hAnsi="Verdana"/>
          <w:iCs/>
        </w:rPr>
      </w:pPr>
      <w:r w:rsidRPr="003A2E84">
        <w:rPr>
          <w:rFonts w:ascii="Verdana" w:hAnsi="Verdana"/>
          <w:iCs/>
        </w:rPr>
        <w:t xml:space="preserve">La contractista ha d’acreditar que els </w:t>
      </w:r>
      <w:r w:rsidRPr="003A2E84">
        <w:rPr>
          <w:rFonts w:ascii="Verdana" w:hAnsi="Verdana" w:cs="Calibri"/>
          <w:iCs/>
          <w:color w:val="000000"/>
        </w:rPr>
        <w:t>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71E273D7" w14:textId="77777777" w:rsidR="002F45B5" w:rsidRPr="003A2E84" w:rsidRDefault="002F45B5" w:rsidP="002F45B5">
      <w:pPr>
        <w:shd w:val="clear" w:color="auto" w:fill="FFFFFF" w:themeFill="background1"/>
        <w:ind w:left="993"/>
        <w:jc w:val="both"/>
        <w:rPr>
          <w:rFonts w:ascii="Verdana" w:hAnsi="Verdana"/>
          <w:iCs/>
        </w:rPr>
      </w:pPr>
    </w:p>
    <w:p w14:paraId="1782E77C" w14:textId="77777777" w:rsidR="002F45B5" w:rsidRPr="003A2E84" w:rsidRDefault="002F45B5" w:rsidP="002F45B5">
      <w:pPr>
        <w:shd w:val="clear" w:color="auto" w:fill="FFFFFF" w:themeFill="background1"/>
        <w:ind w:left="993"/>
        <w:jc w:val="both"/>
        <w:rPr>
          <w:rFonts w:ascii="Verdana" w:hAnsi="Verdana"/>
          <w:iCs/>
        </w:rPr>
      </w:pPr>
      <w:r w:rsidRPr="003A2E84">
        <w:rPr>
          <w:rFonts w:ascii="Verdana" w:hAnsi="Verdana"/>
          <w:iCs/>
        </w:rPr>
        <w:t xml:space="preserve">La contractista </w:t>
      </w:r>
      <w:r w:rsidRPr="003A2E84">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14:paraId="13F73493" w14:textId="77777777" w:rsidR="002F45B5" w:rsidRPr="003A2E84" w:rsidRDefault="002F45B5" w:rsidP="002F45B5">
      <w:pPr>
        <w:shd w:val="clear" w:color="auto" w:fill="FFFFFF" w:themeFill="background1"/>
        <w:jc w:val="both"/>
        <w:rPr>
          <w:rFonts w:ascii="Verdana" w:hAnsi="Verdana" w:cs="Calibri"/>
          <w:iCs/>
          <w:color w:val="000000"/>
        </w:rPr>
      </w:pPr>
    </w:p>
    <w:p w14:paraId="1319CA2A" w14:textId="77777777" w:rsidR="002F45B5" w:rsidRPr="003A2E84" w:rsidRDefault="002F45B5" w:rsidP="002F45B5">
      <w:pPr>
        <w:shd w:val="clear" w:color="auto" w:fill="FFFFFF" w:themeFill="background1"/>
        <w:jc w:val="both"/>
        <w:rPr>
          <w:rFonts w:ascii="Verdana" w:hAnsi="Verdana"/>
          <w:i/>
          <w:iCs/>
        </w:rPr>
      </w:pPr>
      <w:r w:rsidRPr="003A2E84">
        <w:rPr>
          <w:rFonts w:ascii="Verdana" w:hAnsi="Verdana"/>
          <w:i/>
          <w:sz w:val="16"/>
          <w:highlight w:val="lightGray"/>
        </w:rPr>
        <w:t>Paràgrafs obligatoris quan hi ha la mesura de Retribució per objectius amb repartiment obligatori entre les persones treballadores que executen el contracte:</w:t>
      </w:r>
    </w:p>
    <w:p w14:paraId="5F6D5B7D" w14:textId="5A2F7B8B" w:rsidR="002F45B5" w:rsidRPr="003A2E84" w:rsidRDefault="002F45B5" w:rsidP="001A2ABE">
      <w:pPr>
        <w:pStyle w:val="Pargrafdellista"/>
        <w:numPr>
          <w:ilvl w:val="2"/>
          <w:numId w:val="52"/>
        </w:numPr>
        <w:shd w:val="clear" w:color="auto" w:fill="FFFFFF" w:themeFill="background1"/>
        <w:ind w:left="993" w:hanging="993"/>
        <w:jc w:val="both"/>
        <w:rPr>
          <w:rFonts w:ascii="Verdana" w:hAnsi="Verdana" w:cs="Calibri"/>
          <w:iCs/>
          <w:color w:val="000000"/>
        </w:rPr>
      </w:pPr>
      <w:r w:rsidRPr="003A2E84">
        <w:rPr>
          <w:rFonts w:ascii="Verdana" w:hAnsi="Verdana"/>
          <w:b/>
          <w:iCs/>
          <w:szCs w:val="16"/>
        </w:rPr>
        <w:t xml:space="preserve">Mesura social. </w:t>
      </w:r>
      <w:r w:rsidRPr="003A2E84">
        <w:rPr>
          <w:rFonts w:ascii="Verdana" w:hAnsi="Verdana" w:cs="Calibri"/>
          <w:iCs/>
          <w:color w:val="000000"/>
          <w:u w:val="single"/>
        </w:rPr>
        <w:t>Retribució per objectius amb repartiment obligatori entre les persones treballadores que executen el contracte</w:t>
      </w:r>
    </w:p>
    <w:p w14:paraId="015BA707" w14:textId="77777777" w:rsidR="002F45B5" w:rsidRPr="003A2E84" w:rsidRDefault="002F45B5" w:rsidP="002F45B5">
      <w:pPr>
        <w:shd w:val="clear" w:color="auto" w:fill="FFFFFF"/>
        <w:jc w:val="both"/>
        <w:rPr>
          <w:rFonts w:ascii="Verdana" w:hAnsi="Verdana" w:cs="Calibri"/>
          <w:iCs/>
          <w:color w:val="000000"/>
        </w:rPr>
      </w:pPr>
    </w:p>
    <w:p w14:paraId="34235823" w14:textId="006F7B22" w:rsidR="002F45B5" w:rsidRPr="003A2E84" w:rsidRDefault="002F45B5" w:rsidP="00A21C6D">
      <w:pPr>
        <w:shd w:val="clear" w:color="auto" w:fill="FFFFFF"/>
        <w:ind w:left="993"/>
        <w:jc w:val="both"/>
        <w:rPr>
          <w:rFonts w:ascii="Verdana" w:hAnsi="Verdana" w:cs="Calibri"/>
          <w:iCs/>
          <w:color w:val="000000"/>
        </w:rPr>
      </w:pPr>
      <w:r w:rsidRPr="003A2E84">
        <w:rPr>
          <w:rFonts w:ascii="Verdana" w:hAnsi="Verdana" w:cs="Calibri"/>
          <w:iCs/>
          <w:color w:val="000000"/>
        </w:rPr>
        <w:t xml:space="preserve">La contractista haurà de distribuir i atorgar obligatòriament un mínim del 75% de la prima per objectius atorgada sota </w:t>
      </w:r>
      <w:r w:rsidR="00551709" w:rsidRPr="003A2E84">
        <w:rPr>
          <w:rFonts w:ascii="Verdana" w:hAnsi="Verdana" w:cs="Calibri"/>
          <w:iCs/>
          <w:color w:val="000000"/>
        </w:rPr>
        <w:t>les condicions indicades en la C</w:t>
      </w:r>
      <w:r w:rsidRPr="003A2E84">
        <w:rPr>
          <w:rFonts w:ascii="Verdana" w:hAnsi="Verdana" w:cs="Calibri"/>
          <w:iCs/>
          <w:color w:val="000000"/>
        </w:rPr>
        <w:t>làusula 1</w:t>
      </w:r>
      <w:r w:rsidR="00551709" w:rsidRPr="003A2E84">
        <w:rPr>
          <w:rFonts w:ascii="Verdana" w:hAnsi="Verdana" w:cs="Calibri"/>
          <w:iCs/>
          <w:color w:val="000000"/>
        </w:rPr>
        <w:t>7</w:t>
      </w:r>
      <w:r w:rsidRPr="003A2E84">
        <w:rPr>
          <w:rFonts w:ascii="Verdana" w:hAnsi="Verdana" w:cs="Calibri"/>
          <w:iCs/>
          <w:color w:val="000000"/>
        </w:rPr>
        <w:t xml:space="preserve"> com a gratificacions a satisfer entre la totalitat de les persones treballadores adscrites a l’execució del contracte, i el 25% restant serà a benefici exclusiu de la contractista.</w:t>
      </w:r>
    </w:p>
    <w:p w14:paraId="4AF91114" w14:textId="77777777" w:rsidR="002F45B5" w:rsidRPr="003A2E84" w:rsidRDefault="002F45B5" w:rsidP="002F45B5">
      <w:pPr>
        <w:jc w:val="both"/>
        <w:rPr>
          <w:rFonts w:ascii="Verdana" w:hAnsi="Verdana" w:cs="Arial"/>
        </w:rPr>
      </w:pPr>
    </w:p>
    <w:p w14:paraId="501113DA" w14:textId="77777777" w:rsidR="002F45B5" w:rsidRPr="003A2E84" w:rsidRDefault="002F45B5" w:rsidP="002F45B5">
      <w:pPr>
        <w:jc w:val="both"/>
        <w:rPr>
          <w:rFonts w:ascii="Verdana" w:hAnsi="Verdana"/>
          <w:i/>
          <w:sz w:val="16"/>
          <w:szCs w:val="16"/>
          <w:shd w:val="clear" w:color="auto" w:fill="FFFFFF"/>
        </w:rPr>
      </w:pPr>
      <w:r w:rsidRPr="003A2E84">
        <w:rPr>
          <w:rFonts w:ascii="Verdana" w:hAnsi="Verdana"/>
          <w:i/>
          <w:sz w:val="16"/>
          <w:szCs w:val="16"/>
          <w:highlight w:val="lightGray"/>
          <w:shd w:val="clear" w:color="auto" w:fill="FFFFFF"/>
        </w:rPr>
        <w:t>Paràgrafs opcionals si es vol escollir la mesura de prevenció de conductes addictives en la plantilla de l’empresa:</w:t>
      </w:r>
    </w:p>
    <w:p w14:paraId="3A3383CA" w14:textId="4CB7D43A" w:rsidR="002F45B5" w:rsidRPr="003A2E84" w:rsidRDefault="002F45B5" w:rsidP="001A2ABE">
      <w:pPr>
        <w:pStyle w:val="Pargrafdellista"/>
        <w:numPr>
          <w:ilvl w:val="2"/>
          <w:numId w:val="52"/>
        </w:numPr>
        <w:shd w:val="clear" w:color="auto" w:fill="FFFFFF" w:themeFill="background1"/>
        <w:ind w:left="993" w:hanging="993"/>
        <w:jc w:val="both"/>
        <w:rPr>
          <w:rFonts w:ascii="Verdana" w:eastAsia="Calibri" w:hAnsi="Verdana"/>
          <w:szCs w:val="22"/>
          <w:lang w:eastAsia="en-US"/>
        </w:rPr>
      </w:pPr>
      <w:r w:rsidRPr="003A2E84">
        <w:rPr>
          <w:rFonts w:ascii="Verdana" w:hAnsi="Verdana"/>
          <w:b/>
          <w:iCs/>
          <w:szCs w:val="16"/>
        </w:rPr>
        <w:t xml:space="preserve">Mesura social. </w:t>
      </w:r>
      <w:r w:rsidRPr="003A2E84">
        <w:rPr>
          <w:rFonts w:ascii="Verdana" w:eastAsia="Calibri" w:hAnsi="Verdana"/>
          <w:szCs w:val="22"/>
          <w:u w:val="single"/>
          <w:lang w:eastAsia="en-US"/>
        </w:rPr>
        <w:t>Prevenció de conductes addictives en la plantilla de l’empresa</w:t>
      </w:r>
    </w:p>
    <w:p w14:paraId="65539DF1" w14:textId="77777777" w:rsidR="002F45B5" w:rsidRPr="003A2E84" w:rsidRDefault="002F45B5" w:rsidP="002F45B5">
      <w:pPr>
        <w:shd w:val="clear" w:color="auto" w:fill="FFFFFF"/>
        <w:jc w:val="both"/>
        <w:rPr>
          <w:rFonts w:ascii="Verdana" w:eastAsia="Calibri" w:hAnsi="Verdana"/>
          <w:szCs w:val="22"/>
          <w:lang w:eastAsia="en-US"/>
        </w:rPr>
      </w:pPr>
    </w:p>
    <w:p w14:paraId="53DF2448" w14:textId="77777777" w:rsidR="002F45B5" w:rsidRPr="003A2E84" w:rsidRDefault="002F45B5" w:rsidP="00A21C6D">
      <w:pPr>
        <w:pStyle w:val="Senseespaiat"/>
        <w:shd w:val="clear" w:color="auto" w:fill="FFFFFF" w:themeFill="background1"/>
        <w:ind w:left="993"/>
        <w:jc w:val="both"/>
        <w:rPr>
          <w:rFonts w:ascii="Verdana" w:eastAsia="Times New Roman" w:hAnsi="Verdana" w:cs="Calibri"/>
          <w:iCs/>
          <w:szCs w:val="20"/>
          <w:lang w:eastAsia="ca-ES"/>
        </w:rPr>
      </w:pPr>
      <w:r w:rsidRPr="003A2E84">
        <w:rPr>
          <w:rFonts w:ascii="Verdana" w:hAnsi="Verdana"/>
          <w:iCs/>
        </w:rPr>
        <w:t xml:space="preserve">Per tal d’assegurar </w:t>
      </w:r>
      <w:r w:rsidRPr="003A2E84">
        <w:rPr>
          <w:rFonts w:ascii="Verdana" w:eastAsia="Times New Roman" w:hAnsi="Verdana" w:cs="Calibri"/>
          <w:iCs/>
          <w:szCs w:val="20"/>
          <w:lang w:eastAsia="ca-ES"/>
        </w:rPr>
        <w:t>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addiccions que poden comportar riscos per a la salut i/o pèrdua de professionalització qualitativa o quantitativa dels treballadors i treballadores. Entre les mesures s’inclouran: la inhibició de la connexió a pàgines de cases de joc on-line i mesures o plans de sensibilització per la prevenció a les addiccions contra l’alcoholisme i el tabac entre d’altres.</w:t>
      </w:r>
    </w:p>
    <w:p w14:paraId="327FB00E" w14:textId="77777777" w:rsidR="002F45B5" w:rsidRPr="003A2E84" w:rsidRDefault="002F45B5" w:rsidP="00A21C6D">
      <w:pPr>
        <w:shd w:val="clear" w:color="auto" w:fill="FFFFFF" w:themeFill="background1"/>
        <w:ind w:left="993"/>
        <w:jc w:val="both"/>
        <w:rPr>
          <w:rFonts w:ascii="Verdana" w:hAnsi="Verdana"/>
          <w:iCs/>
        </w:rPr>
      </w:pPr>
    </w:p>
    <w:p w14:paraId="569237D3" w14:textId="77777777" w:rsidR="000E2E17" w:rsidRPr="00EC59A4" w:rsidRDefault="000E2E17" w:rsidP="000E2E17">
      <w:pPr>
        <w:shd w:val="clear" w:color="auto" w:fill="FFFFFF" w:themeFill="background1"/>
        <w:ind w:left="993"/>
        <w:jc w:val="both"/>
        <w:rPr>
          <w:rFonts w:ascii="Verdana" w:hAnsi="Verdana"/>
          <w:iCs/>
        </w:rPr>
      </w:pPr>
      <w:r w:rsidRPr="00EB64FF">
        <w:rPr>
          <w:rFonts w:ascii="Verdana" w:hAnsi="Verdana"/>
          <w:iCs/>
          <w:highlight w:val="magenta"/>
        </w:rPr>
        <w:t>Aquest pla o mesura s’haurà d’haver presentat abans de la formalització del contracte i serà condició inexcusable per a la signatura del contracte.</w:t>
      </w:r>
    </w:p>
    <w:p w14:paraId="600C6EAD" w14:textId="77777777" w:rsidR="002F45B5" w:rsidRPr="003A2E84" w:rsidRDefault="002F45B5" w:rsidP="00A21C6D">
      <w:pPr>
        <w:shd w:val="clear" w:color="auto" w:fill="FFFFFF" w:themeFill="background1"/>
        <w:ind w:left="993"/>
        <w:jc w:val="both"/>
        <w:rPr>
          <w:rFonts w:ascii="Verdana" w:hAnsi="Verdana"/>
          <w:iCs/>
        </w:rPr>
      </w:pPr>
    </w:p>
    <w:p w14:paraId="57FED616" w14:textId="77777777" w:rsidR="002F45B5" w:rsidRPr="003A2E84" w:rsidRDefault="002F45B5" w:rsidP="00A21C6D">
      <w:pPr>
        <w:shd w:val="clear" w:color="auto" w:fill="FFFFFF" w:themeFill="background1"/>
        <w:ind w:left="993"/>
        <w:jc w:val="both"/>
        <w:rPr>
          <w:rFonts w:ascii="Verdana" w:hAnsi="Verdana"/>
          <w:iCs/>
          <w:sz w:val="16"/>
        </w:rPr>
      </w:pPr>
      <w:r w:rsidRPr="003A2E84">
        <w:rPr>
          <w:rFonts w:ascii="Verdana" w:hAnsi="Verdana"/>
          <w:iCs/>
          <w:sz w:val="16"/>
        </w:rPr>
        <w:t xml:space="preserve">Per a l’assessorament de l’aplicació d’aquests plans i mesures poden consultar els següents links: </w:t>
      </w:r>
    </w:p>
    <w:p w14:paraId="6667F1C4" w14:textId="77777777" w:rsidR="002F45B5" w:rsidRPr="003A2E84" w:rsidRDefault="002F45B5" w:rsidP="00A21C6D">
      <w:pPr>
        <w:shd w:val="clear" w:color="auto" w:fill="FFFFFF" w:themeFill="background1"/>
        <w:ind w:left="993"/>
        <w:jc w:val="both"/>
        <w:rPr>
          <w:rFonts w:ascii="Verdana" w:hAnsi="Verdana"/>
          <w:iCs/>
          <w:sz w:val="16"/>
        </w:rPr>
      </w:pPr>
    </w:p>
    <w:p w14:paraId="3CB2DBFF" w14:textId="77777777" w:rsidR="002F45B5" w:rsidRPr="003A2E84" w:rsidRDefault="002F45B5" w:rsidP="00A21C6D">
      <w:pPr>
        <w:shd w:val="clear" w:color="auto" w:fill="FFFFFF" w:themeFill="background1"/>
        <w:ind w:left="993"/>
        <w:jc w:val="both"/>
        <w:rPr>
          <w:rFonts w:ascii="Verdana" w:hAnsi="Verdana"/>
          <w:iCs/>
          <w:sz w:val="16"/>
        </w:rPr>
      </w:pPr>
      <w:r w:rsidRPr="003A2E84">
        <w:rPr>
          <w:rFonts w:ascii="Verdana" w:hAnsi="Verdana"/>
          <w:iCs/>
          <w:sz w:val="16"/>
        </w:rPr>
        <w:t>“</w:t>
      </w:r>
      <w:r w:rsidRPr="003A2E84">
        <w:rPr>
          <w:rFonts w:ascii="Verdana" w:hAnsi="Verdana"/>
          <w:i/>
          <w:iCs/>
          <w:sz w:val="16"/>
        </w:rPr>
        <w:t>Guia per a la prevenció del consum d’alcohol i altres drogues i dels problemes relacionats en l’àmbit laboral</w:t>
      </w:r>
      <w:r w:rsidRPr="003A2E84">
        <w:rPr>
          <w:rFonts w:ascii="Verdana" w:hAnsi="Verdana"/>
          <w:iCs/>
          <w:sz w:val="16"/>
        </w:rPr>
        <w:t>” en la que podrà ampliar la informació sobre la implantació de planes de prevenció:</w:t>
      </w:r>
    </w:p>
    <w:p w14:paraId="4D75FE82" w14:textId="77777777" w:rsidR="00EA7654" w:rsidRDefault="008019A6" w:rsidP="00EA7654">
      <w:pPr>
        <w:shd w:val="clear" w:color="auto" w:fill="FFFFFF" w:themeFill="background1"/>
        <w:ind w:left="993"/>
        <w:jc w:val="both"/>
        <w:rPr>
          <w:rStyle w:val="Enlla"/>
          <w:rFonts w:ascii="Verdana" w:hAnsi="Verdana"/>
          <w:iCs/>
          <w:sz w:val="16"/>
        </w:rPr>
      </w:pPr>
      <w:hyperlink r:id="rId43" w:history="1">
        <w:r w:rsidR="00EA7654">
          <w:rPr>
            <w:rStyle w:val="Enlla"/>
            <w:rFonts w:ascii="Verdana" w:hAnsi="Verdana"/>
            <w:iCs/>
            <w:sz w:val="16"/>
            <w:highlight w:val="magenta"/>
          </w:rPr>
          <w:t>https://drogues.gencat.cat/web/.content/minisite/drogues/contingutsadministratius/Calculadora/pdf/triptic_alcohol_treball.pdf</w:t>
        </w:r>
      </w:hyperlink>
    </w:p>
    <w:p w14:paraId="2A345C7A" w14:textId="77777777" w:rsidR="002F45B5" w:rsidRPr="003A2E84" w:rsidRDefault="002F45B5" w:rsidP="00A21C6D">
      <w:pPr>
        <w:shd w:val="clear" w:color="auto" w:fill="FFFFFF" w:themeFill="background1"/>
        <w:ind w:left="993"/>
        <w:jc w:val="both"/>
        <w:rPr>
          <w:rFonts w:ascii="Verdana" w:hAnsi="Verdana"/>
          <w:iCs/>
          <w:sz w:val="16"/>
        </w:rPr>
      </w:pPr>
    </w:p>
    <w:p w14:paraId="35CC7D3A" w14:textId="77777777" w:rsidR="002F45B5" w:rsidRPr="003A2E84" w:rsidRDefault="002F45B5" w:rsidP="00A21C6D">
      <w:pPr>
        <w:shd w:val="clear" w:color="auto" w:fill="FFFFFF" w:themeFill="background1"/>
        <w:ind w:left="993"/>
        <w:jc w:val="both"/>
        <w:rPr>
          <w:rFonts w:ascii="Verdana" w:hAnsi="Verdana"/>
          <w:iCs/>
          <w:sz w:val="16"/>
        </w:rPr>
      </w:pPr>
      <w:r w:rsidRPr="003A2E84">
        <w:rPr>
          <w:rFonts w:ascii="Verdana" w:hAnsi="Verdana"/>
          <w:iCs/>
          <w:sz w:val="16"/>
        </w:rPr>
        <w:t>Enllaç de la pàgina web de la Secretaria de Salut Pública de Catalunya. Sots-direcció General de Drogodependències para obtenir informació sobre el Programa "</w:t>
      </w:r>
      <w:r w:rsidRPr="003A2E84">
        <w:rPr>
          <w:rFonts w:ascii="Verdana" w:hAnsi="Verdana"/>
          <w:i/>
          <w:iCs/>
          <w:sz w:val="16"/>
        </w:rPr>
        <w:t>A la feina, alcohol i drogues 0,0</w:t>
      </w:r>
      <w:r w:rsidRPr="003A2E84">
        <w:rPr>
          <w:rFonts w:ascii="Verdana" w:hAnsi="Verdana"/>
          <w:iCs/>
          <w:sz w:val="16"/>
        </w:rPr>
        <w:t>":</w:t>
      </w:r>
    </w:p>
    <w:p w14:paraId="00ECE9CC" w14:textId="77777777" w:rsidR="002F45B5" w:rsidRPr="003A2E84" w:rsidRDefault="008019A6" w:rsidP="00A21C6D">
      <w:pPr>
        <w:shd w:val="clear" w:color="auto" w:fill="FFFFFF" w:themeFill="background1"/>
        <w:ind w:left="993"/>
        <w:jc w:val="both"/>
        <w:rPr>
          <w:rFonts w:ascii="Verdana" w:hAnsi="Verdana"/>
          <w:iCs/>
          <w:sz w:val="16"/>
        </w:rPr>
      </w:pPr>
      <w:hyperlink r:id="rId44" w:history="1">
        <w:r w:rsidR="002F45B5" w:rsidRPr="003A2E84">
          <w:rPr>
            <w:rStyle w:val="Enlla"/>
            <w:rFonts w:ascii="Verdana" w:hAnsi="Verdana"/>
            <w:iCs/>
            <w:sz w:val="16"/>
          </w:rPr>
          <w:t>http://canalsalut.gencat.cat/ca/vida-saludable/empresa-promotora-salut/els-programes/consum-de-toxics/programa-a-la-feina-alcohol-i-drogues-00/</w:t>
        </w:r>
      </w:hyperlink>
    </w:p>
    <w:p w14:paraId="1BD1F4C7" w14:textId="77777777" w:rsidR="002F45B5" w:rsidRPr="003A2E84" w:rsidRDefault="002F45B5" w:rsidP="00A21C6D">
      <w:pPr>
        <w:shd w:val="clear" w:color="auto" w:fill="FFFFFF" w:themeFill="background1"/>
        <w:ind w:left="993"/>
        <w:jc w:val="both"/>
        <w:rPr>
          <w:rFonts w:ascii="Verdana" w:hAnsi="Verdana"/>
          <w:sz w:val="16"/>
        </w:rPr>
      </w:pPr>
    </w:p>
    <w:p w14:paraId="60A83C93" w14:textId="77777777" w:rsidR="002F45B5" w:rsidRPr="003A2E84" w:rsidRDefault="008019A6" w:rsidP="00A21C6D">
      <w:pPr>
        <w:shd w:val="clear" w:color="auto" w:fill="FFFFFF" w:themeFill="background1"/>
        <w:ind w:left="993"/>
        <w:jc w:val="both"/>
        <w:rPr>
          <w:rStyle w:val="Enlla"/>
          <w:rFonts w:ascii="Verdana" w:hAnsi="Verdana"/>
        </w:rPr>
      </w:pPr>
      <w:hyperlink r:id="rId45" w:history="1">
        <w:r w:rsidR="002F45B5" w:rsidRPr="003A2E84">
          <w:rPr>
            <w:rStyle w:val="Enlla"/>
            <w:rFonts w:ascii="Verdana" w:hAnsi="Verdana"/>
            <w:iCs/>
            <w:sz w:val="16"/>
          </w:rPr>
          <w:t>PIMEC Assessoria Jurídica</w:t>
        </w:r>
      </w:hyperlink>
      <w:r w:rsidR="002F45B5" w:rsidRPr="003A2E84">
        <w:rPr>
          <w:rFonts w:ascii="Verdana" w:hAnsi="Verdana"/>
          <w:iCs/>
          <w:sz w:val="16"/>
        </w:rPr>
        <w:t xml:space="preserve">: </w:t>
      </w:r>
      <w:hyperlink r:id="rId46" w:history="1">
        <w:r w:rsidR="002F45B5" w:rsidRPr="003A2E84">
          <w:rPr>
            <w:rStyle w:val="Enlla"/>
            <w:rFonts w:ascii="Verdana" w:hAnsi="Verdana"/>
            <w:iCs/>
            <w:sz w:val="16"/>
          </w:rPr>
          <w:t>https://www.pimec.org/ca/pimes-autonoms/serveis/assessoria-juridica</w:t>
        </w:r>
      </w:hyperlink>
    </w:p>
    <w:p w14:paraId="3128C748" w14:textId="77777777" w:rsidR="002F45B5" w:rsidRPr="003A2E84" w:rsidRDefault="002F45B5" w:rsidP="00A21C6D">
      <w:pPr>
        <w:shd w:val="clear" w:color="auto" w:fill="FFFFFF" w:themeFill="background1"/>
        <w:ind w:left="993"/>
        <w:jc w:val="both"/>
        <w:rPr>
          <w:rFonts w:ascii="Verdana" w:hAnsi="Verdana"/>
          <w:iCs/>
        </w:rPr>
      </w:pPr>
    </w:p>
    <w:p w14:paraId="0471D84C" w14:textId="77777777" w:rsidR="002F45B5" w:rsidRPr="003A2E84" w:rsidRDefault="002F45B5" w:rsidP="00A21C6D">
      <w:pPr>
        <w:pStyle w:val="Senseespaiat"/>
        <w:shd w:val="clear" w:color="auto" w:fill="FFFFFF" w:themeFill="background1"/>
        <w:ind w:left="993"/>
        <w:jc w:val="both"/>
        <w:rPr>
          <w:rStyle w:val="Enlla"/>
          <w:rFonts w:ascii="Verdana" w:hAnsi="Verdana" w:cs="Times New Roman"/>
        </w:rPr>
      </w:pPr>
      <w:r w:rsidRPr="003A2E84">
        <w:rPr>
          <w:rFonts w:ascii="Verdana" w:hAnsi="Verdana"/>
          <w:iCs/>
          <w:sz w:val="16"/>
        </w:rPr>
        <w:t>El servei d’assessorament tècnic en matèria de PRL desenvolupat per la Oficina de Prevenció de Riscos Laborals de Foment del Treball, compta amb el finançament de la Fundación Estatal para la Prevención de Riesgos Laborales F.S.P.:</w:t>
      </w:r>
      <w:r w:rsidRPr="003A2E84">
        <w:rPr>
          <w:rFonts w:ascii="Verdana" w:hAnsi="Verdana"/>
        </w:rPr>
        <w:t xml:space="preserve"> </w:t>
      </w:r>
      <w:hyperlink r:id="rId47" w:history="1">
        <w:r w:rsidRPr="003A2E84">
          <w:rPr>
            <w:rStyle w:val="Enlla"/>
            <w:rFonts w:ascii="Verdana" w:eastAsia="Times New Roman" w:hAnsi="Verdana" w:cs="Times New Roman"/>
            <w:iCs/>
            <w:sz w:val="16"/>
            <w:szCs w:val="20"/>
            <w:lang w:eastAsia="ca-ES"/>
          </w:rPr>
          <w:t>https://www.foment.com/prevencio-de-riscos-laborals-prl/assessorament-tecnic-en-prl/</w:t>
        </w:r>
      </w:hyperlink>
    </w:p>
    <w:p w14:paraId="178BB1CA" w14:textId="77777777" w:rsidR="00921CBD" w:rsidRPr="003A2E84" w:rsidRDefault="00921CBD" w:rsidP="00921CBD">
      <w:pPr>
        <w:shd w:val="clear" w:color="auto" w:fill="FFFFFF" w:themeFill="background1"/>
        <w:jc w:val="both"/>
        <w:rPr>
          <w:rFonts w:ascii="Verdana" w:eastAsiaTheme="minorHAnsi" w:hAnsi="Verdana"/>
          <w:szCs w:val="22"/>
        </w:rPr>
      </w:pPr>
    </w:p>
    <w:p w14:paraId="7C678DDE" w14:textId="7F36B6DC" w:rsidR="00921CBD" w:rsidRPr="003A2E84" w:rsidRDefault="00921CBD" w:rsidP="00921CBD">
      <w:pPr>
        <w:shd w:val="clear" w:color="auto" w:fill="FFFFFF" w:themeFill="background1"/>
        <w:contextualSpacing/>
        <w:jc w:val="both"/>
        <w:rPr>
          <w:rFonts w:ascii="Verdana" w:hAnsi="Verdana"/>
          <w:iCs/>
          <w:sz w:val="16"/>
        </w:rPr>
      </w:pPr>
      <w:r w:rsidRPr="003A2E84">
        <w:rPr>
          <w:rFonts w:ascii="Verdana" w:hAnsi="Verdana" w:cs="Arial"/>
          <w:b/>
          <w:i/>
          <w:color w:val="7030A0"/>
          <w:sz w:val="16"/>
          <w:highlight w:val="lightGray"/>
        </w:rPr>
        <w:t xml:space="preserve">És necessari consultar la Instrucció tècnica corresponent que podreu consultar en </w:t>
      </w:r>
      <w:hyperlink r:id="rId48" w:history="1">
        <w:r w:rsidRPr="003A2E84">
          <w:rPr>
            <w:rFonts w:ascii="Verdana" w:hAnsi="Verdana"/>
            <w:iCs/>
            <w:color w:val="0000FF" w:themeColor="hyperlink"/>
            <w:sz w:val="16"/>
            <w:highlight w:val="lightGray"/>
            <w:u w:val="single"/>
          </w:rPr>
          <w:t>http://www.ajsosteniblebcn.cat/ca/ambientalització-de-contractes_3929</w:t>
        </w:r>
      </w:hyperlink>
    </w:p>
    <w:p w14:paraId="7BA0954C" w14:textId="77777777" w:rsidR="001A2ABE" w:rsidRPr="001A2ABE" w:rsidRDefault="000231C1" w:rsidP="001A2ABE">
      <w:pPr>
        <w:pStyle w:val="Pargrafdellista"/>
        <w:numPr>
          <w:ilvl w:val="2"/>
          <w:numId w:val="52"/>
        </w:numPr>
        <w:shd w:val="clear" w:color="auto" w:fill="92D050"/>
        <w:ind w:left="993" w:hanging="993"/>
        <w:jc w:val="both"/>
        <w:rPr>
          <w:rFonts w:ascii="Verdana" w:hAnsi="Verdana" w:cs="Arial"/>
          <w:b/>
        </w:rPr>
      </w:pPr>
      <w:r w:rsidRPr="003A2E84">
        <w:rPr>
          <w:rFonts w:ascii="Verdana" w:hAnsi="Verdana" w:cs="Arial"/>
          <w:b/>
        </w:rPr>
        <w:t xml:space="preserve">Mesura ambiental. </w:t>
      </w:r>
      <w:r w:rsidR="00921CBD" w:rsidRPr="003A2E84">
        <w:rPr>
          <w:rFonts w:ascii="Verdana" w:hAnsi="Verdana"/>
          <w:iCs/>
          <w:u w:val="single"/>
        </w:rPr>
        <w:t>La contribució del contracte a la transició ecològica o a l’acció pel clima</w:t>
      </w:r>
      <w:r w:rsidR="00332DC1" w:rsidRPr="003A2E84">
        <w:rPr>
          <w:rFonts w:ascii="Verdana" w:hAnsi="Verdana"/>
          <w:iCs/>
        </w:rPr>
        <w:t xml:space="preserve">. </w:t>
      </w:r>
    </w:p>
    <w:p w14:paraId="7B988297" w14:textId="77777777" w:rsidR="001A2ABE" w:rsidRDefault="001A2ABE" w:rsidP="001A2ABE">
      <w:pPr>
        <w:pStyle w:val="Pargrafdellista"/>
        <w:shd w:val="clear" w:color="auto" w:fill="92D050"/>
        <w:ind w:left="993"/>
        <w:jc w:val="both"/>
        <w:rPr>
          <w:rFonts w:ascii="Verdana" w:hAnsi="Verdana"/>
          <w:iCs/>
        </w:rPr>
      </w:pPr>
    </w:p>
    <w:p w14:paraId="493A3B46" w14:textId="5A8C7D05" w:rsidR="00921CBD" w:rsidRPr="003A2E84" w:rsidRDefault="00921CBD" w:rsidP="001A2ABE">
      <w:pPr>
        <w:pStyle w:val="Pargrafdellista"/>
        <w:shd w:val="clear" w:color="auto" w:fill="92D050"/>
        <w:ind w:left="993"/>
        <w:jc w:val="both"/>
        <w:rPr>
          <w:rFonts w:ascii="Verdana" w:hAnsi="Verdana" w:cs="Arial"/>
          <w:b/>
        </w:rPr>
      </w:pPr>
      <w:r w:rsidRPr="003A2E84">
        <w:rPr>
          <w:rFonts w:ascii="Verdana" w:hAnsi="Verdana"/>
          <w:iCs/>
        </w:rPr>
        <w:t xml:space="preserve">S’estableixen les següents obligacions en matèria d’etiquetatge verd i l’etiquetatge digital </w:t>
      </w:r>
      <w:r w:rsidRPr="003A2E84">
        <w:rPr>
          <w:rFonts w:ascii="Verdana" w:hAnsi="Verdana"/>
          <w:highlight w:val="yellow"/>
        </w:rPr>
        <w:t>[*]</w:t>
      </w:r>
      <w:r w:rsidRPr="003A2E84">
        <w:rPr>
          <w:rFonts w:ascii="Verdana" w:hAnsi="Verdana"/>
        </w:rPr>
        <w:t>.</w:t>
      </w:r>
    </w:p>
    <w:p w14:paraId="5A00D0C2" w14:textId="77777777" w:rsidR="00921CBD" w:rsidRPr="003A2E84" w:rsidRDefault="00921CBD" w:rsidP="00276FF3">
      <w:pPr>
        <w:shd w:val="clear" w:color="auto" w:fill="92D050"/>
        <w:ind w:left="993"/>
        <w:jc w:val="both"/>
        <w:rPr>
          <w:rFonts w:ascii="Verdana" w:hAnsi="Verdana"/>
          <w:iCs/>
        </w:rPr>
      </w:pPr>
    </w:p>
    <w:p w14:paraId="6C5584A1" w14:textId="77777777" w:rsidR="00921CBD" w:rsidRPr="003A2E84" w:rsidRDefault="00921CBD" w:rsidP="00276FF3">
      <w:pPr>
        <w:shd w:val="clear" w:color="auto" w:fill="92D050"/>
        <w:ind w:left="993"/>
        <w:jc w:val="both"/>
        <w:rPr>
          <w:rFonts w:ascii="Verdana" w:hAnsi="Verdana"/>
        </w:rPr>
      </w:pPr>
      <w:r w:rsidRPr="003A2E84">
        <w:rPr>
          <w:rFonts w:ascii="Verdana" w:hAnsi="Verdana"/>
          <w:iCs/>
        </w:rPr>
        <w:t xml:space="preserve">Els mecanismes de control en matèria d’etiquetatge verd i l’etiquetatge digital són </w:t>
      </w:r>
      <w:r w:rsidRPr="003A2E84">
        <w:rPr>
          <w:rFonts w:ascii="Verdana" w:hAnsi="Verdana"/>
          <w:highlight w:val="yellow"/>
        </w:rPr>
        <w:t>[*]</w:t>
      </w:r>
      <w:r w:rsidRPr="003A2E84">
        <w:rPr>
          <w:rFonts w:ascii="Verdana" w:hAnsi="Verdana"/>
        </w:rPr>
        <w:t>.</w:t>
      </w:r>
    </w:p>
    <w:p w14:paraId="27CE12BF" w14:textId="77777777" w:rsidR="00921CBD" w:rsidRPr="003A2E84" w:rsidRDefault="00921CBD" w:rsidP="00276FF3">
      <w:pPr>
        <w:shd w:val="clear" w:color="auto" w:fill="92D050"/>
        <w:ind w:left="993"/>
        <w:jc w:val="both"/>
        <w:rPr>
          <w:rFonts w:ascii="Verdana" w:hAnsi="Verdana"/>
        </w:rPr>
      </w:pPr>
    </w:p>
    <w:p w14:paraId="27B1DF69" w14:textId="77777777" w:rsidR="00921CBD" w:rsidRPr="003A2E84" w:rsidRDefault="00921CBD" w:rsidP="00276FF3">
      <w:pPr>
        <w:shd w:val="clear" w:color="auto" w:fill="92D050"/>
        <w:ind w:left="993"/>
        <w:jc w:val="both"/>
        <w:rPr>
          <w:rFonts w:ascii="Verdana" w:hAnsi="Verdana"/>
        </w:rPr>
      </w:pPr>
      <w:r w:rsidRPr="003A2E84">
        <w:rPr>
          <w:rFonts w:ascii="Verdana" w:hAnsi="Verdana"/>
        </w:rPr>
        <w:t xml:space="preserve">Aquesta condició te el caràcter d’obligació essencial del contracte i el seu incompliment podrà ser objecte de penalització molt greu o causa d’extinció contractual. </w:t>
      </w:r>
    </w:p>
    <w:p w14:paraId="6DD4978F" w14:textId="77777777" w:rsidR="00921CBD" w:rsidRPr="003A2E84" w:rsidRDefault="00921CBD" w:rsidP="00276FF3">
      <w:pPr>
        <w:shd w:val="clear" w:color="auto" w:fill="92D050"/>
        <w:jc w:val="both"/>
        <w:rPr>
          <w:rFonts w:ascii="Verdana" w:hAnsi="Verdana"/>
          <w:iCs/>
          <w:sz w:val="16"/>
        </w:rPr>
      </w:pPr>
    </w:p>
    <w:p w14:paraId="5AA4FEC2" w14:textId="77777777" w:rsidR="001A2ABE" w:rsidRPr="001A2ABE" w:rsidRDefault="000231C1" w:rsidP="001A2ABE">
      <w:pPr>
        <w:pStyle w:val="Pargrafdellista"/>
        <w:numPr>
          <w:ilvl w:val="2"/>
          <w:numId w:val="52"/>
        </w:numPr>
        <w:shd w:val="clear" w:color="auto" w:fill="92D050"/>
        <w:ind w:left="993" w:hanging="993"/>
        <w:jc w:val="both"/>
        <w:rPr>
          <w:rFonts w:ascii="Verdana" w:hAnsi="Verdana"/>
          <w:iCs/>
          <w:u w:val="single"/>
        </w:rPr>
      </w:pPr>
      <w:r w:rsidRPr="003A2E84">
        <w:rPr>
          <w:rFonts w:ascii="Verdana" w:hAnsi="Verdana" w:cs="Arial"/>
          <w:b/>
        </w:rPr>
        <w:t xml:space="preserve">Mesura ambiental. </w:t>
      </w:r>
      <w:r w:rsidR="00921CBD" w:rsidRPr="003A2E84">
        <w:rPr>
          <w:rFonts w:ascii="Verdana" w:hAnsi="Verdana"/>
          <w:iCs/>
          <w:u w:val="single"/>
        </w:rPr>
        <w:t>Obligació de no causar dany significatiu (DNSH) al medi ambient</w:t>
      </w:r>
      <w:r w:rsidR="00332DC1" w:rsidRPr="003A2E84">
        <w:rPr>
          <w:rFonts w:ascii="Verdana" w:hAnsi="Verdana"/>
          <w:iCs/>
        </w:rPr>
        <w:t xml:space="preserve">. </w:t>
      </w:r>
    </w:p>
    <w:p w14:paraId="31642878" w14:textId="77777777" w:rsidR="001A2ABE" w:rsidRPr="001A2ABE" w:rsidRDefault="001A2ABE" w:rsidP="001A2ABE">
      <w:pPr>
        <w:pStyle w:val="Pargrafdellista"/>
        <w:shd w:val="clear" w:color="auto" w:fill="92D050"/>
        <w:ind w:left="993"/>
        <w:jc w:val="both"/>
        <w:rPr>
          <w:rFonts w:ascii="Verdana" w:hAnsi="Verdana"/>
          <w:iCs/>
          <w:u w:val="single"/>
        </w:rPr>
      </w:pPr>
    </w:p>
    <w:p w14:paraId="3BE6048A" w14:textId="06CE3F6F" w:rsidR="00921CBD" w:rsidRPr="001A2ABE" w:rsidRDefault="00921CBD" w:rsidP="001A2ABE">
      <w:pPr>
        <w:shd w:val="clear" w:color="auto" w:fill="92D050"/>
        <w:ind w:left="993"/>
        <w:jc w:val="both"/>
        <w:rPr>
          <w:rFonts w:ascii="Verdana" w:hAnsi="Verdana"/>
          <w:iCs/>
          <w:u w:val="single"/>
        </w:rPr>
      </w:pPr>
      <w:r w:rsidRPr="001A2ABE">
        <w:rPr>
          <w:rFonts w:ascii="Verdana" w:hAnsi="Verdana"/>
          <w:iCs/>
        </w:rPr>
        <w:t xml:space="preserve">Les obligacions relatives a no causar dany significatiu (DNSH) al medi ambient previstes </w:t>
      </w:r>
      <w:r w:rsidR="008975A2" w:rsidRPr="001A2ABE">
        <w:rPr>
          <w:rFonts w:ascii="Verdana" w:hAnsi="Verdana"/>
          <w:iCs/>
        </w:rPr>
        <w:t>a la clàusula</w:t>
      </w:r>
      <w:r w:rsidR="00D431E0" w:rsidRPr="001A2ABE">
        <w:rPr>
          <w:rFonts w:ascii="Verdana" w:hAnsi="Verdana"/>
        </w:rPr>
        <w:t xml:space="preserve"> </w:t>
      </w:r>
      <w:r w:rsidR="00D431E0" w:rsidRPr="001A2ABE">
        <w:rPr>
          <w:rFonts w:ascii="Verdana" w:hAnsi="Verdana"/>
          <w:highlight w:val="yellow"/>
        </w:rPr>
        <w:t>[*]</w:t>
      </w:r>
      <w:r w:rsidR="00D431E0" w:rsidRPr="001A2ABE">
        <w:rPr>
          <w:rFonts w:ascii="Verdana" w:hAnsi="Verdana" w:cs="Arial"/>
        </w:rPr>
        <w:t xml:space="preserve"> </w:t>
      </w:r>
      <w:r w:rsidRPr="001A2ABE">
        <w:rPr>
          <w:rFonts w:ascii="Verdana" w:hAnsi="Verdana"/>
          <w:iCs/>
        </w:rPr>
        <w:t xml:space="preserve">del </w:t>
      </w:r>
      <w:r w:rsidR="00332DC1" w:rsidRPr="001A2ABE">
        <w:rPr>
          <w:rFonts w:ascii="Verdana" w:hAnsi="Verdana"/>
          <w:iCs/>
        </w:rPr>
        <w:t>projecte d’obres</w:t>
      </w:r>
      <w:r w:rsidRPr="001A2ABE">
        <w:rPr>
          <w:rFonts w:ascii="Verdana" w:hAnsi="Verdana"/>
          <w:iCs/>
        </w:rPr>
        <w:t xml:space="preserve"> són: </w:t>
      </w:r>
    </w:p>
    <w:p w14:paraId="02490651" w14:textId="77777777" w:rsidR="00921CBD" w:rsidRPr="003A2E84" w:rsidRDefault="00921CBD" w:rsidP="00276FF3">
      <w:pPr>
        <w:shd w:val="clear" w:color="auto" w:fill="92D050"/>
        <w:ind w:left="992"/>
        <w:jc w:val="both"/>
        <w:rPr>
          <w:rFonts w:ascii="Verdana" w:hAnsi="Verdana"/>
        </w:rPr>
      </w:pPr>
    </w:p>
    <w:p w14:paraId="4683FF48" w14:textId="77777777" w:rsidR="00921CBD" w:rsidRPr="003A2E84" w:rsidRDefault="00921CBD" w:rsidP="001A2ABE">
      <w:pPr>
        <w:numPr>
          <w:ilvl w:val="0"/>
          <w:numId w:val="21"/>
        </w:numPr>
        <w:shd w:val="clear" w:color="auto" w:fill="92D050"/>
        <w:tabs>
          <w:tab w:val="left" w:pos="1560"/>
        </w:tabs>
        <w:spacing w:line="276" w:lineRule="auto"/>
        <w:ind w:left="1560" w:hanging="567"/>
        <w:contextualSpacing/>
        <w:jc w:val="both"/>
        <w:rPr>
          <w:rFonts w:ascii="Verdana" w:hAnsi="Verdana"/>
        </w:rPr>
      </w:pPr>
      <w:r w:rsidRPr="003A2E84">
        <w:rPr>
          <w:rFonts w:ascii="Verdana" w:hAnsi="Verdana"/>
          <w:highlight w:val="yellow"/>
        </w:rPr>
        <w:t>[*]</w:t>
      </w:r>
    </w:p>
    <w:p w14:paraId="50E54D4A" w14:textId="77777777" w:rsidR="00921CBD" w:rsidRPr="003A2E84" w:rsidRDefault="00921CBD" w:rsidP="001A2ABE">
      <w:pPr>
        <w:numPr>
          <w:ilvl w:val="0"/>
          <w:numId w:val="21"/>
        </w:numPr>
        <w:shd w:val="clear" w:color="auto" w:fill="92D050"/>
        <w:tabs>
          <w:tab w:val="left" w:pos="1560"/>
        </w:tabs>
        <w:spacing w:line="276" w:lineRule="auto"/>
        <w:ind w:left="1560" w:hanging="567"/>
        <w:contextualSpacing/>
        <w:jc w:val="both"/>
        <w:rPr>
          <w:rFonts w:ascii="Verdana" w:hAnsi="Verdana"/>
        </w:rPr>
      </w:pPr>
      <w:r w:rsidRPr="003A2E84">
        <w:rPr>
          <w:rFonts w:ascii="Verdana" w:hAnsi="Verdana"/>
          <w:highlight w:val="yellow"/>
        </w:rPr>
        <w:t>[*]</w:t>
      </w:r>
    </w:p>
    <w:p w14:paraId="07D30274" w14:textId="77777777" w:rsidR="00921CBD" w:rsidRPr="003A2E84" w:rsidRDefault="00921CBD" w:rsidP="001A2ABE">
      <w:pPr>
        <w:shd w:val="clear" w:color="auto" w:fill="92D050"/>
        <w:ind w:left="993"/>
        <w:jc w:val="both"/>
        <w:rPr>
          <w:rFonts w:ascii="Verdana" w:hAnsi="Verdana"/>
          <w:iCs/>
          <w:sz w:val="16"/>
        </w:rPr>
      </w:pPr>
    </w:p>
    <w:p w14:paraId="55C7240C" w14:textId="77777777" w:rsidR="00921CBD" w:rsidRPr="003A2E84" w:rsidRDefault="00921CBD" w:rsidP="00276FF3">
      <w:pPr>
        <w:shd w:val="clear" w:color="auto" w:fill="92D050"/>
        <w:ind w:left="992"/>
        <w:jc w:val="both"/>
        <w:rPr>
          <w:rFonts w:ascii="Verdana" w:hAnsi="Verdana"/>
        </w:rPr>
      </w:pPr>
      <w:r w:rsidRPr="003A2E84">
        <w:rPr>
          <w:rFonts w:ascii="Verdana" w:hAnsi="Verdana"/>
        </w:rPr>
        <w:t xml:space="preserve">Aquesta condició te el caràcter d’obligació essencial del contracte i el seu incompliment podrà ser objecte de penalització molt greu o causa d’extinció contractual. </w:t>
      </w:r>
    </w:p>
    <w:p w14:paraId="53BEB720" w14:textId="77777777" w:rsidR="00921CBD" w:rsidRPr="003A2E84" w:rsidRDefault="00921CBD" w:rsidP="00921CBD">
      <w:pPr>
        <w:shd w:val="clear" w:color="auto" w:fill="FFFFFF" w:themeFill="background1"/>
        <w:jc w:val="both"/>
        <w:rPr>
          <w:rFonts w:ascii="Verdana" w:hAnsi="Verdana"/>
          <w:iCs/>
          <w:sz w:val="16"/>
        </w:rPr>
      </w:pPr>
    </w:p>
    <w:p w14:paraId="56842D80" w14:textId="52133502" w:rsidR="00921CBD" w:rsidRPr="003A2E84" w:rsidRDefault="00072B72" w:rsidP="001A2ABE">
      <w:pPr>
        <w:pStyle w:val="Pargrafdellista"/>
        <w:numPr>
          <w:ilvl w:val="2"/>
          <w:numId w:val="52"/>
        </w:numPr>
        <w:shd w:val="clear" w:color="auto" w:fill="FFFFFF" w:themeFill="background1"/>
        <w:ind w:left="993" w:hanging="993"/>
        <w:jc w:val="both"/>
        <w:rPr>
          <w:rFonts w:ascii="Verdana" w:hAnsi="Verdana"/>
          <w:iCs/>
          <w:u w:val="single"/>
        </w:rPr>
      </w:pPr>
      <w:r w:rsidRPr="003A2E84">
        <w:rPr>
          <w:rFonts w:ascii="Verdana" w:hAnsi="Verdana" w:cs="Arial"/>
          <w:b/>
          <w:highlight w:val="lightGray"/>
        </w:rPr>
        <w:t>[Mesura social o ambiental]</w:t>
      </w:r>
      <w:r w:rsidRPr="003A2E84">
        <w:rPr>
          <w:rFonts w:ascii="Verdana" w:hAnsi="Verdana"/>
        </w:rPr>
        <w:t xml:space="preserve"> </w:t>
      </w:r>
      <w:r w:rsidR="00921CBD" w:rsidRPr="003A2E84">
        <w:rPr>
          <w:rFonts w:ascii="Verdana" w:hAnsi="Verdana"/>
          <w:highlight w:val="yellow"/>
          <w:u w:val="single"/>
        </w:rPr>
        <w:t>[*]</w:t>
      </w:r>
    </w:p>
    <w:p w14:paraId="27D27067" w14:textId="77777777" w:rsidR="00921CBD" w:rsidRPr="003A2E84" w:rsidRDefault="00921CBD" w:rsidP="00921CBD">
      <w:pPr>
        <w:shd w:val="clear" w:color="auto" w:fill="FFFFFF" w:themeFill="background1"/>
        <w:jc w:val="both"/>
        <w:rPr>
          <w:rFonts w:ascii="Verdana" w:hAnsi="Verdana" w:cs="Arial"/>
          <w:color w:val="7030A0"/>
        </w:rPr>
      </w:pPr>
    </w:p>
    <w:p w14:paraId="7AE8E0E4" w14:textId="77777777" w:rsidR="00921CBD" w:rsidRPr="003A2E84" w:rsidRDefault="00921CBD" w:rsidP="001A2ABE">
      <w:pPr>
        <w:pStyle w:val="Pargrafdellista"/>
        <w:numPr>
          <w:ilvl w:val="1"/>
          <w:numId w:val="52"/>
        </w:numPr>
        <w:shd w:val="clear" w:color="auto" w:fill="FFFFFF" w:themeFill="background1"/>
        <w:ind w:left="851" w:hanging="851"/>
        <w:jc w:val="both"/>
        <w:rPr>
          <w:rFonts w:ascii="Verdana" w:hAnsi="Verdana" w:cs="Arial"/>
          <w:b/>
        </w:rPr>
      </w:pPr>
      <w:r w:rsidRPr="003A2E84">
        <w:rPr>
          <w:rFonts w:ascii="Verdana" w:hAnsi="Verdana" w:cs="Arial"/>
          <w:b/>
        </w:rPr>
        <w:t xml:space="preserve">CONDICIONS GENERALS D’EXECUCIÓ </w:t>
      </w:r>
    </w:p>
    <w:p w14:paraId="53087EBE" w14:textId="77777777" w:rsidR="00921CBD" w:rsidRPr="003A2E84" w:rsidRDefault="00921CBD" w:rsidP="00921CBD">
      <w:pPr>
        <w:shd w:val="clear" w:color="auto" w:fill="FFFFFF" w:themeFill="background1"/>
        <w:jc w:val="both"/>
        <w:rPr>
          <w:rFonts w:ascii="Verdana" w:hAnsi="Verdana"/>
          <w:u w:val="single"/>
        </w:rPr>
      </w:pPr>
    </w:p>
    <w:p w14:paraId="07F318DE" w14:textId="77777777" w:rsidR="00921CBD" w:rsidRPr="003A2E84" w:rsidRDefault="00921CBD" w:rsidP="004A3AD5">
      <w:pPr>
        <w:shd w:val="clear" w:color="auto" w:fill="FFFFFF" w:themeFill="background1"/>
        <w:ind w:left="143" w:firstLine="708"/>
        <w:contextualSpacing/>
        <w:jc w:val="both"/>
        <w:rPr>
          <w:rFonts w:ascii="Verdana" w:hAnsi="Verdana"/>
        </w:rPr>
      </w:pPr>
      <w:r w:rsidRPr="003A2E84">
        <w:rPr>
          <w:rFonts w:ascii="Verdana" w:hAnsi="Verdana"/>
        </w:rPr>
        <w:t>La contractista quedarà vinculada per l’oferta que hagi presentat.</w:t>
      </w:r>
    </w:p>
    <w:p w14:paraId="140DA7F6" w14:textId="77777777" w:rsidR="00921CBD" w:rsidRPr="003A2E84" w:rsidRDefault="00921CBD" w:rsidP="00921CBD">
      <w:pPr>
        <w:jc w:val="both"/>
        <w:rPr>
          <w:rFonts w:ascii="Verdana" w:hAnsi="Verdana"/>
        </w:rPr>
      </w:pPr>
    </w:p>
    <w:p w14:paraId="6AF13B64" w14:textId="77777777" w:rsidR="00921CBD" w:rsidRPr="003A2E84" w:rsidRDefault="00921CBD" w:rsidP="001A2ABE">
      <w:pPr>
        <w:pStyle w:val="Pargrafdellista"/>
        <w:numPr>
          <w:ilvl w:val="1"/>
          <w:numId w:val="52"/>
        </w:numPr>
        <w:shd w:val="clear" w:color="auto" w:fill="FFFFFF" w:themeFill="background1"/>
        <w:ind w:left="851" w:hanging="851"/>
        <w:jc w:val="both"/>
        <w:rPr>
          <w:rFonts w:ascii="Verdana" w:hAnsi="Verdana"/>
          <w:b/>
        </w:rPr>
      </w:pPr>
      <w:r w:rsidRPr="003A2E84">
        <w:rPr>
          <w:rFonts w:ascii="Verdana" w:hAnsi="Verdana"/>
          <w:b/>
        </w:rPr>
        <w:t>OBLIGACIONS DE LA CONTRACTISTA I LES SUBCONTRACTISTES</w:t>
      </w:r>
    </w:p>
    <w:p w14:paraId="43805FEB" w14:textId="77777777" w:rsidR="00921CBD" w:rsidRPr="003A2E84" w:rsidRDefault="00921CBD" w:rsidP="00921CBD">
      <w:pPr>
        <w:pStyle w:val="Textindependent2"/>
        <w:tabs>
          <w:tab w:val="left" w:pos="567"/>
          <w:tab w:val="left" w:pos="1134"/>
          <w:tab w:val="left" w:pos="1702"/>
          <w:tab w:val="left" w:pos="4892"/>
        </w:tabs>
        <w:ind w:right="-2"/>
        <w:rPr>
          <w:rFonts w:ascii="Verdana" w:hAnsi="Verdana"/>
          <w:sz w:val="20"/>
        </w:rPr>
      </w:pPr>
    </w:p>
    <w:p w14:paraId="6E16514B" w14:textId="6255D477" w:rsidR="001A2ABE" w:rsidRPr="00E62008" w:rsidRDefault="001A2ABE" w:rsidP="001A2ABE">
      <w:pPr>
        <w:pStyle w:val="Textindependent2"/>
        <w:numPr>
          <w:ilvl w:val="2"/>
          <w:numId w:val="52"/>
        </w:numPr>
        <w:tabs>
          <w:tab w:val="left" w:pos="993"/>
          <w:tab w:val="left" w:pos="4892"/>
        </w:tabs>
        <w:ind w:left="993" w:right="107" w:hanging="993"/>
        <w:rPr>
          <w:rFonts w:ascii="Verdana" w:hAnsi="Verdana"/>
          <w:sz w:val="20"/>
        </w:rPr>
      </w:pPr>
      <w:r w:rsidRPr="00E62008">
        <w:rPr>
          <w:rFonts w:ascii="Verdana" w:hAnsi="Verdana"/>
          <w:sz w:val="20"/>
        </w:rPr>
        <w:t xml:space="preserve">A més de les obligacions establertes en la LCSP, </w:t>
      </w:r>
      <w:r w:rsidRPr="00E62008">
        <w:rPr>
          <w:rFonts w:ascii="Verdana" w:hAnsi="Verdana"/>
          <w:b/>
          <w:sz w:val="20"/>
        </w:rPr>
        <w:t>la contractista</w:t>
      </w:r>
      <w:r w:rsidRPr="00E62008">
        <w:rPr>
          <w:rFonts w:ascii="Verdana" w:hAnsi="Verdana"/>
          <w:sz w:val="20"/>
        </w:rPr>
        <w:t xml:space="preserve"> està obligada a:</w:t>
      </w:r>
    </w:p>
    <w:p w14:paraId="42E2459A" w14:textId="77777777" w:rsidR="00921CBD" w:rsidRPr="003A2E84" w:rsidRDefault="00921CBD" w:rsidP="00921CBD">
      <w:pPr>
        <w:pStyle w:val="Textindependent2"/>
        <w:tabs>
          <w:tab w:val="left" w:pos="567"/>
          <w:tab w:val="left" w:pos="1134"/>
          <w:tab w:val="left" w:pos="1702"/>
          <w:tab w:val="left" w:pos="4892"/>
        </w:tabs>
        <w:ind w:right="-2"/>
        <w:rPr>
          <w:rFonts w:ascii="Verdana" w:hAnsi="Verdana"/>
          <w:sz w:val="20"/>
        </w:rPr>
      </w:pPr>
    </w:p>
    <w:p w14:paraId="4AC09773" w14:textId="77777777" w:rsidR="001A2ABE" w:rsidRPr="00EC59A4" w:rsidRDefault="001A2ABE" w:rsidP="001A2ABE">
      <w:pPr>
        <w:pStyle w:val="Textindependent2"/>
        <w:numPr>
          <w:ilvl w:val="0"/>
          <w:numId w:val="1"/>
        </w:numPr>
        <w:tabs>
          <w:tab w:val="clear" w:pos="644"/>
          <w:tab w:val="num" w:pos="1418"/>
          <w:tab w:val="left" w:pos="1702"/>
          <w:tab w:val="left" w:pos="4892"/>
        </w:tabs>
        <w:ind w:left="1418" w:right="-2" w:hanging="425"/>
        <w:rPr>
          <w:rFonts w:ascii="Verdana" w:hAnsi="Verdana"/>
          <w:sz w:val="20"/>
        </w:rPr>
      </w:pPr>
      <w:r w:rsidRPr="00EC59A4">
        <w:rPr>
          <w:rFonts w:ascii="Verdana" w:hAnsi="Verdana"/>
          <w:sz w:val="20"/>
        </w:rPr>
        <w:t xml:space="preserve">Especificar les persones concretes que executaran les prestacions i acreditar la seva afiliació i situació d'alta a la Seguretat Social, prèviament a l'inici de l'execució del contracte. </w:t>
      </w:r>
    </w:p>
    <w:p w14:paraId="0139065D" w14:textId="77777777" w:rsidR="00D736B6" w:rsidRPr="003A2E84" w:rsidRDefault="00D736B6" w:rsidP="00D736B6">
      <w:pPr>
        <w:pStyle w:val="Pargrafdellista"/>
        <w:rPr>
          <w:rFonts w:ascii="Verdana" w:eastAsia="Calibri" w:hAnsi="Verdana" w:cs="Arial"/>
          <w:szCs w:val="22"/>
          <w:lang w:eastAsia="en-US"/>
        </w:rPr>
      </w:pPr>
    </w:p>
    <w:p w14:paraId="72BCDF69" w14:textId="77777777" w:rsidR="00921CBD" w:rsidRPr="003A2E84" w:rsidRDefault="00921CBD" w:rsidP="00590760">
      <w:pPr>
        <w:pStyle w:val="Textindependent2"/>
        <w:numPr>
          <w:ilvl w:val="0"/>
          <w:numId w:val="1"/>
        </w:numPr>
        <w:tabs>
          <w:tab w:val="clear" w:pos="644"/>
          <w:tab w:val="left" w:pos="1418"/>
          <w:tab w:val="left" w:pos="1702"/>
          <w:tab w:val="num" w:pos="1920"/>
          <w:tab w:val="left" w:pos="4892"/>
        </w:tabs>
        <w:ind w:left="1419" w:right="-2" w:hanging="426"/>
        <w:rPr>
          <w:rFonts w:ascii="Verdana" w:hAnsi="Verdana"/>
          <w:sz w:val="20"/>
        </w:rPr>
      </w:pPr>
      <w:r w:rsidRPr="003A2E84">
        <w:rPr>
          <w:rFonts w:ascii="Verdana" w:hAnsi="Verdana"/>
          <w:sz w:val="20"/>
        </w:rPr>
        <w:lastRenderedPageBreak/>
        <w:t>D’acord amb la previsió de l’article 130.6 LCSP, la contractista, quan sigui d’aplicació la subrogació del personal que executa el contracte, serà responsable de respondre dels salaris impagats i de les cotitzacions a la Seguretat Social.</w:t>
      </w:r>
    </w:p>
    <w:p w14:paraId="52D3B096" w14:textId="77777777" w:rsidR="00921CBD" w:rsidRPr="003A2E84" w:rsidRDefault="00921CBD" w:rsidP="00590760">
      <w:pPr>
        <w:pStyle w:val="Textindependent2"/>
        <w:tabs>
          <w:tab w:val="left" w:pos="1418"/>
          <w:tab w:val="left" w:pos="1702"/>
          <w:tab w:val="left" w:pos="4892"/>
        </w:tabs>
        <w:ind w:left="1419" w:right="-2"/>
        <w:rPr>
          <w:rFonts w:ascii="Verdana" w:hAnsi="Verdana"/>
          <w:sz w:val="20"/>
        </w:rPr>
      </w:pPr>
    </w:p>
    <w:p w14:paraId="2833F08F" w14:textId="77777777" w:rsidR="001A2ABE" w:rsidRPr="00EC59A4" w:rsidRDefault="00921CBD" w:rsidP="001A2ABE">
      <w:pPr>
        <w:pStyle w:val="Textindependent2"/>
        <w:numPr>
          <w:ilvl w:val="0"/>
          <w:numId w:val="1"/>
        </w:numPr>
        <w:tabs>
          <w:tab w:val="clear" w:pos="644"/>
          <w:tab w:val="num" w:pos="1134"/>
          <w:tab w:val="left" w:pos="1418"/>
          <w:tab w:val="left" w:pos="1702"/>
          <w:tab w:val="left" w:pos="4892"/>
        </w:tabs>
        <w:ind w:left="1418" w:right="-2" w:hanging="425"/>
        <w:rPr>
          <w:rFonts w:ascii="Verdana" w:hAnsi="Verdana"/>
          <w:i/>
          <w:sz w:val="16"/>
        </w:rPr>
      </w:pPr>
      <w:r w:rsidRPr="003A2E84">
        <w:rPr>
          <w:rFonts w:ascii="Verdana" w:hAnsi="Verdana"/>
          <w:i/>
          <w:sz w:val="16"/>
          <w:highlight w:val="lightGray"/>
        </w:rPr>
        <w:t>(Si el contracte implica contacte habitual amb menors d’edat)</w:t>
      </w:r>
      <w:r w:rsidRPr="003A2E84">
        <w:rPr>
          <w:rFonts w:ascii="Verdana" w:hAnsi="Verdana"/>
          <w:sz w:val="16"/>
        </w:rPr>
        <w:t xml:space="preserve"> </w:t>
      </w:r>
      <w:r w:rsidR="001A2ABE">
        <w:rPr>
          <w:rFonts w:ascii="Verdana" w:hAnsi="Verdana"/>
          <w:sz w:val="20"/>
        </w:rPr>
        <w:t>En el termini de</w:t>
      </w:r>
      <w:r w:rsidR="001A2ABE" w:rsidRPr="00EC59A4">
        <w:rPr>
          <w:rFonts w:ascii="Verdana" w:hAnsi="Verdana"/>
          <w:sz w:val="20"/>
        </w:rPr>
        <w:t xml:space="preserve"> 15 dies des de la data de formalització del contracte, haurà de presentar una declaració responsable indicant que té en el seu poder la certificació negativa del "Registro Central de Delincuentes Sexuales y de Trata de Seres Humanos” vigent de cadascuna de les persones treballadores que executen aquest contracte i aportar-la anualment.</w:t>
      </w:r>
    </w:p>
    <w:p w14:paraId="6BA06DD2" w14:textId="77777777" w:rsidR="001A2ABE" w:rsidRPr="00EC59A4" w:rsidRDefault="001A2ABE" w:rsidP="001A2ABE">
      <w:pPr>
        <w:pStyle w:val="Textindependent2"/>
        <w:tabs>
          <w:tab w:val="left" w:pos="567"/>
          <w:tab w:val="num" w:pos="1134"/>
          <w:tab w:val="left" w:pos="1702"/>
          <w:tab w:val="left" w:pos="4892"/>
        </w:tabs>
        <w:ind w:left="1418" w:hanging="425"/>
        <w:rPr>
          <w:rFonts w:ascii="Verdana" w:hAnsi="Verdana"/>
          <w:sz w:val="20"/>
        </w:rPr>
      </w:pPr>
    </w:p>
    <w:p w14:paraId="04A20342" w14:textId="77777777" w:rsidR="001A2ABE" w:rsidRPr="00EC59A4" w:rsidRDefault="001A2ABE" w:rsidP="001A2ABE">
      <w:pPr>
        <w:pStyle w:val="Textindependent2"/>
        <w:tabs>
          <w:tab w:val="left" w:pos="567"/>
          <w:tab w:val="left" w:pos="1134"/>
          <w:tab w:val="left" w:pos="1702"/>
          <w:tab w:val="left" w:pos="4892"/>
        </w:tabs>
        <w:ind w:left="1418"/>
        <w:rPr>
          <w:rFonts w:ascii="Verdana" w:hAnsi="Verdana"/>
          <w:i/>
          <w:iCs/>
          <w:sz w:val="16"/>
          <w:szCs w:val="16"/>
        </w:rPr>
      </w:pPr>
      <w:r w:rsidRPr="00EC59A4">
        <w:rPr>
          <w:rFonts w:ascii="Verdana" w:eastAsiaTheme="minorEastAsia" w:hAnsi="Verdana"/>
          <w:sz w:val="20"/>
        </w:rPr>
        <w:t xml:space="preserve">Quan li sigui requerit per la responsable del contracte, ensenyar les certificacions negatives </w:t>
      </w:r>
      <w:r w:rsidRPr="00EC59A4">
        <w:rPr>
          <w:rFonts w:ascii="Verdana" w:hAnsi="Verdana"/>
          <w:sz w:val="20"/>
        </w:rPr>
        <w:t>del "</w:t>
      </w:r>
      <w:r w:rsidRPr="00EC59A4">
        <w:rPr>
          <w:rFonts w:ascii="Verdana" w:hAnsi="Verdana"/>
          <w:i/>
          <w:sz w:val="20"/>
        </w:rPr>
        <w:t>Registro Central de Delincuentes Sexuales y de Trata de Seres Humanos</w:t>
      </w:r>
      <w:r w:rsidRPr="00EC59A4">
        <w:rPr>
          <w:rFonts w:ascii="Verdana" w:hAnsi="Verdana"/>
          <w:sz w:val="20"/>
        </w:rPr>
        <w:t>” vigent de cadascuna de les persones que executen el contracte, ja sigui personal propi com, en el seu cas, de l’empresa subcontractada.</w:t>
      </w:r>
    </w:p>
    <w:p w14:paraId="470A99AA" w14:textId="28CEFFB1" w:rsidR="00921CBD" w:rsidRPr="003A2E84" w:rsidRDefault="00921CBD" w:rsidP="001A2ABE">
      <w:pPr>
        <w:pStyle w:val="Textindependent2"/>
        <w:tabs>
          <w:tab w:val="left" w:pos="1418"/>
          <w:tab w:val="left" w:pos="1702"/>
          <w:tab w:val="left" w:pos="4892"/>
        </w:tabs>
        <w:ind w:left="1419" w:right="-2"/>
        <w:rPr>
          <w:rFonts w:ascii="Verdana" w:hAnsi="Verdana"/>
          <w:sz w:val="20"/>
        </w:rPr>
      </w:pPr>
    </w:p>
    <w:p w14:paraId="3B52C32F" w14:textId="77777777" w:rsidR="001A2ABE" w:rsidRPr="00EC59A4" w:rsidRDefault="001A2ABE" w:rsidP="001A2ABE">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sz w:val="20"/>
        </w:rPr>
        <w:t>Durant la vigència del contracte, comunicar prèviament a l'Ajuntament qualsevol substitució o modificació d'aquelles persones i acreditar que la seva situació laboral s'ajusta a dret</w:t>
      </w:r>
      <w:r w:rsidRPr="00EC59A4">
        <w:rPr>
          <w:rFonts w:ascii="Verdana" w:hAnsi="Verdana"/>
          <w:i/>
          <w:iCs/>
          <w:sz w:val="16"/>
          <w:szCs w:val="16"/>
        </w:rPr>
        <w:t>.</w:t>
      </w:r>
    </w:p>
    <w:p w14:paraId="6C3E2982" w14:textId="77777777" w:rsidR="00921CBD" w:rsidRPr="003A2E84" w:rsidRDefault="00921CBD" w:rsidP="00590760">
      <w:pPr>
        <w:pStyle w:val="Textindependent2"/>
        <w:tabs>
          <w:tab w:val="left" w:pos="567"/>
          <w:tab w:val="left" w:pos="1134"/>
          <w:tab w:val="left" w:pos="1702"/>
          <w:tab w:val="left" w:pos="4892"/>
        </w:tabs>
        <w:ind w:left="426" w:right="-2"/>
        <w:rPr>
          <w:rFonts w:ascii="Verdana" w:hAnsi="Verdana"/>
          <w:sz w:val="20"/>
        </w:rPr>
      </w:pPr>
    </w:p>
    <w:p w14:paraId="27CB44DB"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sz w:val="20"/>
        </w:rPr>
      </w:pPr>
      <w:r w:rsidRPr="003A2E84">
        <w:rPr>
          <w:rFonts w:ascii="Verdana" w:hAnsi="Verdana"/>
          <w:sz w:val="20"/>
        </w:rPr>
        <w:t>Facilitar la informació que s’estableix a la Llei 19/2014, del 29 de desembre, de transparència, accés a la informació pública i bon govern.</w:t>
      </w:r>
    </w:p>
    <w:p w14:paraId="3C1D5D4D" w14:textId="77777777" w:rsidR="00921CBD" w:rsidRPr="003A2E84" w:rsidRDefault="00921CBD" w:rsidP="00590760">
      <w:pPr>
        <w:pStyle w:val="Textindependent2"/>
        <w:tabs>
          <w:tab w:val="left" w:pos="1418"/>
          <w:tab w:val="left" w:pos="1702"/>
          <w:tab w:val="left" w:pos="4892"/>
        </w:tabs>
        <w:ind w:left="1419" w:right="-2"/>
        <w:rPr>
          <w:rFonts w:ascii="Verdana" w:hAnsi="Verdana"/>
          <w:sz w:val="20"/>
        </w:rPr>
      </w:pPr>
    </w:p>
    <w:p w14:paraId="745AC0A8" w14:textId="77777777" w:rsidR="001A2ABE" w:rsidRPr="00E62008" w:rsidRDefault="001A2ABE" w:rsidP="001A2ABE">
      <w:pPr>
        <w:pStyle w:val="Textindependent2"/>
        <w:numPr>
          <w:ilvl w:val="0"/>
          <w:numId w:val="1"/>
        </w:numPr>
        <w:tabs>
          <w:tab w:val="clear" w:pos="644"/>
          <w:tab w:val="left" w:pos="567"/>
          <w:tab w:val="left" w:pos="1418"/>
          <w:tab w:val="num" w:pos="1560"/>
          <w:tab w:val="left" w:pos="1702"/>
          <w:tab w:val="left" w:pos="4892"/>
        </w:tabs>
        <w:ind w:left="1418" w:right="-2" w:hanging="425"/>
        <w:rPr>
          <w:rFonts w:ascii="Verdana" w:hAnsi="Verdana"/>
          <w:sz w:val="20"/>
        </w:rPr>
      </w:pPr>
      <w:r w:rsidRPr="00E62008">
        <w:rPr>
          <w:rFonts w:ascii="Verdana" w:hAnsi="Verdana"/>
          <w:sz w:val="20"/>
        </w:rPr>
        <w:t xml:space="preserve">Designar una persona responsable de la bona marxa dels treballs i el comportament del personal; també ha de fer d'enllaç amb els corresponents serveis municipals i el responsable del contracte. </w:t>
      </w:r>
    </w:p>
    <w:p w14:paraId="53B92D05" w14:textId="77777777" w:rsidR="00921CBD" w:rsidRPr="003A2E84" w:rsidRDefault="00921CBD" w:rsidP="00590760">
      <w:pPr>
        <w:pStyle w:val="Textindependent2"/>
        <w:tabs>
          <w:tab w:val="left" w:pos="1418"/>
          <w:tab w:val="left" w:pos="1702"/>
          <w:tab w:val="left" w:pos="4892"/>
        </w:tabs>
        <w:ind w:left="1419" w:right="-2"/>
        <w:rPr>
          <w:rFonts w:ascii="Verdana" w:hAnsi="Verdana"/>
          <w:sz w:val="20"/>
        </w:rPr>
      </w:pPr>
    </w:p>
    <w:p w14:paraId="020102EB"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sz w:val="20"/>
        </w:rPr>
      </w:pPr>
      <w:r w:rsidRPr="003A2E84">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7BD9ACA3" w14:textId="77777777" w:rsidR="00921CBD" w:rsidRPr="003A2E84" w:rsidRDefault="00921CBD" w:rsidP="00590760">
      <w:pPr>
        <w:pStyle w:val="Textindependent2"/>
        <w:tabs>
          <w:tab w:val="left" w:pos="1418"/>
          <w:tab w:val="left" w:pos="1702"/>
          <w:tab w:val="left" w:pos="4892"/>
        </w:tabs>
        <w:ind w:left="1419" w:right="-2"/>
        <w:rPr>
          <w:rFonts w:ascii="Verdana" w:hAnsi="Verdana"/>
          <w:sz w:val="20"/>
        </w:rPr>
      </w:pPr>
    </w:p>
    <w:p w14:paraId="68C0DD0E"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sz w:val="20"/>
        </w:rPr>
        <w:t xml:space="preserve">Lliurar tota la documentació necessària pel compliment del contracte en català </w:t>
      </w:r>
      <w:r w:rsidRPr="003A2E84">
        <w:rPr>
          <w:rFonts w:ascii="Verdana" w:hAnsi="Verdana"/>
          <w:sz w:val="20"/>
          <w:highlight w:val="yellow"/>
        </w:rPr>
        <w:t>[*]</w:t>
      </w:r>
      <w:r w:rsidRPr="003A2E84">
        <w:rPr>
          <w:rFonts w:ascii="Verdana" w:hAnsi="Verdana"/>
          <w:i/>
          <w:sz w:val="16"/>
        </w:rPr>
        <w:t xml:space="preserve"> </w:t>
      </w:r>
      <w:r w:rsidRPr="003A2E84">
        <w:rPr>
          <w:rFonts w:ascii="Verdana" w:hAnsi="Verdana"/>
          <w:i/>
          <w:sz w:val="16"/>
          <w:highlight w:val="lightGray"/>
        </w:rPr>
        <w:t>(es poden escollir les següents alternatives) (1:</w:t>
      </w:r>
      <w:r w:rsidRPr="003A2E84">
        <w:rPr>
          <w:rFonts w:ascii="Verdana" w:hAnsi="Verdana"/>
          <w:i/>
          <w:sz w:val="16"/>
        </w:rPr>
        <w:t xml:space="preserve"> </w:t>
      </w:r>
      <w:r w:rsidRPr="003A2E84">
        <w:rPr>
          <w:rFonts w:ascii="Verdana" w:hAnsi="Verdana"/>
          <w:sz w:val="20"/>
        </w:rPr>
        <w:t>i fer-ne ús en el servei objecte del contracte</w:t>
      </w:r>
      <w:r w:rsidRPr="003A2E84">
        <w:rPr>
          <w:rFonts w:ascii="Verdana" w:hAnsi="Verdana"/>
          <w:i/>
          <w:sz w:val="16"/>
        </w:rPr>
        <w:t xml:space="preserve">) </w:t>
      </w:r>
      <w:r w:rsidRPr="003A2E84">
        <w:rPr>
          <w:rFonts w:ascii="Verdana" w:hAnsi="Verdana"/>
          <w:i/>
          <w:sz w:val="16"/>
          <w:highlight w:val="lightGray"/>
        </w:rPr>
        <w:t>(2 per contractes d’estudis, projectes i treballs anàlegs on no s’exigeixi la redacció en una altre llengua diferent a la catalana:</w:t>
      </w:r>
      <w:r w:rsidRPr="003A2E84">
        <w:rPr>
          <w:rFonts w:ascii="Verdana" w:hAnsi="Verdana"/>
          <w:sz w:val="20"/>
        </w:rPr>
        <w:t xml:space="preserve"> i, amb caràcter general, el treball objecte del contracte</w:t>
      </w:r>
      <w:r w:rsidRPr="003A2E84">
        <w:rPr>
          <w:rFonts w:ascii="Verdana" w:hAnsi="Verdana"/>
          <w:i/>
          <w:sz w:val="16"/>
          <w:highlight w:val="lightGray"/>
        </w:rPr>
        <w:t>) (3 per contractes d’estudis, projectes i treballs anàlegs on s’exigeixi la redacció en una altre llengua diferent a la catalana:</w:t>
      </w:r>
      <w:r w:rsidRPr="003A2E84">
        <w:rPr>
          <w:rFonts w:ascii="Verdana" w:hAnsi="Verdana"/>
          <w:sz w:val="20"/>
        </w:rPr>
        <w:t xml:space="preserve">, així com una versió en català del treball objecte del contracte, a més de la versió en llengua </w:t>
      </w:r>
      <w:r w:rsidRPr="003A2E84">
        <w:rPr>
          <w:rFonts w:ascii="Verdana" w:hAnsi="Verdana"/>
          <w:sz w:val="20"/>
          <w:highlight w:val="yellow"/>
        </w:rPr>
        <w:t>[*]</w:t>
      </w:r>
      <w:r w:rsidRPr="003A2E84">
        <w:rPr>
          <w:rFonts w:ascii="Verdana" w:hAnsi="Verdana"/>
          <w:i/>
          <w:sz w:val="16"/>
        </w:rPr>
        <w:t>).</w:t>
      </w:r>
    </w:p>
    <w:p w14:paraId="49ED4BCF" w14:textId="77777777" w:rsidR="00921CBD" w:rsidRPr="003A2E84" w:rsidRDefault="00921CBD" w:rsidP="00590760">
      <w:pPr>
        <w:pStyle w:val="Pargrafdellista"/>
        <w:ind w:left="426"/>
        <w:rPr>
          <w:rFonts w:ascii="Verdana" w:hAnsi="Verdana"/>
        </w:rPr>
      </w:pPr>
    </w:p>
    <w:p w14:paraId="2F82295B" w14:textId="171522F3"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i/>
        </w:rPr>
      </w:pPr>
      <w:r w:rsidRPr="003A2E84">
        <w:rPr>
          <w:rFonts w:ascii="Verdana" w:hAnsi="Verdana"/>
          <w:sz w:val="20"/>
        </w:rPr>
        <w:t xml:space="preserve">Lliurar tota la documentació que en qualsevol moment de la vigència del contracte, i en tot cas anualment, li sigui requerida pel/per la responsable del contracte respecte l’efectiu compliment de les obligacions i compromisos assumits per l'empresa pel que fa a legislació dels drets de les persones amb discapacitat, la contractació de persones amb particulars dificultats d'inserció al mercat laboral, </w:t>
      </w:r>
      <w:r w:rsidR="001A2ABE">
        <w:rPr>
          <w:rFonts w:ascii="Verdana" w:hAnsi="Verdana"/>
          <w:sz w:val="20"/>
        </w:rPr>
        <w:t>i la subcontractació de CETIS i</w:t>
      </w:r>
      <w:r w:rsidRPr="003A2E84">
        <w:rPr>
          <w:rFonts w:ascii="Verdana" w:hAnsi="Verdana"/>
          <w:sz w:val="20"/>
        </w:rPr>
        <w:t xml:space="preserve"> EI, i els requisits i obligacions contractuals ambientals que s’estableixin als plecs.</w:t>
      </w:r>
    </w:p>
    <w:p w14:paraId="2F7943C7" w14:textId="77777777" w:rsidR="00921CBD" w:rsidRPr="003A2E84" w:rsidRDefault="00921CBD" w:rsidP="00590760">
      <w:pPr>
        <w:pStyle w:val="Pargrafdellista"/>
        <w:ind w:left="1146"/>
        <w:rPr>
          <w:rFonts w:ascii="Verdana" w:hAnsi="Verdana" w:cs="Arial"/>
        </w:rPr>
      </w:pPr>
    </w:p>
    <w:p w14:paraId="5A29FA37"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i/>
        </w:rPr>
      </w:pPr>
      <w:r w:rsidRPr="003A2E84">
        <w:rPr>
          <w:rFonts w:ascii="Verdana" w:hAnsi="Verdana"/>
          <w:i/>
          <w:sz w:val="16"/>
          <w:highlight w:val="lightGray"/>
        </w:rPr>
        <w:t>(Per als contractes de serveis de gestió integrada de projectes o d’assistència a la direcció d’obra o d’assistència a la direcció d’obra i direcció d’obra i que s’hagi elaborat el pla d’auscultació de les obres)</w:t>
      </w:r>
      <w:r w:rsidRPr="003A2E84">
        <w:rPr>
          <w:rFonts w:ascii="Verdana" w:hAnsi="Verdana"/>
          <w:i/>
        </w:rPr>
        <w:t xml:space="preserve"> </w:t>
      </w:r>
      <w:r w:rsidRPr="003A2E84">
        <w:rPr>
          <w:rFonts w:ascii="Verdana" w:hAnsi="Verdana"/>
          <w:sz w:val="20"/>
        </w:rPr>
        <w:t xml:space="preserve">Elaborar, abans de l’aixecament de l’acta de comprovació de replanteig o de l’acta d’inici, el document d’aplicació pràctica del Pla d’auscultació de les obres, amb les </w:t>
      </w:r>
      <w:r w:rsidRPr="003A2E84">
        <w:rPr>
          <w:rFonts w:ascii="Verdana" w:hAnsi="Verdana"/>
          <w:sz w:val="20"/>
        </w:rPr>
        <w:lastRenderedPageBreak/>
        <w:t>millores ofertes per l’empresa adjudicatària, si escau, per la seva execució en fase de realització de les obres, prèvia la conformitat del departament tècnic municipal corresponent.</w:t>
      </w:r>
    </w:p>
    <w:p w14:paraId="1770F06A" w14:textId="77777777" w:rsidR="00921CBD" w:rsidRPr="003A2E84" w:rsidRDefault="00921CBD" w:rsidP="00590760">
      <w:pPr>
        <w:pStyle w:val="Pargrafdellista"/>
        <w:ind w:left="426"/>
        <w:rPr>
          <w:rFonts w:ascii="Verdana" w:hAnsi="Verdana"/>
          <w:i/>
        </w:rPr>
      </w:pPr>
    </w:p>
    <w:p w14:paraId="62C3E394"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i/>
        </w:rPr>
      </w:pPr>
      <w:r w:rsidRPr="003A2E84">
        <w:rPr>
          <w:rFonts w:ascii="Verdana" w:hAnsi="Verdana"/>
          <w:i/>
          <w:sz w:val="16"/>
          <w:highlight w:val="lightGray"/>
        </w:rPr>
        <w:t>(Per als contractes de direcció d’obra i que s’hagi elaborat el pla d’auscultació de les obres)</w:t>
      </w:r>
      <w:r w:rsidRPr="003A2E84">
        <w:rPr>
          <w:rFonts w:ascii="Verdana" w:hAnsi="Verdana"/>
          <w:i/>
        </w:rPr>
        <w:t xml:space="preserve"> </w:t>
      </w:r>
      <w:r w:rsidRPr="003A2E84">
        <w:rPr>
          <w:rFonts w:ascii="Verdana" w:hAnsi="Verdana"/>
          <w:sz w:val="20"/>
        </w:rPr>
        <w:t>Elaborar el document d’aplicació pràctica del Pla d’auscultació de les obres, amb les millores ofertes per l’empresa adjudicatària, si escau, per la seva execució en fase de realització de les obres, prèvia la conformitat del departament tècnic municipal corresponent</w:t>
      </w:r>
    </w:p>
    <w:p w14:paraId="0FFE9323" w14:textId="77777777" w:rsidR="00921CBD" w:rsidRPr="003A2E84" w:rsidRDefault="00921CBD" w:rsidP="00590760">
      <w:pPr>
        <w:pStyle w:val="Pargrafdellista"/>
        <w:ind w:left="1146"/>
        <w:rPr>
          <w:rFonts w:ascii="Verdana" w:hAnsi="Verdana"/>
          <w:i/>
        </w:rPr>
      </w:pPr>
    </w:p>
    <w:p w14:paraId="345F6E8C"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i/>
        </w:rPr>
      </w:pPr>
      <w:r w:rsidRPr="003A2E84">
        <w:rPr>
          <w:rFonts w:ascii="Verdana" w:hAnsi="Verdana"/>
          <w:i/>
          <w:sz w:val="16"/>
          <w:highlight w:val="lightGray"/>
        </w:rPr>
        <w:t>(Per als contractes amb VEC inferior a 3 milions d’euros)</w:t>
      </w:r>
      <w:r w:rsidRPr="003A2E84">
        <w:rPr>
          <w:rFonts w:ascii="Verdana" w:hAnsi="Verdana"/>
        </w:rPr>
        <w:t xml:space="preserve"> </w:t>
      </w:r>
      <w:r w:rsidRPr="003A2E84">
        <w:rPr>
          <w:rFonts w:ascii="Verdana" w:hAnsi="Verdana"/>
          <w:sz w:val="20"/>
        </w:rPr>
        <w:t>Fer una identificació dels aspectes ambientals rellevants a l'obra i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4C20B99D" w14:textId="77777777" w:rsidR="00921CBD" w:rsidRPr="003A2E84" w:rsidRDefault="00921CBD" w:rsidP="00590760">
      <w:pPr>
        <w:pStyle w:val="Pargrafdellista"/>
        <w:ind w:left="426"/>
        <w:rPr>
          <w:rFonts w:ascii="Verdana" w:hAnsi="Verdana"/>
          <w:i/>
        </w:rPr>
      </w:pPr>
    </w:p>
    <w:p w14:paraId="1E7DA430"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i/>
        </w:rPr>
      </w:pPr>
      <w:r w:rsidRPr="003A2E84">
        <w:rPr>
          <w:rFonts w:ascii="Verdana" w:hAnsi="Verdana"/>
          <w:i/>
          <w:sz w:val="16"/>
          <w:highlight w:val="lightGray"/>
        </w:rPr>
        <w:t>(Opcional)</w:t>
      </w:r>
      <w:r w:rsidRPr="003A2E84">
        <w:rPr>
          <w:rFonts w:ascii="Verdana" w:hAnsi="Verdana"/>
        </w:rPr>
        <w:t xml:space="preserve"> </w:t>
      </w:r>
      <w:r w:rsidRPr="003A2E84">
        <w:rPr>
          <w:rFonts w:ascii="Verdana" w:hAnsi="Verdana"/>
          <w:sz w:val="20"/>
        </w:rPr>
        <w:t xml:space="preserve">Acreditar la contractació d’una pòlissa d'assegurança de responsabilitat civil per un import de </w:t>
      </w:r>
      <w:r w:rsidRPr="003A2E84">
        <w:rPr>
          <w:rFonts w:ascii="Verdana" w:hAnsi="Verdana"/>
          <w:sz w:val="20"/>
          <w:highlight w:val="yellow"/>
        </w:rPr>
        <w:t>[*]</w:t>
      </w:r>
      <w:r w:rsidRPr="003A2E84">
        <w:rPr>
          <w:rFonts w:ascii="Verdana" w:hAnsi="Verdana"/>
          <w:sz w:val="20"/>
        </w:rPr>
        <w:t xml:space="preserve"> euros, que haurà d’aportar </w:t>
      </w:r>
      <w:r w:rsidRPr="003A2E84">
        <w:rPr>
          <w:rFonts w:ascii="Verdana" w:hAnsi="Verdana"/>
          <w:i/>
          <w:sz w:val="16"/>
        </w:rPr>
        <w:t>simultàniament</w:t>
      </w:r>
      <w:r w:rsidRPr="003A2E84">
        <w:rPr>
          <w:rFonts w:ascii="Verdana" w:hAnsi="Verdana"/>
          <w:sz w:val="20"/>
        </w:rPr>
        <w:t xml:space="preserve"> amb la formalització del contracte o amb anterioritat.</w:t>
      </w:r>
    </w:p>
    <w:p w14:paraId="55108B58" w14:textId="77777777" w:rsidR="00921CBD" w:rsidRPr="003A2E84" w:rsidRDefault="00921CBD" w:rsidP="00590760">
      <w:pPr>
        <w:pStyle w:val="Pargrafdellista"/>
        <w:ind w:left="426"/>
        <w:rPr>
          <w:rFonts w:ascii="Verdana" w:hAnsi="Verdana"/>
          <w:i/>
        </w:rPr>
      </w:pPr>
    </w:p>
    <w:p w14:paraId="76BE9ADD"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i/>
        </w:rPr>
      </w:pPr>
      <w:r w:rsidRPr="003A2E84">
        <w:rPr>
          <w:rFonts w:ascii="Verdana" w:hAnsi="Verdana"/>
          <w:i/>
          <w:sz w:val="16"/>
          <w:highlight w:val="lightGray"/>
        </w:rPr>
        <w:t>(Si es permetre la subcontractació)</w:t>
      </w:r>
      <w:r w:rsidRPr="003A2E84">
        <w:rPr>
          <w:rFonts w:ascii="Verdana" w:hAnsi="Verdana"/>
          <w:i/>
          <w:sz w:val="16"/>
        </w:rPr>
        <w:t xml:space="preserve"> </w:t>
      </w:r>
      <w:r w:rsidRPr="003A2E84">
        <w:rPr>
          <w:rFonts w:ascii="Verdana" w:hAnsi="Verdana"/>
          <w:sz w:val="20"/>
        </w:rPr>
        <w:t>Comunicar per escrit a l’Ajuntament el/s subcontracte/s que pretengui celebrar assenyalant la part de la prestació que pretengui subcontractar i la identitat i aptitud del subcontractista. Un cop signat/s els subcontractes els haurà d’aportar dins dels 15 dies naturals següents a la seva subscripció. L’incompliment d’aquesta obligació pot comportar una penalitat econòmica de fins al 5% del preu del contracte.</w:t>
      </w:r>
    </w:p>
    <w:p w14:paraId="0947FFB5" w14:textId="77777777" w:rsidR="00921CBD" w:rsidRPr="003A2E84" w:rsidRDefault="00921CBD" w:rsidP="00590760">
      <w:pPr>
        <w:pStyle w:val="Pargrafdellista"/>
        <w:ind w:left="426"/>
        <w:rPr>
          <w:rFonts w:ascii="Verdana" w:hAnsi="Verdana"/>
          <w:i/>
        </w:rPr>
      </w:pPr>
    </w:p>
    <w:p w14:paraId="2A297A21"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i/>
        </w:rPr>
      </w:pPr>
      <w:r w:rsidRPr="003A2E84">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3A2E84">
        <w:rPr>
          <w:rFonts w:ascii="Verdana" w:hAnsi="Verdana"/>
          <w:i/>
          <w:sz w:val="16"/>
        </w:rPr>
        <w:t xml:space="preserve"> </w:t>
      </w:r>
      <w:r w:rsidRPr="003A2E84">
        <w:rPr>
          <w:rFonts w:ascii="Verdana" w:hAnsi="Verdana"/>
          <w:sz w:val="20"/>
        </w:rPr>
        <w:t>Presentar els documents acreditatius de la retribució del personal quan li sigui requerit pel responsable del contracte.</w:t>
      </w:r>
    </w:p>
    <w:p w14:paraId="143F0062" w14:textId="77777777" w:rsidR="00921CBD" w:rsidRPr="003A2E84" w:rsidRDefault="00921CBD" w:rsidP="00590760">
      <w:pPr>
        <w:pStyle w:val="Pargrafdellista"/>
        <w:ind w:left="426"/>
        <w:rPr>
          <w:rFonts w:ascii="Verdana" w:hAnsi="Verdana"/>
          <w:i/>
        </w:rPr>
      </w:pPr>
    </w:p>
    <w:p w14:paraId="4FFE7283"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sz w:val="20"/>
        </w:rPr>
      </w:pPr>
      <w:r w:rsidRPr="003A2E84">
        <w:rPr>
          <w:rFonts w:ascii="Verdana" w:hAnsi="Verdana"/>
          <w:i/>
          <w:sz w:val="16"/>
          <w:highlight w:val="lightGray"/>
        </w:rPr>
        <w:t>(Per als contractes de tracte successiu)</w:t>
      </w:r>
      <w:r w:rsidRPr="003A2E84">
        <w:rPr>
          <w:rFonts w:ascii="Verdana" w:hAnsi="Verdana"/>
        </w:rPr>
        <w:t xml:space="preserve"> </w:t>
      </w:r>
      <w:r w:rsidRPr="003A2E84">
        <w:rPr>
          <w:rFonts w:ascii="Verdana" w:hAnsi="Verdana"/>
          <w:sz w:val="20"/>
        </w:rPr>
        <w:t>Presentar per a la seva aprovació, dins del termini de quinze dies naturals des de la formalització del contracte, un programa de treball amb planificació detallada de l'execució de cadascuna de les diverses fases i la seva quantia, en què es realitzaran els treballs.</w:t>
      </w:r>
    </w:p>
    <w:p w14:paraId="6F7BED4B" w14:textId="77777777" w:rsidR="00921CBD" w:rsidRPr="003A2E84" w:rsidRDefault="00921CBD" w:rsidP="00590760">
      <w:pPr>
        <w:pStyle w:val="Pargrafdellista"/>
        <w:ind w:left="426"/>
        <w:rPr>
          <w:rFonts w:ascii="Verdana" w:hAnsi="Verdana"/>
          <w:i/>
        </w:rPr>
      </w:pPr>
    </w:p>
    <w:p w14:paraId="004B510F"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procedeixi la subrogació de personal)</w:t>
      </w:r>
      <w:r w:rsidRPr="003A2E84">
        <w:rPr>
          <w:rFonts w:ascii="Verdana" w:hAnsi="Verdana"/>
          <w:i/>
          <w:sz w:val="16"/>
        </w:rPr>
        <w:t xml:space="preserve"> </w:t>
      </w:r>
      <w:r w:rsidRPr="003A2E84">
        <w:rPr>
          <w:rFonts w:ascii="Verdana" w:hAnsi="Verdana"/>
          <w:sz w:val="20"/>
        </w:rPr>
        <w:t>Facilitar la informació relativa a les condicions dels contractes de les persones treballadors als que afecti la subrogació.</w:t>
      </w:r>
    </w:p>
    <w:p w14:paraId="647154D5" w14:textId="77777777" w:rsidR="00921CBD" w:rsidRPr="003A2E84" w:rsidRDefault="00921CBD" w:rsidP="00590760">
      <w:pPr>
        <w:pStyle w:val="Pargrafdellista"/>
        <w:ind w:left="426"/>
        <w:rPr>
          <w:rFonts w:ascii="Verdana" w:hAnsi="Verdana"/>
        </w:rPr>
      </w:pPr>
    </w:p>
    <w:p w14:paraId="6AD06BE9"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sz w:val="20"/>
        </w:rPr>
      </w:pPr>
      <w:r w:rsidRPr="003A2E84">
        <w:rPr>
          <w:rFonts w:ascii="Verdana" w:hAnsi="Verdana"/>
          <w:i/>
          <w:sz w:val="16"/>
          <w:highlight w:val="lightGray"/>
        </w:rPr>
        <w:t>(Per quan procedeixi la subrogació de personal)</w:t>
      </w:r>
      <w:r w:rsidRPr="003A2E84">
        <w:rPr>
          <w:rFonts w:ascii="Verdana" w:hAnsi="Verdana"/>
          <w:i/>
          <w:sz w:val="16"/>
        </w:rPr>
        <w:t xml:space="preserve"> </w:t>
      </w:r>
      <w:r w:rsidRPr="003A2E84">
        <w:rPr>
          <w:rFonts w:ascii="Verdana" w:hAnsi="Verdana"/>
          <w:sz w:val="20"/>
        </w:rPr>
        <w:t>Complir les condicions salarials dels treballadors de conformitat amb el Conveni Col·lectiu sectorial aplicable.</w:t>
      </w:r>
    </w:p>
    <w:p w14:paraId="58C8AD86" w14:textId="77777777" w:rsidR="00921CBD" w:rsidRPr="003A2E84" w:rsidRDefault="00921CBD" w:rsidP="00590760">
      <w:pPr>
        <w:pStyle w:val="Pargrafdellista"/>
        <w:ind w:left="426"/>
        <w:rPr>
          <w:rFonts w:ascii="Verdana" w:hAnsi="Verdana"/>
        </w:rPr>
      </w:pPr>
    </w:p>
    <w:p w14:paraId="25B5CC77"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procedeixi la subrogació de personal)</w:t>
      </w:r>
      <w:r w:rsidRPr="003A2E84">
        <w:rPr>
          <w:rFonts w:ascii="Verdana" w:hAnsi="Verdana"/>
          <w:i/>
          <w:sz w:val="16"/>
        </w:rPr>
        <w:t xml:space="preserve"> </w:t>
      </w:r>
      <w:r w:rsidRPr="003A2E84">
        <w:rPr>
          <w:rFonts w:ascii="Verdana" w:hAnsi="Verdana"/>
          <w:sz w:val="20"/>
        </w:rPr>
        <w:t>Complir amb la normativa general sobre prevenció de riscos laborals.</w:t>
      </w:r>
    </w:p>
    <w:p w14:paraId="4A71C274" w14:textId="77777777" w:rsidR="00921CBD" w:rsidRPr="003A2E84" w:rsidRDefault="00921CBD" w:rsidP="00590760">
      <w:pPr>
        <w:pStyle w:val="Pargrafdellista"/>
        <w:ind w:left="426"/>
        <w:rPr>
          <w:rFonts w:ascii="Verdana" w:hAnsi="Verdana"/>
        </w:rPr>
      </w:pPr>
    </w:p>
    <w:p w14:paraId="093DB216"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procedeixi la subrogació de personal)</w:t>
      </w:r>
      <w:r w:rsidRPr="003A2E84">
        <w:rPr>
          <w:rFonts w:ascii="Verdana" w:hAnsi="Verdana"/>
          <w:i/>
          <w:sz w:val="16"/>
        </w:rPr>
        <w:t xml:space="preserve"> </w:t>
      </w:r>
      <w:r w:rsidRPr="003A2E84">
        <w:rPr>
          <w:rFonts w:ascii="Verdana" w:hAnsi="Verdana"/>
          <w:sz w:val="20"/>
        </w:rPr>
        <w:t>No contravenir, en l’execució d’aquest contracte, les resolucions de l’ONU relatives al compliment de les disposicions de dret internacional mediambiental, social i laboral que vinculin a l’Estat, d’acord amb el que estableix l’art. 201 LCSP.</w:t>
      </w:r>
    </w:p>
    <w:p w14:paraId="1EE5B695" w14:textId="77777777" w:rsidR="00921CBD" w:rsidRPr="003A2E84" w:rsidRDefault="00921CBD" w:rsidP="00590760">
      <w:pPr>
        <w:pStyle w:val="Pargrafdellista"/>
        <w:ind w:left="426"/>
        <w:rPr>
          <w:rFonts w:ascii="Verdana" w:hAnsi="Verdana"/>
        </w:rPr>
      </w:pPr>
    </w:p>
    <w:p w14:paraId="6D9A3BA2"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procedeixi la subrogació de personal)</w:t>
      </w:r>
      <w:r w:rsidRPr="003A2E84">
        <w:rPr>
          <w:rFonts w:ascii="Verdana" w:hAnsi="Verdana"/>
          <w:i/>
          <w:sz w:val="16"/>
        </w:rPr>
        <w:t xml:space="preserve"> </w:t>
      </w:r>
      <w:r w:rsidRPr="003A2E84">
        <w:rPr>
          <w:rFonts w:ascii="Verdana" w:hAnsi="Verdana"/>
          <w:sz w:val="20"/>
        </w:rPr>
        <w:t xml:space="preserve">Sens perjudici del que estableixi el conveni aplicat per la contractista, no podrà satisfer salaris per un import inferior a l’establert al conveni sectorial de referència indicat a la Clàusula </w:t>
      </w:r>
      <w:r w:rsidRPr="003A2E84">
        <w:rPr>
          <w:rFonts w:ascii="Verdana" w:hAnsi="Verdana"/>
          <w:sz w:val="20"/>
          <w:highlight w:val="yellow"/>
        </w:rPr>
        <w:t>[2]</w:t>
      </w:r>
      <w:r w:rsidRPr="003A2E84">
        <w:rPr>
          <w:rFonts w:ascii="Verdana" w:hAnsi="Verdana"/>
          <w:sz w:val="20"/>
        </w:rPr>
        <w:t xml:space="preserve"> del present plec.</w:t>
      </w:r>
    </w:p>
    <w:p w14:paraId="50EE96F5" w14:textId="77777777" w:rsidR="00921CBD" w:rsidRPr="003A2E84" w:rsidRDefault="00921CBD" w:rsidP="00590760">
      <w:pPr>
        <w:pStyle w:val="Pargrafdellista"/>
        <w:ind w:left="426"/>
        <w:rPr>
          <w:rFonts w:ascii="Verdana" w:hAnsi="Verdana"/>
        </w:rPr>
      </w:pPr>
    </w:p>
    <w:p w14:paraId="6C221E6D"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és un contracte que genera ingressos per l’Ajuntament)</w:t>
      </w:r>
      <w:r w:rsidRPr="003A2E84">
        <w:rPr>
          <w:rFonts w:ascii="Verdana" w:hAnsi="Verdana"/>
        </w:rPr>
        <w:t xml:space="preserve"> </w:t>
      </w:r>
      <w:r w:rsidRPr="003A2E84">
        <w:rPr>
          <w:rFonts w:ascii="Verdana" w:hAnsi="Verdana"/>
          <w:sz w:val="20"/>
        </w:rPr>
        <w:t xml:space="preserve">Efectuar, en nom de l’Ajuntament de Barcelona, el cobrament i l’emissió dels corresponents justificants, dels ingressos derivats de la prestació dels serveis inclosos en aquest contracte, i d’acord amb els preus públics aprovats (annex </w:t>
      </w:r>
      <w:r w:rsidRPr="003A2E84">
        <w:rPr>
          <w:rFonts w:ascii="Verdana" w:hAnsi="Verdana"/>
          <w:sz w:val="20"/>
          <w:highlight w:val="yellow"/>
        </w:rPr>
        <w:t>[*]</w:t>
      </w:r>
      <w:r w:rsidRPr="003A2E84">
        <w:rPr>
          <w:rFonts w:ascii="Verdana" w:hAnsi="Verdana"/>
          <w:sz w:val="20"/>
        </w:rPr>
        <w:t xml:space="preserve">). </w:t>
      </w:r>
    </w:p>
    <w:p w14:paraId="73F62B3D" w14:textId="77777777" w:rsidR="00921CBD" w:rsidRPr="003A2E84" w:rsidRDefault="00921CBD" w:rsidP="00590760">
      <w:pPr>
        <w:pStyle w:val="Pargrafdellista"/>
        <w:ind w:left="426"/>
        <w:rPr>
          <w:rFonts w:ascii="Verdana" w:hAnsi="Verdana"/>
        </w:rPr>
      </w:pPr>
    </w:p>
    <w:p w14:paraId="45E5B5BA"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és un contracte que genera ingressos per l’Ajuntament)</w:t>
      </w:r>
      <w:r w:rsidRPr="003A2E84">
        <w:rPr>
          <w:rFonts w:ascii="Verdana" w:hAnsi="Verdana"/>
        </w:rPr>
        <w:t xml:space="preserve"> </w:t>
      </w:r>
      <w:r w:rsidRPr="003A2E84">
        <w:rPr>
          <w:rFonts w:ascii="Verdana" w:hAnsi="Verdana"/>
          <w:sz w:val="20"/>
        </w:rPr>
        <w:t>Custodiar tots aquests ingressos, sigui quina sigui el mitjà de cobrament, fins el seu ingrés mensual en el compte restringit d’ingressos designat per la Tresoreria de l’Ajuntament de Barcelona.</w:t>
      </w:r>
      <w:r w:rsidRPr="003A2E84">
        <w:rPr>
          <w:rFonts w:ascii="Verdana" w:hAnsi="Verdana"/>
        </w:rPr>
        <w:t xml:space="preserve"> </w:t>
      </w:r>
    </w:p>
    <w:p w14:paraId="18797012" w14:textId="77777777" w:rsidR="00921CBD" w:rsidRPr="003A2E84" w:rsidRDefault="00921CBD" w:rsidP="00590760">
      <w:pPr>
        <w:pStyle w:val="Pargrafdellista"/>
        <w:ind w:left="426"/>
        <w:rPr>
          <w:rFonts w:ascii="Verdana" w:hAnsi="Verdana"/>
        </w:rPr>
      </w:pPr>
    </w:p>
    <w:p w14:paraId="05CD31AB"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és un contracte que genera ingressos per l’Ajuntament)</w:t>
      </w:r>
      <w:r w:rsidRPr="003A2E84">
        <w:rPr>
          <w:rFonts w:ascii="Verdana" w:hAnsi="Verdana"/>
        </w:rPr>
        <w:t xml:space="preserve"> </w:t>
      </w:r>
      <w:r w:rsidRPr="003A2E84">
        <w:rPr>
          <w:rFonts w:ascii="Verdana" w:hAnsi="Verdana"/>
          <w:sz w:val="20"/>
        </w:rPr>
        <w:t>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w:t>
      </w:r>
      <w:r w:rsidRPr="003A2E84">
        <w:rPr>
          <w:rFonts w:ascii="Verdana" w:hAnsi="Verdana"/>
          <w:i/>
          <w:sz w:val="20"/>
        </w:rPr>
        <w:t>on line</w:t>
      </w:r>
      <w:r w:rsidRPr="003A2E84">
        <w:rPr>
          <w:rFonts w:ascii="Verdana" w:hAnsi="Verdana"/>
          <w:sz w:val="20"/>
        </w:rPr>
        <w:t xml:space="preserve">” a l’aplicació de gestió utilitzada. </w:t>
      </w:r>
    </w:p>
    <w:p w14:paraId="2BF71968" w14:textId="77777777" w:rsidR="00921CBD" w:rsidRPr="003A2E84" w:rsidRDefault="00921CBD" w:rsidP="00590760">
      <w:pPr>
        <w:pStyle w:val="Pargrafdellista"/>
        <w:ind w:left="426"/>
        <w:rPr>
          <w:rFonts w:ascii="Verdana" w:hAnsi="Verdana"/>
        </w:rPr>
      </w:pPr>
    </w:p>
    <w:p w14:paraId="41966BAB" w14:textId="77777777" w:rsidR="00921CBD" w:rsidRPr="003A2E84" w:rsidRDefault="00921CBD" w:rsidP="00590760">
      <w:pPr>
        <w:pStyle w:val="Textindependent2"/>
        <w:numPr>
          <w:ilvl w:val="0"/>
          <w:numId w:val="1"/>
        </w:numPr>
        <w:tabs>
          <w:tab w:val="clear" w:pos="644"/>
          <w:tab w:val="num" w:pos="1070"/>
          <w:tab w:val="left" w:pos="1418"/>
          <w:tab w:val="left" w:pos="1702"/>
          <w:tab w:val="left" w:pos="4892"/>
        </w:tabs>
        <w:ind w:left="1419" w:right="-2" w:hanging="426"/>
        <w:rPr>
          <w:rFonts w:ascii="Verdana" w:hAnsi="Verdana"/>
        </w:rPr>
      </w:pPr>
      <w:r w:rsidRPr="003A2E84">
        <w:rPr>
          <w:rFonts w:ascii="Verdana" w:hAnsi="Verdana"/>
          <w:i/>
          <w:sz w:val="16"/>
          <w:highlight w:val="lightGray"/>
        </w:rPr>
        <w:t>(Per quan és un contracte que genera ingressos per l’Ajuntament)</w:t>
      </w:r>
      <w:r w:rsidRPr="003A2E84">
        <w:rPr>
          <w:rFonts w:ascii="Verdana" w:hAnsi="Verdana"/>
        </w:rPr>
        <w:t xml:space="preserve"> </w:t>
      </w:r>
      <w:r w:rsidRPr="003A2E84">
        <w:rPr>
          <w:rFonts w:ascii="Verdana" w:hAnsi="Verdana"/>
          <w:sz w:val="20"/>
        </w:rPr>
        <w:t>En tot cas, la interpretació i desenvolupament del procediment de la gestió i control d’aquests ingressos, estarà subjecte a les directrius i instruccions establertes per la Tresoreria municipal.</w:t>
      </w:r>
    </w:p>
    <w:p w14:paraId="67BA67A1" w14:textId="77777777" w:rsidR="00921CBD" w:rsidRPr="003A2E84" w:rsidRDefault="00921CBD" w:rsidP="00921CBD">
      <w:pPr>
        <w:pStyle w:val="Textindependent2"/>
        <w:tabs>
          <w:tab w:val="left" w:pos="4892"/>
        </w:tabs>
        <w:rPr>
          <w:rFonts w:ascii="Verdana" w:hAnsi="Verdana"/>
          <w:sz w:val="20"/>
        </w:rPr>
      </w:pPr>
    </w:p>
    <w:p w14:paraId="6D6B3E52" w14:textId="7160D115" w:rsidR="001E183F" w:rsidRDefault="00921CBD" w:rsidP="001A2ABE">
      <w:pPr>
        <w:pStyle w:val="Pargrafdellista"/>
        <w:numPr>
          <w:ilvl w:val="2"/>
          <w:numId w:val="52"/>
        </w:numPr>
        <w:shd w:val="clear" w:color="auto" w:fill="92D050"/>
        <w:tabs>
          <w:tab w:val="left" w:pos="567"/>
          <w:tab w:val="left" w:pos="1702"/>
          <w:tab w:val="left" w:pos="4892"/>
        </w:tabs>
        <w:ind w:left="993" w:right="-2" w:hanging="993"/>
        <w:jc w:val="both"/>
        <w:rPr>
          <w:rFonts w:ascii="Verdana" w:hAnsi="Verdana"/>
          <w:u w:val="single"/>
        </w:rPr>
      </w:pPr>
      <w:r w:rsidRPr="003A2E84">
        <w:rPr>
          <w:rFonts w:ascii="Verdana" w:hAnsi="Verdana"/>
          <w:u w:val="single"/>
        </w:rPr>
        <w:t>Altres obligacions derivades del seu finançament amb fons MRR</w:t>
      </w:r>
    </w:p>
    <w:p w14:paraId="1C8A5C5F" w14:textId="77777777" w:rsidR="00FD504C" w:rsidRPr="003A2E84" w:rsidRDefault="00FD504C" w:rsidP="001A2ABE">
      <w:pPr>
        <w:pStyle w:val="Pargrafdellista"/>
        <w:tabs>
          <w:tab w:val="left" w:pos="567"/>
          <w:tab w:val="left" w:pos="1702"/>
          <w:tab w:val="left" w:pos="4892"/>
        </w:tabs>
        <w:ind w:left="993" w:right="-2"/>
        <w:jc w:val="both"/>
        <w:rPr>
          <w:rFonts w:ascii="Verdana" w:hAnsi="Verdana"/>
          <w:u w:val="single"/>
        </w:rPr>
      </w:pPr>
    </w:p>
    <w:p w14:paraId="5152300E" w14:textId="4642C37A" w:rsidR="00921CBD" w:rsidRPr="003A2E84" w:rsidRDefault="00921CBD" w:rsidP="001A2ABE">
      <w:pPr>
        <w:pStyle w:val="Pargrafdellista"/>
        <w:tabs>
          <w:tab w:val="left" w:pos="567"/>
          <w:tab w:val="left" w:pos="1702"/>
          <w:tab w:val="left" w:pos="4892"/>
        </w:tabs>
        <w:ind w:left="993" w:right="-2"/>
        <w:jc w:val="both"/>
        <w:rPr>
          <w:rFonts w:ascii="Verdana" w:hAnsi="Verdana"/>
          <w:u w:val="single"/>
        </w:rPr>
      </w:pPr>
      <w:r w:rsidRPr="003A2E84">
        <w:rPr>
          <w:rFonts w:ascii="Verdana" w:hAnsi="Verdana"/>
        </w:rPr>
        <w:t xml:space="preserve">A més de les obligacions establertes en la LCSP i en el present plec, </w:t>
      </w:r>
      <w:r w:rsidRPr="003A2E84">
        <w:rPr>
          <w:rFonts w:ascii="Verdana" w:hAnsi="Verdana"/>
          <w:b/>
        </w:rPr>
        <w:t>la contractista</w:t>
      </w:r>
      <w:r w:rsidRPr="003A2E84">
        <w:rPr>
          <w:rFonts w:ascii="Verdana" w:hAnsi="Verdana"/>
        </w:rPr>
        <w:t xml:space="preserve">, així com, si escau, </w:t>
      </w:r>
      <w:r w:rsidRPr="003A2E84">
        <w:rPr>
          <w:rFonts w:ascii="Verdana" w:hAnsi="Verdana"/>
          <w:b/>
        </w:rPr>
        <w:t>les subcontractades</w:t>
      </w:r>
      <w:r w:rsidRPr="003A2E84">
        <w:rPr>
          <w:rFonts w:ascii="Verdana" w:hAnsi="Verdana"/>
        </w:rPr>
        <w:t>, estan obligades a:</w:t>
      </w:r>
    </w:p>
    <w:p w14:paraId="590A69BE" w14:textId="77777777" w:rsidR="00921CBD" w:rsidRPr="003A2E84" w:rsidRDefault="00921CBD" w:rsidP="001A2ABE">
      <w:pPr>
        <w:pStyle w:val="Textindependent2"/>
        <w:tabs>
          <w:tab w:val="left" w:pos="4892"/>
        </w:tabs>
        <w:rPr>
          <w:rFonts w:ascii="Verdana" w:hAnsi="Verdana"/>
          <w:sz w:val="20"/>
        </w:rPr>
      </w:pPr>
    </w:p>
    <w:p w14:paraId="7F8783FF" w14:textId="6D5A115F"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i/>
          <w:sz w:val="20"/>
        </w:rPr>
      </w:pPr>
      <w:r w:rsidRPr="003A2E84">
        <w:rPr>
          <w:rFonts w:ascii="Verdana" w:hAnsi="Verdana"/>
          <w:sz w:val="20"/>
        </w:rPr>
        <w:t xml:space="preserve">Presentar els informes de seguiment de les fites i objectius en els terminis previstos en el </w:t>
      </w:r>
      <w:r w:rsidR="00063811" w:rsidRPr="00063811">
        <w:rPr>
          <w:rFonts w:ascii="Verdana" w:hAnsi="Verdana"/>
          <w:sz w:val="20"/>
        </w:rPr>
        <w:t>projecte d’obres</w:t>
      </w:r>
      <w:r w:rsidRPr="00063811">
        <w:rPr>
          <w:rFonts w:ascii="Verdana" w:hAnsi="Verdana"/>
          <w:sz w:val="20"/>
        </w:rPr>
        <w:t>, així</w:t>
      </w:r>
      <w:r w:rsidRPr="003A2E84">
        <w:rPr>
          <w:rFonts w:ascii="Verdana" w:hAnsi="Verdana"/>
          <w:sz w:val="20"/>
        </w:rPr>
        <w:t xml:space="preserve"> com la informació addicional que requereixi l’òrgan de contractació per acreditar el compliment puntal de les fites i objectius.</w:t>
      </w:r>
    </w:p>
    <w:p w14:paraId="0CDFD602" w14:textId="77777777" w:rsidR="00921CBD" w:rsidRPr="003A2E84" w:rsidRDefault="00921CBD" w:rsidP="001A2ABE">
      <w:pPr>
        <w:pStyle w:val="Textindependent2"/>
        <w:tabs>
          <w:tab w:val="left" w:pos="4892"/>
        </w:tabs>
        <w:ind w:left="1841"/>
        <w:rPr>
          <w:rFonts w:ascii="Verdana" w:hAnsi="Verdana"/>
          <w:i/>
          <w:sz w:val="20"/>
        </w:rPr>
      </w:pPr>
    </w:p>
    <w:p w14:paraId="0221D4AF"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i/>
          <w:sz w:val="20"/>
        </w:rPr>
      </w:pPr>
      <w:r w:rsidRPr="003A2E84">
        <w:rPr>
          <w:rFonts w:ascii="Verdana" w:hAnsi="Verdana"/>
          <w:sz w:val="20"/>
        </w:rPr>
        <w:t>Complir</w:t>
      </w:r>
      <w:r w:rsidRPr="003A2E84">
        <w:rPr>
          <w:rFonts w:ascii="Verdana" w:hAnsi="Verdana" w:cs="Arial"/>
          <w:sz w:val="20"/>
        </w:rPr>
        <w:t xml:space="preserve"> les normes sobre la conservació de la documentació de conformitat amb l’article 132 del Reglament 2018/1046 del Parlament Europeu i del Consell de 18 de juliol de 2018,</w:t>
      </w:r>
      <w:r w:rsidRPr="003A2E84">
        <w:rPr>
          <w:rFonts w:ascii="Verdana" w:eastAsia="Batang" w:hAnsi="Verdana" w:cs="Arial"/>
          <w:sz w:val="20"/>
          <w:lang w:eastAsia="es-ES"/>
        </w:rPr>
        <w:t xml:space="preserve"> sobre les normes financeres aplicables al pressupost general de la Unió.</w:t>
      </w:r>
    </w:p>
    <w:p w14:paraId="66E8FBC3" w14:textId="77777777" w:rsidR="00921CBD" w:rsidRPr="003A2E84" w:rsidRDefault="00921CBD" w:rsidP="001A2ABE">
      <w:pPr>
        <w:pStyle w:val="Textindependent2"/>
        <w:tabs>
          <w:tab w:val="left" w:pos="4892"/>
        </w:tabs>
        <w:ind w:left="1841"/>
        <w:rPr>
          <w:rFonts w:ascii="Verdana" w:hAnsi="Verdana"/>
          <w:sz w:val="20"/>
        </w:rPr>
      </w:pPr>
    </w:p>
    <w:p w14:paraId="130F5EE8" w14:textId="33595C74"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sz w:val="20"/>
        </w:rPr>
      </w:pPr>
      <w:r w:rsidRPr="003A2E84">
        <w:rPr>
          <w:rFonts w:ascii="Verdana" w:hAnsi="Verdana"/>
          <w:sz w:val="20"/>
        </w:rPr>
        <w:t xml:space="preserve">Complir amb les obligacions en matèria mediambiental i sobre etiquetatge verd i digital i presentar els informes de seguiment dels compromisos assumits en matèria mediambiental i sobre etiquetatge verd i digital previstos en el </w:t>
      </w:r>
      <w:r w:rsidR="00063811" w:rsidRPr="00063811">
        <w:rPr>
          <w:rFonts w:ascii="Verdana" w:hAnsi="Verdana"/>
          <w:sz w:val="20"/>
        </w:rPr>
        <w:t>projecte d’obres</w:t>
      </w:r>
      <w:r w:rsidRPr="003A2E84">
        <w:rPr>
          <w:rFonts w:ascii="Verdana" w:hAnsi="Verdana"/>
          <w:sz w:val="20"/>
        </w:rPr>
        <w:t>.</w:t>
      </w:r>
    </w:p>
    <w:p w14:paraId="4FB8A673" w14:textId="77777777" w:rsidR="00921CBD" w:rsidRPr="003A2E84" w:rsidRDefault="00921CBD" w:rsidP="001A2ABE">
      <w:pPr>
        <w:pStyle w:val="Pargrafdellista"/>
        <w:ind w:left="1427"/>
        <w:rPr>
          <w:rFonts w:ascii="Verdana" w:hAnsi="Verdana" w:cs="Arial"/>
        </w:rPr>
      </w:pPr>
    </w:p>
    <w:p w14:paraId="79D65E25"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sz w:val="20"/>
        </w:rPr>
      </w:pPr>
      <w:r w:rsidRPr="003A2E84">
        <w:rPr>
          <w:rFonts w:ascii="Verdana" w:hAnsi="Verdana"/>
          <w:sz w:val="20"/>
        </w:rPr>
        <w:t>Presentar</w:t>
      </w:r>
      <w:r w:rsidRPr="003A2E84">
        <w:rPr>
          <w:rFonts w:ascii="Verdana" w:hAnsi="Verdana" w:cs="Arial"/>
          <w:sz w:val="20"/>
        </w:rPr>
        <w:t xml:space="preserve"> la </w:t>
      </w:r>
      <w:r w:rsidRPr="003A2E84">
        <w:rPr>
          <w:rFonts w:ascii="Verdana" w:hAnsi="Verdana"/>
          <w:sz w:val="20"/>
        </w:rPr>
        <w:t>Declaració d’Absència de Conflicte d’Interès (DACI), d’acord amb l’Ordre HFP/1030/2021.</w:t>
      </w:r>
    </w:p>
    <w:p w14:paraId="2FE69F83" w14:textId="77777777" w:rsidR="00921CBD" w:rsidRPr="003A2E84" w:rsidRDefault="00921CBD" w:rsidP="001A2ABE">
      <w:pPr>
        <w:pStyle w:val="Pargrafdellista"/>
        <w:ind w:left="1427"/>
        <w:rPr>
          <w:rFonts w:ascii="Verdana" w:hAnsi="Verdana"/>
        </w:rPr>
      </w:pPr>
    </w:p>
    <w:p w14:paraId="3D8237FC"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sz w:val="20"/>
        </w:rPr>
      </w:pPr>
      <w:r w:rsidRPr="003A2E84">
        <w:rPr>
          <w:rFonts w:ascii="Verdana" w:hAnsi="Verdana"/>
          <w:sz w:val="20"/>
        </w:rPr>
        <w:lastRenderedPageBreak/>
        <w:t>Presentar la declaració de cessió i tractament de dades en relació amb l’execució d’actuacions del PRTR, que es preveu en la normativa europea que és d’aplicació i de conformitat amb la Llei Orgànica 3/2018, de 5 de desembre, de Protecció de Dades Personals i garantia dels drets digitals.</w:t>
      </w:r>
    </w:p>
    <w:p w14:paraId="47AA9EC1" w14:textId="77777777" w:rsidR="00921CBD" w:rsidRPr="003A2E84" w:rsidRDefault="00921CBD" w:rsidP="001A2ABE">
      <w:pPr>
        <w:pStyle w:val="Textindependent2"/>
        <w:tabs>
          <w:tab w:val="left" w:pos="4892"/>
        </w:tabs>
        <w:ind w:left="1418"/>
        <w:rPr>
          <w:rFonts w:ascii="Verdana" w:hAnsi="Verdana"/>
          <w:sz w:val="20"/>
        </w:rPr>
      </w:pPr>
      <w:r w:rsidRPr="003A2E84">
        <w:rPr>
          <w:rFonts w:ascii="Verdana" w:hAnsi="Verdana"/>
          <w:sz w:val="20"/>
        </w:rPr>
        <w:tab/>
      </w:r>
    </w:p>
    <w:p w14:paraId="779934A4"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sz w:val="20"/>
        </w:rPr>
      </w:pPr>
      <w:r w:rsidRPr="003A2E84">
        <w:rPr>
          <w:rFonts w:ascii="Verdana" w:hAnsi="Verdana"/>
          <w:sz w:val="20"/>
        </w:rPr>
        <w:t>Presentar la declaració de compromís en relació amb l’execució d’actuacions del PRTR.</w:t>
      </w:r>
    </w:p>
    <w:p w14:paraId="4B85724F" w14:textId="77777777" w:rsidR="00921CBD" w:rsidRPr="003A2E84" w:rsidRDefault="00921CBD" w:rsidP="001A2ABE">
      <w:pPr>
        <w:pStyle w:val="Textindependent2"/>
        <w:tabs>
          <w:tab w:val="left" w:pos="4892"/>
        </w:tabs>
        <w:ind w:left="1418"/>
        <w:rPr>
          <w:rFonts w:ascii="Verdana" w:hAnsi="Verdana"/>
          <w:sz w:val="20"/>
        </w:rPr>
      </w:pPr>
    </w:p>
    <w:p w14:paraId="597F2EC5"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sz w:val="20"/>
        </w:rPr>
      </w:pPr>
      <w:r w:rsidRPr="003A2E84">
        <w:rPr>
          <w:rFonts w:ascii="Verdana" w:hAnsi="Verdana"/>
          <w:sz w:val="20"/>
        </w:rPr>
        <w:t>Complir amb les obligacions derivades del principi de no causar dany significatiu i presentar la declaració responsable sobre el compliment del principi de no causar perjudici significatiu (DNSH) als sis objectius mediambientals en el sentit de l’article 17 del Reglament (UE) 2020/852.</w:t>
      </w:r>
    </w:p>
    <w:p w14:paraId="7F320EE2" w14:textId="77777777" w:rsidR="00921CBD" w:rsidRPr="003A2E84" w:rsidRDefault="00921CBD" w:rsidP="001A2ABE">
      <w:pPr>
        <w:pStyle w:val="Textindependent2"/>
        <w:tabs>
          <w:tab w:val="left" w:pos="4892"/>
        </w:tabs>
        <w:ind w:left="1418"/>
        <w:rPr>
          <w:rFonts w:ascii="Verdana" w:hAnsi="Verdana"/>
          <w:sz w:val="20"/>
        </w:rPr>
      </w:pPr>
    </w:p>
    <w:p w14:paraId="3E71F3B4"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sz w:val="20"/>
        </w:rPr>
      </w:pPr>
      <w:r w:rsidRPr="003A2E84">
        <w:rPr>
          <w:rFonts w:ascii="Verdana" w:hAnsi="Verdana"/>
          <w:sz w:val="20"/>
        </w:rPr>
        <w:t>Presentar la informació relativa al titular real del beneficiari final dels fons: nom del destinatari dels fons, en el seu cas, data de naixement, i si participa en concepte d’ajuts o per la condició de contractista o subcontractada.</w:t>
      </w:r>
    </w:p>
    <w:p w14:paraId="349F271E" w14:textId="77777777" w:rsidR="00921CBD" w:rsidRPr="003A2E84" w:rsidRDefault="00921CBD" w:rsidP="001A2ABE">
      <w:pPr>
        <w:pStyle w:val="Textindependent2"/>
        <w:tabs>
          <w:tab w:val="left" w:pos="4892"/>
        </w:tabs>
        <w:ind w:left="1418"/>
        <w:rPr>
          <w:rFonts w:ascii="Verdana" w:hAnsi="Verdana"/>
          <w:sz w:val="20"/>
        </w:rPr>
      </w:pPr>
    </w:p>
    <w:p w14:paraId="58AC84DC"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sz w:val="20"/>
        </w:rPr>
      </w:pPr>
      <w:r w:rsidRPr="003A2E84">
        <w:rPr>
          <w:rFonts w:ascii="Verdana" w:hAnsi="Verdana"/>
          <w:sz w:val="20"/>
        </w:rPr>
        <w:t>Presentar una Declaració Responsable amb el NIF o DNI, nom o raó social i el domicili fiscal.</w:t>
      </w:r>
    </w:p>
    <w:p w14:paraId="6D71D964" w14:textId="77777777" w:rsidR="00921CBD" w:rsidRPr="003A2E84" w:rsidRDefault="00921CBD" w:rsidP="001A2ABE">
      <w:pPr>
        <w:pStyle w:val="Textindependent2"/>
        <w:tabs>
          <w:tab w:val="left" w:pos="4892"/>
        </w:tabs>
        <w:ind w:left="1418"/>
        <w:rPr>
          <w:rFonts w:ascii="Verdana" w:hAnsi="Verdana"/>
          <w:sz w:val="20"/>
        </w:rPr>
      </w:pPr>
    </w:p>
    <w:p w14:paraId="43ADB9A1" w14:textId="77777777" w:rsidR="00921CBD" w:rsidRPr="003A2E84" w:rsidRDefault="00921CBD" w:rsidP="001A2ABE">
      <w:pPr>
        <w:pStyle w:val="Textindependent2"/>
        <w:numPr>
          <w:ilvl w:val="0"/>
          <w:numId w:val="15"/>
        </w:numPr>
        <w:tabs>
          <w:tab w:val="clear" w:pos="644"/>
          <w:tab w:val="num" w:pos="1418"/>
          <w:tab w:val="left" w:pos="4892"/>
        </w:tabs>
        <w:ind w:left="1418" w:hanging="425"/>
        <w:rPr>
          <w:rFonts w:ascii="Verdana" w:hAnsi="Verdana" w:cs="Arial"/>
          <w:sz w:val="20"/>
        </w:rPr>
      </w:pPr>
      <w:r w:rsidRPr="003A2E84">
        <w:rPr>
          <w:rFonts w:ascii="Verdana" w:hAnsi="Verdana"/>
          <w:sz w:val="20"/>
        </w:rPr>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“Manual Next Generation. Convivència dels logotips”, de maig de 2022, de</w:t>
      </w:r>
      <w:r w:rsidRPr="003A2E84">
        <w:rPr>
          <w:rFonts w:ascii="Verdana" w:hAnsi="Verdana" w:cs="Arial"/>
          <w:sz w:val="20"/>
        </w:rPr>
        <w:t xml:space="preserve"> l’Ajuntament de Barcelona, així com totes les eventuals actualitzacions en matèria de comunicació, encapçalaments i logotips, i, en concret:</w:t>
      </w:r>
    </w:p>
    <w:p w14:paraId="7AB72954" w14:textId="77777777" w:rsidR="00921CBD" w:rsidRPr="003A2E84" w:rsidRDefault="00921CBD" w:rsidP="001A2ABE">
      <w:pPr>
        <w:pStyle w:val="Textindependent2"/>
        <w:tabs>
          <w:tab w:val="left" w:pos="567"/>
          <w:tab w:val="left" w:pos="1134"/>
          <w:tab w:val="left" w:pos="1702"/>
          <w:tab w:val="left" w:pos="4892"/>
        </w:tabs>
        <w:ind w:left="707" w:right="54"/>
        <w:rPr>
          <w:rFonts w:ascii="Verdana" w:hAnsi="Verdana" w:cs="Arial"/>
          <w:sz w:val="20"/>
        </w:rPr>
      </w:pPr>
    </w:p>
    <w:p w14:paraId="5FB98588" w14:textId="77777777" w:rsidR="00921CBD" w:rsidRPr="003A2E84" w:rsidRDefault="00921CBD" w:rsidP="001A2ABE">
      <w:pPr>
        <w:pStyle w:val="Textindependent2"/>
        <w:numPr>
          <w:ilvl w:val="0"/>
          <w:numId w:val="53"/>
        </w:numPr>
        <w:tabs>
          <w:tab w:val="left" w:pos="1843"/>
          <w:tab w:val="left" w:pos="4892"/>
        </w:tabs>
        <w:ind w:right="-2"/>
        <w:rPr>
          <w:rFonts w:ascii="Verdana" w:hAnsi="Verdana"/>
          <w:sz w:val="20"/>
        </w:rPr>
      </w:pPr>
      <w:r w:rsidRPr="003A2E84">
        <w:rPr>
          <w:rFonts w:ascii="Verdana" w:hAnsi="Verdana"/>
          <w:sz w:val="20"/>
        </w:rPr>
        <w:t>Incorporació del logotip oficial i emblemes en les actuacions de comunicació relacionades amb l’execució del contracte i en tota la documentació relacionada amb els expedients.</w:t>
      </w:r>
    </w:p>
    <w:p w14:paraId="6B44A292" w14:textId="77777777" w:rsidR="00921CBD" w:rsidRPr="003A2E84" w:rsidRDefault="00921CBD" w:rsidP="001A2ABE">
      <w:pPr>
        <w:pStyle w:val="Textindependent2"/>
        <w:numPr>
          <w:ilvl w:val="0"/>
          <w:numId w:val="53"/>
        </w:numPr>
        <w:tabs>
          <w:tab w:val="left" w:pos="1843"/>
          <w:tab w:val="left" w:pos="4892"/>
        </w:tabs>
        <w:ind w:right="-2"/>
        <w:rPr>
          <w:rFonts w:ascii="Verdana" w:hAnsi="Verdana"/>
          <w:sz w:val="20"/>
        </w:rPr>
      </w:pPr>
      <w:r w:rsidRPr="003A2E84">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14:paraId="431DB805" w14:textId="77777777" w:rsidR="00921CBD" w:rsidRPr="003A2E84" w:rsidRDefault="00921CBD" w:rsidP="001A2ABE">
      <w:pPr>
        <w:pStyle w:val="Textindependent2"/>
        <w:numPr>
          <w:ilvl w:val="0"/>
          <w:numId w:val="53"/>
        </w:numPr>
        <w:tabs>
          <w:tab w:val="left" w:pos="1843"/>
          <w:tab w:val="left" w:pos="4892"/>
        </w:tabs>
        <w:ind w:right="-2"/>
        <w:rPr>
          <w:rFonts w:ascii="Verdana" w:hAnsi="Verdana"/>
          <w:sz w:val="20"/>
        </w:rPr>
      </w:pPr>
      <w:r w:rsidRPr="003A2E84">
        <w:rPr>
          <w:rFonts w:ascii="Verdana" w:hAnsi="Verdana"/>
          <w:sz w:val="20"/>
        </w:rPr>
        <w:t>Qualsevol activitat de comunicació o difusió haurà d’utilitzar informació fidedigna.</w:t>
      </w:r>
    </w:p>
    <w:p w14:paraId="48F09EE7" w14:textId="77777777" w:rsidR="003431DF" w:rsidRPr="003A2E84" w:rsidRDefault="003431DF" w:rsidP="003431DF">
      <w:pPr>
        <w:pStyle w:val="Pargrafdellista"/>
        <w:ind w:left="0"/>
        <w:rPr>
          <w:rFonts w:ascii="Verdana" w:hAnsi="Verdana"/>
        </w:rPr>
      </w:pPr>
    </w:p>
    <w:p w14:paraId="54D7F0BC" w14:textId="77777777" w:rsidR="00921CBD" w:rsidRPr="003A2E84" w:rsidRDefault="00921CBD" w:rsidP="00921CBD">
      <w:pPr>
        <w:pStyle w:val="Textindependent2"/>
        <w:tabs>
          <w:tab w:val="left" w:pos="567"/>
          <w:tab w:val="left" w:pos="1702"/>
          <w:tab w:val="left" w:pos="4892"/>
        </w:tabs>
        <w:ind w:right="-2"/>
        <w:rPr>
          <w:rFonts w:ascii="Verdana" w:hAnsi="Verdana"/>
          <w:i/>
          <w:sz w:val="16"/>
        </w:rPr>
      </w:pPr>
      <w:r w:rsidRPr="003A2E84">
        <w:rPr>
          <w:rFonts w:ascii="Verdana" w:hAnsi="Verdana"/>
          <w:i/>
          <w:sz w:val="16"/>
          <w:highlight w:val="lightGray"/>
        </w:rPr>
        <w:t>Paràgraf obligatori SEMPRE:</w:t>
      </w:r>
    </w:p>
    <w:p w14:paraId="008F1BF4" w14:textId="77777777" w:rsidR="004179D1" w:rsidRDefault="004179D1" w:rsidP="001A2ABE">
      <w:pPr>
        <w:pStyle w:val="Pargrafdellista"/>
        <w:numPr>
          <w:ilvl w:val="2"/>
          <w:numId w:val="52"/>
        </w:numPr>
        <w:shd w:val="clear" w:color="auto" w:fill="FFFFFF" w:themeFill="background1"/>
        <w:ind w:left="993" w:hanging="993"/>
        <w:jc w:val="both"/>
        <w:rPr>
          <w:rFonts w:ascii="Verdana" w:hAnsi="Verdana"/>
          <w:highlight w:val="magenta"/>
          <w:u w:val="single"/>
        </w:rPr>
      </w:pPr>
      <w:r>
        <w:rPr>
          <w:rFonts w:ascii="Verdana" w:hAnsi="Verdana"/>
          <w:highlight w:val="magenta"/>
          <w:u w:val="single"/>
        </w:rPr>
        <w:t>Obligacions en l’àmbit de la confidencialitat</w:t>
      </w:r>
    </w:p>
    <w:p w14:paraId="1BE365C8" w14:textId="77777777" w:rsidR="001E183F" w:rsidRPr="003A2E84" w:rsidRDefault="001E183F" w:rsidP="001E183F">
      <w:pPr>
        <w:pStyle w:val="Pargrafdellista"/>
        <w:shd w:val="clear" w:color="auto" w:fill="FFFFFF" w:themeFill="background1"/>
        <w:ind w:left="993"/>
        <w:jc w:val="both"/>
        <w:rPr>
          <w:rFonts w:ascii="Verdana" w:hAnsi="Verdana"/>
        </w:rPr>
      </w:pPr>
    </w:p>
    <w:p w14:paraId="60260015" w14:textId="77777777" w:rsidR="001A2ABE" w:rsidRDefault="001A2ABE" w:rsidP="001A2ABE">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 xml:space="preserve">Així mateix, </w:t>
      </w:r>
      <w:r>
        <w:rPr>
          <w:rFonts w:ascii="Verdana" w:hAnsi="Verdana"/>
          <w:b/>
          <w:sz w:val="20"/>
        </w:rPr>
        <w:t>la contractista i les subcontractistes</w:t>
      </w:r>
      <w:r>
        <w:rPr>
          <w:rFonts w:ascii="Verdana" w:hAnsi="Verdana"/>
          <w:sz w:val="20"/>
        </w:rPr>
        <w:t xml:space="preserve"> estan obligades a guardar reserva respecte de les dades o antecedents que no siguin públics o notoris dels que hagin tingut coneixement amb ocasió de l’execució del contracte, complint durant el termini mínim de cinc anys les obligacions de confidencialitat exigides a l’article 133.2 LCSP. La contractista, les subcontractistes i el seu personal hauran de respectar, en tot cas, les prescripcions establertes en la normativa sobre protecció de dades i, especialment, la Llei Orgànica 3/2018, de 6 de desembre, de Protecció de Dades de Caràcter Personal i Garanties dels Drets Digitals i normes que la desenvolupin. La contractista se sotmetrà en cada moment a les instruccions municipals en matèria de mesures de seguretat.</w:t>
      </w:r>
    </w:p>
    <w:p w14:paraId="75675491" w14:textId="77777777" w:rsidR="00921CBD" w:rsidRPr="003A2E84" w:rsidRDefault="00921CBD" w:rsidP="00921CBD">
      <w:pPr>
        <w:pStyle w:val="Textindependent2"/>
        <w:tabs>
          <w:tab w:val="left" w:pos="567"/>
          <w:tab w:val="left" w:pos="1134"/>
          <w:tab w:val="left" w:pos="1702"/>
          <w:tab w:val="left" w:pos="4892"/>
        </w:tabs>
        <w:ind w:right="54"/>
        <w:rPr>
          <w:rFonts w:ascii="Verdana" w:hAnsi="Verdana"/>
          <w:sz w:val="20"/>
        </w:rPr>
      </w:pPr>
    </w:p>
    <w:p w14:paraId="182439C9" w14:textId="77777777" w:rsidR="00921CBD" w:rsidRPr="003A2E84" w:rsidRDefault="00921CBD" w:rsidP="00921CBD">
      <w:pPr>
        <w:pStyle w:val="Textindependent2"/>
        <w:tabs>
          <w:tab w:val="left" w:pos="567"/>
          <w:tab w:val="left" w:pos="1134"/>
          <w:tab w:val="left" w:pos="1702"/>
          <w:tab w:val="left" w:pos="4892"/>
        </w:tabs>
        <w:ind w:right="54"/>
        <w:rPr>
          <w:rFonts w:ascii="Verdana" w:hAnsi="Verdana"/>
          <w:sz w:val="20"/>
        </w:rPr>
      </w:pPr>
      <w:r w:rsidRPr="003A2E84">
        <w:rPr>
          <w:rFonts w:ascii="Verdana" w:hAnsi="Verdana"/>
          <w:i/>
          <w:sz w:val="16"/>
          <w:highlight w:val="lightGray"/>
        </w:rPr>
        <w:lastRenderedPageBreak/>
        <w:t>Paràgrafs obligatoris quan l’empresa contractista hagi de tractar dades de caràcter personal en l’execució del contracte:</w:t>
      </w:r>
      <w:r w:rsidRPr="003A2E84">
        <w:rPr>
          <w:rFonts w:ascii="Verdana" w:hAnsi="Verdana"/>
          <w:sz w:val="20"/>
        </w:rPr>
        <w:t xml:space="preserve"> </w:t>
      </w:r>
    </w:p>
    <w:p w14:paraId="40473040" w14:textId="77777777" w:rsidR="001E183F" w:rsidRPr="003A2E84" w:rsidRDefault="00921CBD" w:rsidP="001A2ABE">
      <w:pPr>
        <w:pStyle w:val="Pargrafdellista"/>
        <w:numPr>
          <w:ilvl w:val="2"/>
          <w:numId w:val="52"/>
        </w:numPr>
        <w:shd w:val="clear" w:color="auto" w:fill="FFFFFF" w:themeFill="background1"/>
        <w:ind w:left="993" w:hanging="993"/>
        <w:jc w:val="both"/>
        <w:rPr>
          <w:rFonts w:ascii="Verdana" w:hAnsi="Verdana"/>
        </w:rPr>
      </w:pPr>
      <w:r w:rsidRPr="003A2E84">
        <w:rPr>
          <w:rFonts w:ascii="Verdana" w:hAnsi="Verdana"/>
          <w:u w:val="single"/>
        </w:rPr>
        <w:t>Obligacions en l’àmbit del tractament de dades de caràcter personal</w:t>
      </w:r>
      <w:r w:rsidR="00590760" w:rsidRPr="003A2E84">
        <w:rPr>
          <w:rFonts w:ascii="Verdana" w:hAnsi="Verdana"/>
        </w:rPr>
        <w:t xml:space="preserve"> </w:t>
      </w:r>
    </w:p>
    <w:p w14:paraId="1F37CB2C" w14:textId="77777777" w:rsidR="001E183F" w:rsidRPr="003A2E84" w:rsidRDefault="001E183F" w:rsidP="001E183F">
      <w:pPr>
        <w:pStyle w:val="Pargrafdellista"/>
        <w:shd w:val="clear" w:color="auto" w:fill="FFFFFF" w:themeFill="background1"/>
        <w:ind w:left="993"/>
        <w:jc w:val="both"/>
        <w:rPr>
          <w:rFonts w:ascii="Verdana" w:hAnsi="Verdana"/>
        </w:rPr>
      </w:pPr>
    </w:p>
    <w:p w14:paraId="16BDF30A"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 xml:space="preserve">La contractista, com a </w:t>
      </w:r>
      <w:r w:rsidRPr="00EC59A4">
        <w:rPr>
          <w:rFonts w:ascii="Verdana" w:hAnsi="Verdana"/>
          <w:b/>
          <w:sz w:val="20"/>
        </w:rPr>
        <w:t>Encarregat del tractament</w:t>
      </w:r>
      <w:r w:rsidRPr="00EC59A4">
        <w:rPr>
          <w:rFonts w:ascii="Verdana" w:hAnsi="Verdana"/>
          <w:sz w:val="20"/>
        </w:rPr>
        <w:t xml:space="preserve"> de dades personals per compte de l’Ajuntament (Responsable del tractament), haurà de tractar dades de caràcter personal durant l’execució del contracte amb la següent finalitat: </w:t>
      </w:r>
      <w:r w:rsidRPr="00EC59A4">
        <w:rPr>
          <w:rFonts w:ascii="Verdana" w:hAnsi="Verdana"/>
          <w:sz w:val="20"/>
          <w:highlight w:val="yellow"/>
        </w:rPr>
        <w:t>[*]</w:t>
      </w:r>
      <w:r w:rsidRPr="00EC59A4">
        <w:rPr>
          <w:rFonts w:ascii="Verdana" w:hAnsi="Verdana"/>
          <w:sz w:val="20"/>
        </w:rPr>
        <w:t>.</w:t>
      </w:r>
    </w:p>
    <w:p w14:paraId="10217278" w14:textId="77777777" w:rsidR="001A2ABE" w:rsidRPr="00EC59A4" w:rsidRDefault="001A2ABE" w:rsidP="001A2ABE">
      <w:pPr>
        <w:pStyle w:val="Textindependent2"/>
        <w:tabs>
          <w:tab w:val="left" w:pos="567"/>
          <w:tab w:val="left" w:pos="1134"/>
          <w:tab w:val="left" w:pos="1702"/>
          <w:tab w:val="left" w:pos="4892"/>
        </w:tabs>
        <w:ind w:right="54"/>
        <w:rPr>
          <w:rFonts w:ascii="Verdana" w:hAnsi="Verdana" w:cs="Arial"/>
          <w:sz w:val="20"/>
        </w:rPr>
      </w:pPr>
    </w:p>
    <w:p w14:paraId="6E312308"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L’Encarregat del tractament està</w:t>
      </w:r>
      <w:r w:rsidRPr="00EC59A4">
        <w:rPr>
          <w:rFonts w:ascii="Verdana" w:hAnsi="Verdana" w:cs="Arial"/>
          <w:sz w:val="20"/>
        </w:rPr>
        <w:t xml:space="preserve"> obligat a sotmetre’s a la normativa nacional i de la Unió Europea en matèria de protecció de dades, sense perjudici d’allò indicat a l’article 202.1 LCSP.</w:t>
      </w:r>
    </w:p>
    <w:p w14:paraId="6E19E802" w14:textId="77777777" w:rsidR="001A2ABE" w:rsidRPr="00EC59A4" w:rsidRDefault="001A2ABE" w:rsidP="001A2ABE">
      <w:pPr>
        <w:pStyle w:val="Textindependent2"/>
        <w:tabs>
          <w:tab w:val="left" w:pos="567"/>
          <w:tab w:val="left" w:pos="1134"/>
          <w:tab w:val="left" w:pos="1702"/>
          <w:tab w:val="left" w:pos="4892"/>
        </w:tabs>
        <w:ind w:right="54"/>
        <w:rPr>
          <w:rFonts w:ascii="Verdana" w:hAnsi="Verdana" w:cs="Arial"/>
          <w:sz w:val="20"/>
        </w:rPr>
      </w:pPr>
    </w:p>
    <w:p w14:paraId="72E68989"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14:paraId="113753DE" w14:textId="77777777" w:rsidR="001A2ABE" w:rsidRPr="005656F3" w:rsidRDefault="001A2ABE" w:rsidP="001A2ABE">
      <w:pPr>
        <w:rPr>
          <w:rFonts w:ascii="Verdana" w:hAnsi="Verdana" w:cs="Arial"/>
        </w:rPr>
      </w:pPr>
    </w:p>
    <w:p w14:paraId="1299324F"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Les persones físiques o jurídiques licitadores hauran d’indicar, a la seva oferta, si tenen previst subcontractar els servidors o els</w:t>
      </w:r>
      <w:r>
        <w:rPr>
          <w:rFonts w:ascii="Verdana" w:hAnsi="Verdana" w:cs="Arial"/>
          <w:sz w:val="20"/>
        </w:rPr>
        <w:t xml:space="preserve"> serveis associats als mateixos i</w:t>
      </w:r>
      <w:r w:rsidRPr="00EC59A4">
        <w:rPr>
          <w:rFonts w:ascii="Verdana" w:hAnsi="Verdana" w:cs="Arial"/>
          <w:sz w:val="20"/>
        </w:rPr>
        <w:t xml:space="preserve"> el nom o el perfil empresarial dels subcontractistes, definit per referència a les condicions de solvència professional o tècnica.</w:t>
      </w:r>
    </w:p>
    <w:p w14:paraId="1A2BBF31"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cs="Arial"/>
          <w:sz w:val="20"/>
        </w:rPr>
      </w:pPr>
    </w:p>
    <w:p w14:paraId="1B528103"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14:paraId="472C0B22" w14:textId="77777777" w:rsidR="001A2ABE" w:rsidRPr="005656F3" w:rsidRDefault="001A2ABE" w:rsidP="001A2ABE">
      <w:pPr>
        <w:pStyle w:val="Textindependent2"/>
        <w:tabs>
          <w:tab w:val="left" w:pos="567"/>
          <w:tab w:val="left" w:pos="1134"/>
          <w:tab w:val="left" w:pos="1702"/>
          <w:tab w:val="left" w:pos="4892"/>
        </w:tabs>
        <w:ind w:right="54"/>
        <w:rPr>
          <w:rFonts w:ascii="Verdana" w:hAnsi="Verdana"/>
          <w:i/>
          <w:sz w:val="20"/>
        </w:rPr>
      </w:pPr>
    </w:p>
    <w:p w14:paraId="7FB3F648"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i/>
          <w:sz w:val="16"/>
        </w:rPr>
      </w:pPr>
      <w:r w:rsidRPr="00EC59A4">
        <w:rPr>
          <w:rFonts w:ascii="Verdana" w:hAnsi="Verdana"/>
          <w:sz w:val="20"/>
        </w:rPr>
        <w:t>L’Encarregat del tractament, a part de les obligacions establides a l’article 122.2, lletres a) a e), i tenint en compte l’adequació del nivell de seguretat al risc, tindrà les obligacions següents:</w:t>
      </w:r>
    </w:p>
    <w:p w14:paraId="35FC2DAE" w14:textId="77777777" w:rsidR="001A2ABE" w:rsidRPr="005656F3" w:rsidRDefault="001A2ABE" w:rsidP="001A2ABE">
      <w:pPr>
        <w:jc w:val="both"/>
        <w:rPr>
          <w:rFonts w:ascii="Verdana" w:eastAsiaTheme="minorEastAsia" w:hAnsi="Verdana" w:cs="Arial"/>
          <w:b/>
          <w:szCs w:val="22"/>
        </w:rPr>
      </w:pPr>
    </w:p>
    <w:p w14:paraId="26713A10"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Utilitzar les dades personals objecte del tractament, o les que reculli per a la seva inclusió, només per l’execució de les prestacions objecte d’aquest plec. En cap cas podrà utilitzar-les per a finalitats pròpies. </w:t>
      </w:r>
    </w:p>
    <w:p w14:paraId="60CD4716"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Tractar les dades personals seguint únicament les instruccions documentades del Responsable.</w:t>
      </w:r>
    </w:p>
    <w:p w14:paraId="3E2CF793"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Portar, per escrit, un registre de totes les categories d’activitats de tractament efectuades per compte del responsable que contingui: </w:t>
      </w:r>
    </w:p>
    <w:p w14:paraId="5E22A169" w14:textId="77777777" w:rsidR="001A2ABE" w:rsidRPr="00EC59A4" w:rsidRDefault="001A2ABE" w:rsidP="001A2ABE">
      <w:pPr>
        <w:numPr>
          <w:ilvl w:val="1"/>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El nom i les dades de contacte de l’encarregat o encarregats i de cada responsable per compte del qual actuï l’Encarregat. </w:t>
      </w:r>
    </w:p>
    <w:p w14:paraId="71971F45" w14:textId="77777777" w:rsidR="001A2ABE" w:rsidRPr="00EC59A4" w:rsidRDefault="001A2ABE" w:rsidP="001A2ABE">
      <w:pPr>
        <w:numPr>
          <w:ilvl w:val="1"/>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Les categories de tractaments efectuades per compte de cada responsable.</w:t>
      </w:r>
    </w:p>
    <w:p w14:paraId="4D978A02" w14:textId="77777777" w:rsidR="001A2ABE" w:rsidRPr="00EC59A4" w:rsidRDefault="001A2ABE" w:rsidP="001A2ABE">
      <w:pPr>
        <w:numPr>
          <w:ilvl w:val="1"/>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Una descripció general de les mesures tècniques i organitzatives de seguretat apropiades que estigui aplicant. </w:t>
      </w:r>
    </w:p>
    <w:p w14:paraId="499656F4"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14:paraId="27929B85"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Mantenir el deure de secret respecte a les dades de caràcter personal a les quals hagi tingut accés en virtut de la realització de les prestacions pactades, inclús després de que finalitzi el contracte.</w:t>
      </w:r>
    </w:p>
    <w:p w14:paraId="3E64FEBB"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Garantir que les persones autoritzades al tractament de dades personals s’hagin compromès, de forma expressa i per escrit, a respectar la confidencialitat i a complir les mesures de seguretat corresponents, de les quals se les ha d’informar convenientment.</w:t>
      </w:r>
    </w:p>
    <w:p w14:paraId="438D155D"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Mantenir a disposició del Responsable la documentació acreditativa del compliment de la obligació establerta a l’apartat anterior. </w:t>
      </w:r>
    </w:p>
    <w:p w14:paraId="16796AED"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Garantir la formació necessària en matèria de protecció de dades personals de les persones autoritzades per a tractar dades de caràcter personal. </w:t>
      </w:r>
    </w:p>
    <w:p w14:paraId="4B07CD47"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14:paraId="055B0C11"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14:paraId="10EA918A"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14:paraId="11DE18CD"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Permetre i contribuir a la realització d’auditories, incloses inspeccions, per part del Responsable o auditor autoritzat per aquest.</w:t>
      </w:r>
    </w:p>
    <w:p w14:paraId="106A36C2"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D’acord amb l’art</w:t>
      </w:r>
      <w:r>
        <w:rPr>
          <w:rFonts w:ascii="Verdana" w:eastAsiaTheme="minorEastAsia" w:hAnsi="Verdana" w:cs="Arial"/>
        </w:rPr>
        <w:t>icle</w:t>
      </w:r>
      <w:r w:rsidRPr="00EC59A4">
        <w:rPr>
          <w:rFonts w:ascii="Verdana" w:eastAsiaTheme="minorEastAsia" w:hAnsi="Verdana" w:cs="Arial"/>
        </w:rPr>
        <w:t xml:space="preserve"> 32 del RGPD i el nivell de mesures establert per l’Ajuntament de Barcelona, prendrà totes les mesures necessàries per a la seguretat del tractament, incloent entre d’altres, si s’escau:</w:t>
      </w:r>
    </w:p>
    <w:p w14:paraId="55C3727D" w14:textId="77777777" w:rsidR="001A2ABE" w:rsidRPr="00EC59A4" w:rsidRDefault="001A2ABE" w:rsidP="001A2ABE">
      <w:pPr>
        <w:numPr>
          <w:ilvl w:val="0"/>
          <w:numId w:val="2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pseudoanonimització i el xifrat de dades personals.</w:t>
      </w:r>
    </w:p>
    <w:p w14:paraId="460C0039" w14:textId="77777777" w:rsidR="001A2ABE" w:rsidRPr="00EC59A4" w:rsidRDefault="001A2ABE" w:rsidP="001A2ABE">
      <w:pPr>
        <w:numPr>
          <w:ilvl w:val="0"/>
          <w:numId w:val="2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garantir la confidencialitat, integritat, disponibilitat i resiliència permanents dels sistemes i serveis de tractament.</w:t>
      </w:r>
    </w:p>
    <w:p w14:paraId="55716A3D" w14:textId="77777777" w:rsidR="001A2ABE" w:rsidRPr="00EC59A4" w:rsidRDefault="001A2ABE" w:rsidP="001A2ABE">
      <w:pPr>
        <w:numPr>
          <w:ilvl w:val="0"/>
          <w:numId w:val="2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restaurar la disponibilitat i l’accés a les dades personals de forma ràpida en cas d’incident físic o tècnic.</w:t>
      </w:r>
    </w:p>
    <w:p w14:paraId="7B0596B3" w14:textId="77777777" w:rsidR="001A2ABE" w:rsidRPr="00EC59A4" w:rsidRDefault="001A2ABE" w:rsidP="001A2ABE">
      <w:pPr>
        <w:numPr>
          <w:ilvl w:val="0"/>
          <w:numId w:val="2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Un procés de verificació, avaluació i valoració regulars de l’eficàcia de les mesures tècniques i organitzatives per garantir la seguretat del tractament.</w:t>
      </w:r>
    </w:p>
    <w:p w14:paraId="20734A7D"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14:paraId="01FD61D3"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14:paraId="709E88E8"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Si considera que una instrucció del responsable infringeix el RGPD o altres disposicions en matèria de protecció de dades de la Unió o dels Estats membres, l’Encarregat informarà immediatament al Responsable.</w:t>
      </w:r>
    </w:p>
    <w:p w14:paraId="0CF72166"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l’Encarregat infringeix la normativa de protecció de dades vigent (RGPD, LOPDGDD, etc.) serà considerat Responsable del tractament.</w:t>
      </w:r>
    </w:p>
    <w:p w14:paraId="7FC90CDC" w14:textId="77777777" w:rsidR="001A2ABE" w:rsidRPr="00360816" w:rsidRDefault="001A2ABE" w:rsidP="001A2ABE">
      <w:pPr>
        <w:numPr>
          <w:ilvl w:val="0"/>
          <w:numId w:val="22"/>
        </w:numPr>
        <w:spacing w:after="200" w:line="276" w:lineRule="auto"/>
        <w:ind w:left="1418" w:hanging="425"/>
        <w:contextualSpacing/>
        <w:jc w:val="both"/>
        <w:rPr>
          <w:rFonts w:ascii="Verdana" w:eastAsiaTheme="minorEastAsia" w:hAnsi="Verdana" w:cs="Arial"/>
          <w:highlight w:val="magenta"/>
        </w:rPr>
      </w:pPr>
      <w:r w:rsidRPr="00360816">
        <w:rPr>
          <w:rFonts w:ascii="Verdana" w:eastAsiaTheme="minorEastAsia" w:hAnsi="Verdana" w:cs="Arial"/>
          <w:highlight w:val="magenta"/>
        </w:rPr>
        <w:t xml:space="preserve">Respecte les mesures de seguretat, haurà de complir aquelles establertes a l’annex </w:t>
      </w:r>
      <w:r w:rsidRPr="00360816">
        <w:rPr>
          <w:rFonts w:ascii="Verdana" w:eastAsiaTheme="minorEastAsia" w:hAnsi="Verdana" w:cs="Arial"/>
          <w:i/>
          <w:highlight w:val="magenta"/>
        </w:rPr>
        <w:t>Seguretat i sistemes d’Informació</w:t>
      </w:r>
      <w:r w:rsidRPr="00360816">
        <w:rPr>
          <w:rFonts w:ascii="Verdana" w:eastAsiaTheme="minorEastAsia" w:hAnsi="Verdana" w:cs="Arial"/>
          <w:highlight w:val="magenta"/>
        </w:rPr>
        <w:t xml:space="preserve">. </w:t>
      </w:r>
    </w:p>
    <w:p w14:paraId="5EFF46B6" w14:textId="77777777" w:rsidR="001A2ABE" w:rsidRPr="00EC59A4" w:rsidRDefault="001A2ABE" w:rsidP="001A2ABE">
      <w:pPr>
        <w:pStyle w:val="Textindependent2"/>
        <w:tabs>
          <w:tab w:val="left" w:pos="567"/>
          <w:tab w:val="left" w:pos="1134"/>
          <w:tab w:val="left" w:pos="1702"/>
          <w:tab w:val="left" w:pos="4892"/>
        </w:tabs>
        <w:ind w:left="993"/>
        <w:rPr>
          <w:rFonts w:ascii="Verdana" w:hAnsi="Verdana"/>
          <w:sz w:val="20"/>
        </w:rPr>
      </w:pPr>
      <w:r w:rsidRPr="00EC59A4">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14:paraId="02489873" w14:textId="77777777" w:rsidR="001A2ABE" w:rsidRPr="005019B0" w:rsidRDefault="001A2ABE" w:rsidP="001A2ABE">
      <w:pPr>
        <w:rPr>
          <w:rFonts w:ascii="Verdana" w:hAnsi="Verdana"/>
        </w:rPr>
      </w:pPr>
    </w:p>
    <w:p w14:paraId="360D2F92" w14:textId="77777777" w:rsidR="001A2ABE" w:rsidRPr="00EC59A4" w:rsidRDefault="001A2ABE" w:rsidP="001A2ABE">
      <w:pPr>
        <w:numPr>
          <w:ilvl w:val="0"/>
          <w:numId w:val="14"/>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14:paraId="32E6CBEF" w14:textId="77777777" w:rsidR="001A2ABE" w:rsidRPr="00EC59A4" w:rsidRDefault="001A2ABE" w:rsidP="001A2ABE">
      <w:pPr>
        <w:numPr>
          <w:ilvl w:val="0"/>
          <w:numId w:val="14"/>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 la persona de contacte per obtenir més informació. </w:t>
      </w:r>
    </w:p>
    <w:p w14:paraId="5B2A5CC6" w14:textId="77777777" w:rsidR="001A2ABE" w:rsidRPr="00EC59A4" w:rsidRDefault="001A2ABE" w:rsidP="001A2ABE">
      <w:pPr>
        <w:numPr>
          <w:ilvl w:val="0"/>
          <w:numId w:val="14"/>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14:paraId="033606AE" w14:textId="77777777" w:rsidR="001A2ABE" w:rsidRPr="00EC59A4" w:rsidRDefault="001A2ABE" w:rsidP="001A2ABE">
      <w:pPr>
        <w:spacing w:after="200" w:line="276" w:lineRule="auto"/>
        <w:ind w:left="1418"/>
        <w:contextualSpacing/>
        <w:jc w:val="both"/>
        <w:rPr>
          <w:rFonts w:ascii="Verdana" w:eastAsiaTheme="minorEastAsia" w:hAnsi="Verdana" w:cs="Arial"/>
        </w:rPr>
      </w:pPr>
      <w:r w:rsidRPr="00EC59A4">
        <w:rPr>
          <w:rFonts w:ascii="Verdana" w:eastAsiaTheme="minorEastAsia" w:hAnsi="Verdana" w:cs="Arial"/>
        </w:rPr>
        <w:t xml:space="preserve">Si no és possible facilitar la informació de forma simultània, la informació s’ha de facilitar de forma gradual i sense dilacions. </w:t>
      </w:r>
    </w:p>
    <w:p w14:paraId="4AAAE028"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14:paraId="1866390D"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sz w:val="20"/>
        </w:rPr>
      </w:pPr>
    </w:p>
    <w:p w14:paraId="24A75C06"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comunicació ha de fer-se en un llenguatge clar i senzill i haurà d’incloure els elements que en cada cas assenyali el Responsable, com a mínim: </w:t>
      </w:r>
    </w:p>
    <w:p w14:paraId="438223C7" w14:textId="77777777" w:rsidR="001A2ABE" w:rsidRPr="00EC59A4" w:rsidRDefault="001A2ABE" w:rsidP="001A2ABE">
      <w:pPr>
        <w:pStyle w:val="Pargrafdellista"/>
        <w:ind w:left="1713"/>
        <w:rPr>
          <w:rFonts w:ascii="Verdana" w:hAnsi="Verdana"/>
        </w:rPr>
      </w:pPr>
    </w:p>
    <w:p w14:paraId="72A35BB6" w14:textId="77777777" w:rsidR="001A2ABE" w:rsidRPr="00EC59A4" w:rsidRDefault="001A2ABE" w:rsidP="001A2ABE">
      <w:pPr>
        <w:numPr>
          <w:ilvl w:val="0"/>
          <w:numId w:val="2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naturalesa de la violació de les dades.</w:t>
      </w:r>
    </w:p>
    <w:p w14:paraId="00024DD5" w14:textId="77777777" w:rsidR="001A2ABE" w:rsidRPr="00EC59A4" w:rsidRDefault="001A2ABE" w:rsidP="001A2ABE">
      <w:pPr>
        <w:numPr>
          <w:ilvl w:val="0"/>
          <w:numId w:val="2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del punt de contacte del Responsable o de l’Encarregat on es pugui obtenir més informació. </w:t>
      </w:r>
    </w:p>
    <w:p w14:paraId="73708977" w14:textId="77777777" w:rsidR="001A2ABE" w:rsidRPr="00EC59A4" w:rsidRDefault="001A2ABE" w:rsidP="001A2ABE">
      <w:pPr>
        <w:numPr>
          <w:ilvl w:val="0"/>
          <w:numId w:val="2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w:t>
      </w:r>
    </w:p>
    <w:p w14:paraId="3F569710" w14:textId="77777777" w:rsidR="001A2ABE" w:rsidRPr="00EC59A4" w:rsidRDefault="001A2ABE" w:rsidP="001A2ABE">
      <w:pPr>
        <w:numPr>
          <w:ilvl w:val="0"/>
          <w:numId w:val="2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14:paraId="77EE19C0" w14:textId="77777777" w:rsidR="001A2ABE" w:rsidRPr="00EC59A4" w:rsidRDefault="001A2ABE" w:rsidP="001A2ABE">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En cas que l’Encarregat de tractament decideixi recórrer a un altre Encarregat (com, per exemple, en cas de subcontractació), se seguirà el procediment següent:</w:t>
      </w:r>
    </w:p>
    <w:p w14:paraId="045ECBE5" w14:textId="77777777" w:rsidR="001A2ABE" w:rsidRPr="00EC59A4" w:rsidRDefault="001A2ABE" w:rsidP="001A2ABE">
      <w:pPr>
        <w:spacing w:after="200" w:line="276" w:lineRule="auto"/>
        <w:ind w:left="1713"/>
        <w:contextualSpacing/>
        <w:jc w:val="both"/>
        <w:rPr>
          <w:rFonts w:ascii="Verdana" w:eastAsiaTheme="minorEastAsia" w:hAnsi="Verdana" w:cs="Arial"/>
        </w:rPr>
      </w:pPr>
    </w:p>
    <w:p w14:paraId="43C0CE75"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Comptar amb l’autorització prèvia per escrit de l’Ajuntament de Barcelona.</w:t>
      </w:r>
    </w:p>
    <w:p w14:paraId="56BD362B"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Si s’autoritzés recórrer a un altre Encarregat i s’hagués de produir algun canvi, s’haurà d’informar a l’Ajuntament de Barcelona, i aquest tindrà la possibilitat d’oposar-se i rescindir el contracte.</w:t>
      </w:r>
    </w:p>
    <w:p w14:paraId="33D3FD64"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L’altre Encarregat tindrà les mateixes obligacions de protecció de dades que les estipulades en la documentació contractual existent entre el Responsable i l’Encarregat i la consideració d’Encarregat de tractament de l’Ajuntament de Barcelona.</w:t>
      </w:r>
    </w:p>
    <w:p w14:paraId="66ACC323"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14:paraId="0CC6FF71"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14:paraId="494250D7" w14:textId="77777777" w:rsidR="001A2ABE" w:rsidRPr="00EC59A4" w:rsidRDefault="001A2ABE" w:rsidP="001A2ABE">
      <w:pPr>
        <w:numPr>
          <w:ilvl w:val="0"/>
          <w:numId w:val="2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contractista ha d’especificar a la subcontractada:</w:t>
      </w:r>
    </w:p>
    <w:p w14:paraId="10242A31" w14:textId="77777777" w:rsidR="001A2ABE" w:rsidRPr="00EC59A4" w:rsidRDefault="001A2ABE" w:rsidP="001A2ABE">
      <w:pPr>
        <w:numPr>
          <w:ilvl w:val="0"/>
          <w:numId w:val="25"/>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finalitat per la qual es cediran les dades personals.</w:t>
      </w:r>
    </w:p>
    <w:p w14:paraId="5673445C" w14:textId="77777777" w:rsidR="001A2ABE" w:rsidRPr="00EC59A4" w:rsidRDefault="001A2ABE" w:rsidP="001A2ABE">
      <w:pPr>
        <w:numPr>
          <w:ilvl w:val="0"/>
          <w:numId w:val="25"/>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sotmetre’s en tot cas a la normativa nacional i de la Unió Europea en matèria de protecció de dades, sense perjudici del que estableix l'últim paràgraf de l'apartat 1 de l'article 202.</w:t>
      </w:r>
    </w:p>
    <w:p w14:paraId="1F125DDB" w14:textId="77777777" w:rsidR="001A2ABE" w:rsidRPr="00915CA3" w:rsidRDefault="001A2ABE" w:rsidP="001A2ABE">
      <w:pPr>
        <w:numPr>
          <w:ilvl w:val="0"/>
          <w:numId w:val="25"/>
        </w:numPr>
        <w:spacing w:after="200" w:line="276" w:lineRule="auto"/>
        <w:ind w:left="1843" w:hanging="425"/>
        <w:contextualSpacing/>
        <w:jc w:val="both"/>
        <w:rPr>
          <w:rFonts w:ascii="Verdana" w:eastAsiaTheme="minorEastAsia" w:hAnsi="Verdana" w:cs="Arial"/>
          <w:highlight w:val="magenta"/>
        </w:rPr>
      </w:pPr>
      <w:r w:rsidRPr="00915CA3">
        <w:rPr>
          <w:rFonts w:ascii="Verdana" w:eastAsiaTheme="minorEastAsia" w:hAnsi="Verdana" w:cs="Arial"/>
          <w:highlight w:val="magenta"/>
        </w:rPr>
        <w:t>L'obligació de comunicar on estan ubicats els servidors i des d'on es prestaran els serveis associats als mateixos.</w:t>
      </w:r>
    </w:p>
    <w:p w14:paraId="1EA76BA2" w14:textId="77777777" w:rsidR="001A2ABE" w:rsidRDefault="001A2ABE" w:rsidP="001A2ABE">
      <w:pPr>
        <w:numPr>
          <w:ilvl w:val="0"/>
          <w:numId w:val="25"/>
        </w:numPr>
        <w:spacing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comunicar qualsevol canvi que es produeixi, al llarg de la vida del contracte, de la informació facilitada a la declaració a què es refereix la lletra c) anterior.</w:t>
      </w:r>
    </w:p>
    <w:p w14:paraId="17D8EDDC" w14:textId="77777777" w:rsidR="001A2ABE" w:rsidRDefault="001A2ABE" w:rsidP="001A2ABE">
      <w:pPr>
        <w:spacing w:line="276" w:lineRule="auto"/>
        <w:ind w:left="1843"/>
        <w:contextualSpacing/>
        <w:jc w:val="both"/>
        <w:rPr>
          <w:rFonts w:ascii="Verdana" w:eastAsiaTheme="minorEastAsia" w:hAnsi="Verdana" w:cs="Arial"/>
        </w:rPr>
      </w:pPr>
    </w:p>
    <w:p w14:paraId="3A83A456" w14:textId="77777777" w:rsidR="00921CBD" w:rsidRPr="003A2E84" w:rsidRDefault="00921CBD" w:rsidP="00921CBD">
      <w:pPr>
        <w:pStyle w:val="Textindependent2"/>
        <w:tabs>
          <w:tab w:val="left" w:pos="567"/>
          <w:tab w:val="left" w:pos="1134"/>
          <w:tab w:val="left" w:pos="1702"/>
          <w:tab w:val="left" w:pos="4892"/>
        </w:tabs>
        <w:ind w:right="54"/>
        <w:rPr>
          <w:rFonts w:ascii="Verdana" w:hAnsi="Verdana"/>
          <w:i/>
          <w:sz w:val="16"/>
        </w:rPr>
      </w:pPr>
      <w:r w:rsidRPr="00C86F68">
        <w:rPr>
          <w:rFonts w:ascii="Verdana" w:hAnsi="Verdana"/>
          <w:i/>
          <w:sz w:val="16"/>
          <w:highlight w:val="magenta"/>
        </w:rPr>
        <w:t>Paràgrafs obligatoris quan l’import anual d’adjudicació sigui inferior a 3 milions d’euros:</w:t>
      </w:r>
    </w:p>
    <w:p w14:paraId="684AE04B" w14:textId="77777777" w:rsidR="001E183F" w:rsidRPr="00AB2C1C" w:rsidRDefault="00921CBD" w:rsidP="001A2ABE">
      <w:pPr>
        <w:pStyle w:val="Pargrafdellista"/>
        <w:numPr>
          <w:ilvl w:val="2"/>
          <w:numId w:val="52"/>
        </w:numPr>
        <w:shd w:val="clear" w:color="auto" w:fill="92D050"/>
        <w:ind w:left="993" w:hanging="993"/>
        <w:jc w:val="both"/>
        <w:rPr>
          <w:rFonts w:ascii="Verdana" w:hAnsi="Verdana" w:cs="Arial"/>
          <w:highlight w:val="magenta"/>
          <w:u w:val="single"/>
        </w:rPr>
      </w:pPr>
      <w:r w:rsidRPr="00AB2C1C">
        <w:rPr>
          <w:rFonts w:ascii="Verdana" w:hAnsi="Verdana" w:cs="Arial"/>
          <w:highlight w:val="magenta"/>
          <w:u w:val="single"/>
        </w:rPr>
        <w:t>Obligacions en l’àmbit de coneixement i compliment de la política antifrau</w:t>
      </w:r>
    </w:p>
    <w:p w14:paraId="65CB0B22" w14:textId="77777777" w:rsidR="001E183F" w:rsidRPr="003A2E84" w:rsidRDefault="001E183F" w:rsidP="001A2ABE">
      <w:pPr>
        <w:pStyle w:val="Pargrafdellista"/>
        <w:ind w:left="993"/>
        <w:jc w:val="both"/>
        <w:rPr>
          <w:rFonts w:ascii="Verdana" w:hAnsi="Verdana" w:cs="Arial"/>
          <w:u w:val="single"/>
        </w:rPr>
      </w:pPr>
    </w:p>
    <w:p w14:paraId="01736123" w14:textId="77777777" w:rsidR="001A2ABE" w:rsidRDefault="001A2ABE" w:rsidP="001A2ABE">
      <w:pPr>
        <w:pStyle w:val="Textindependent2"/>
        <w:tabs>
          <w:tab w:val="left" w:pos="567"/>
          <w:tab w:val="left" w:pos="1134"/>
          <w:tab w:val="left" w:pos="1702"/>
          <w:tab w:val="left" w:pos="4892"/>
        </w:tabs>
        <w:ind w:left="993" w:right="54"/>
        <w:rPr>
          <w:rFonts w:ascii="Verdana" w:hAnsi="Verdana" w:cs="Arial"/>
          <w:sz w:val="20"/>
        </w:rPr>
      </w:pPr>
      <w:r>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Pr>
          <w:rFonts w:ascii="Verdana" w:hAnsi="Verdana" w:cs="Arial"/>
          <w:sz w:val="20"/>
          <w:szCs w:val="22"/>
        </w:rPr>
        <w:t>la prevenció i gestió dels conflictes d’interessos, frau i corrupció</w:t>
      </w:r>
      <w:r>
        <w:rPr>
          <w:rFonts w:ascii="Verdana" w:hAnsi="Verdana" w:cs="Arial"/>
          <w:sz w:val="18"/>
        </w:rPr>
        <w:t xml:space="preserve"> </w:t>
      </w:r>
      <w:r>
        <w:rPr>
          <w:rFonts w:ascii="Verdana" w:hAnsi="Verdana" w:cs="Arial"/>
          <w:sz w:val="20"/>
        </w:rPr>
        <w:t xml:space="preserve">en el si de l’entitat adjudicatària o, en cas de no disposar d’una política de </w:t>
      </w:r>
      <w:r>
        <w:rPr>
          <w:rFonts w:ascii="Verdana" w:hAnsi="Verdana" w:cs="Arial"/>
          <w:i/>
          <w:sz w:val="20"/>
        </w:rPr>
        <w:t>compliance</w:t>
      </w:r>
      <w:r>
        <w:rPr>
          <w:rFonts w:ascii="Verdana" w:hAnsi="Verdana" w:cs="Arial"/>
          <w:sz w:val="20"/>
        </w:rPr>
        <w:t xml:space="preserve"> o un pla de mesures antifrau propi, declarar que coneix el contingut del PMA i de la política antifrau i es compromet a donar-li la màxima publicitat entre el seu personal.</w:t>
      </w:r>
      <w:r>
        <w:rPr>
          <w:rFonts w:ascii="Verdana" w:hAnsi="Verdana"/>
          <w:sz w:val="22"/>
          <w:szCs w:val="22"/>
        </w:rPr>
        <w:t xml:space="preserve"> </w:t>
      </w:r>
      <w:r>
        <w:rPr>
          <w:rFonts w:ascii="Verdana" w:hAnsi="Verdana"/>
          <w:sz w:val="20"/>
          <w:szCs w:val="22"/>
        </w:rPr>
        <w:t xml:space="preserve">Les subcontractistes també hauran de presentar aquesta declaració. </w:t>
      </w:r>
      <w:r>
        <w:rPr>
          <w:rFonts w:ascii="Verdana" w:hAnsi="Verdana" w:cs="Arial"/>
          <w:sz w:val="20"/>
        </w:rPr>
        <w:t xml:space="preserve">La dita declaració responsable serà emesa per l’òrgan d’administració (mitjançant la persona que, legalment, tingui atribuïes les funcions de representació i signatura). </w:t>
      </w:r>
    </w:p>
    <w:p w14:paraId="42623004" w14:textId="77777777" w:rsidR="001A2ABE" w:rsidRDefault="001A2ABE" w:rsidP="001A2ABE">
      <w:pPr>
        <w:pStyle w:val="Textindependent2"/>
        <w:tabs>
          <w:tab w:val="left" w:pos="567"/>
          <w:tab w:val="left" w:pos="1134"/>
          <w:tab w:val="left" w:pos="1702"/>
          <w:tab w:val="left" w:pos="4892"/>
        </w:tabs>
        <w:ind w:left="993" w:right="54"/>
        <w:rPr>
          <w:rFonts w:ascii="Verdana" w:hAnsi="Verdana" w:cs="Arial"/>
          <w:sz w:val="20"/>
        </w:rPr>
      </w:pPr>
    </w:p>
    <w:p w14:paraId="4BD8DB0D" w14:textId="77777777" w:rsidR="001A2ABE" w:rsidRDefault="001A2ABE" w:rsidP="001A2ABE">
      <w:pPr>
        <w:pStyle w:val="Textindependent2"/>
        <w:tabs>
          <w:tab w:val="left" w:pos="1134"/>
          <w:tab w:val="left" w:pos="1702"/>
          <w:tab w:val="left" w:pos="4892"/>
        </w:tabs>
        <w:ind w:left="993" w:right="-2"/>
        <w:rPr>
          <w:rFonts w:ascii="Verdana" w:hAnsi="Verdana"/>
          <w:sz w:val="20"/>
          <w:szCs w:val="22"/>
        </w:rPr>
      </w:pPr>
      <w:r>
        <w:rPr>
          <w:rFonts w:ascii="Verdana" w:hAnsi="Verdana" w:cs="Arial"/>
          <w:sz w:val="20"/>
          <w:szCs w:val="22"/>
        </w:rPr>
        <w:t xml:space="preserve">En el cas que l’adjudicatària tingui una política de </w:t>
      </w:r>
      <w:r>
        <w:rPr>
          <w:rFonts w:ascii="Verdana" w:hAnsi="Verdana" w:cs="Arial"/>
          <w:i/>
          <w:sz w:val="20"/>
          <w:szCs w:val="22"/>
        </w:rPr>
        <w:t>compliance</w:t>
      </w:r>
      <w:r>
        <w:rPr>
          <w:rFonts w:ascii="Verdana" w:hAnsi="Verdana" w:cs="Arial"/>
          <w:sz w:val="20"/>
          <w:szCs w:val="22"/>
        </w:rPr>
        <w:t xml:space="preserve"> o un pla de mesures antifrau propi, ho ha d’aportar. En cas que l’adjudicatària i/o les subcontractistes no disposin d’una política de </w:t>
      </w:r>
      <w:r>
        <w:rPr>
          <w:rFonts w:ascii="Verdana" w:hAnsi="Verdana" w:cs="Arial"/>
          <w:i/>
          <w:sz w:val="20"/>
          <w:szCs w:val="22"/>
        </w:rPr>
        <w:t xml:space="preserve">compliance </w:t>
      </w:r>
      <w:r>
        <w:rPr>
          <w:rFonts w:ascii="Verdana" w:hAnsi="Verdana" w:cs="Arial"/>
          <w:sz w:val="20"/>
          <w:szCs w:val="22"/>
        </w:rPr>
        <w:t>o un pla de mesures antifrau propi, hauran de donar publicitat al seu personal del contingut del PMA.</w:t>
      </w:r>
    </w:p>
    <w:p w14:paraId="539F76F4" w14:textId="77777777" w:rsidR="00921CBD" w:rsidRPr="003A2E84" w:rsidRDefault="00921CBD" w:rsidP="00921CBD">
      <w:pPr>
        <w:pStyle w:val="Pargrafdellista"/>
        <w:tabs>
          <w:tab w:val="left" w:pos="851"/>
          <w:tab w:val="left" w:pos="1134"/>
          <w:tab w:val="left" w:pos="1702"/>
          <w:tab w:val="left" w:pos="4678"/>
          <w:tab w:val="left" w:pos="5245"/>
        </w:tabs>
        <w:ind w:left="851" w:right="-2"/>
        <w:jc w:val="both"/>
        <w:rPr>
          <w:rFonts w:ascii="Verdana" w:hAnsi="Verdana" w:cs="Arial"/>
        </w:rPr>
      </w:pPr>
    </w:p>
    <w:p w14:paraId="27A347A8" w14:textId="77777777" w:rsidR="00921CBD" w:rsidRPr="003A2E84" w:rsidRDefault="00921CBD" w:rsidP="00921CBD">
      <w:pPr>
        <w:tabs>
          <w:tab w:val="left" w:pos="567"/>
          <w:tab w:val="left" w:pos="1134"/>
          <w:tab w:val="left" w:pos="1702"/>
          <w:tab w:val="left" w:pos="4678"/>
          <w:tab w:val="left" w:pos="4892"/>
          <w:tab w:val="left" w:pos="5245"/>
        </w:tabs>
        <w:ind w:right="54"/>
        <w:jc w:val="both"/>
        <w:rPr>
          <w:rFonts w:ascii="Verdana" w:hAnsi="Verdana"/>
          <w:i/>
          <w:sz w:val="16"/>
        </w:rPr>
      </w:pPr>
      <w:r w:rsidRPr="00C86F68">
        <w:rPr>
          <w:rFonts w:ascii="Verdana" w:hAnsi="Verdana"/>
          <w:i/>
          <w:sz w:val="16"/>
          <w:highlight w:val="magenta"/>
        </w:rPr>
        <w:t>Paràgraf obligatori quan l’import anual de l’adjudicació sigui igual o superior a 3 milions d’euros:</w:t>
      </w:r>
    </w:p>
    <w:p w14:paraId="2468A6F5" w14:textId="77777777" w:rsidR="001E183F" w:rsidRPr="003A2E84" w:rsidRDefault="00921CBD" w:rsidP="001A2ABE">
      <w:pPr>
        <w:pStyle w:val="Pargrafdellista"/>
        <w:numPr>
          <w:ilvl w:val="2"/>
          <w:numId w:val="52"/>
        </w:numPr>
        <w:shd w:val="clear" w:color="auto" w:fill="92D050"/>
        <w:ind w:left="993" w:hanging="993"/>
        <w:jc w:val="both"/>
        <w:rPr>
          <w:rFonts w:ascii="Verdana" w:hAnsi="Verdana" w:cs="Arial"/>
          <w:u w:val="single"/>
        </w:rPr>
      </w:pPr>
      <w:r w:rsidRPr="003A2E84">
        <w:rPr>
          <w:rFonts w:ascii="Verdana" w:hAnsi="Verdana" w:cs="Arial"/>
          <w:u w:val="single"/>
        </w:rPr>
        <w:t xml:space="preserve">Obligacions en l’àmbit del </w:t>
      </w:r>
      <w:r w:rsidRPr="003A2E84">
        <w:rPr>
          <w:rFonts w:ascii="Verdana" w:hAnsi="Verdana" w:cs="Arial"/>
          <w:i/>
          <w:u w:val="single"/>
        </w:rPr>
        <w:t xml:space="preserve">compliance </w:t>
      </w:r>
      <w:r w:rsidRPr="003A2E84">
        <w:rPr>
          <w:rFonts w:ascii="Verdana" w:hAnsi="Verdana" w:cs="Arial"/>
          <w:u w:val="single"/>
        </w:rPr>
        <w:t>penal</w:t>
      </w:r>
      <w:r w:rsidR="00A753AE" w:rsidRPr="003A2E84">
        <w:rPr>
          <w:rFonts w:ascii="Verdana" w:hAnsi="Verdana" w:cs="Arial"/>
        </w:rPr>
        <w:t xml:space="preserve"> </w:t>
      </w:r>
    </w:p>
    <w:p w14:paraId="0516D1E5" w14:textId="77777777" w:rsidR="001E183F" w:rsidRPr="003A2E84" w:rsidRDefault="001E183F" w:rsidP="001A2ABE">
      <w:pPr>
        <w:pStyle w:val="Pargrafdellista"/>
        <w:ind w:left="993"/>
        <w:jc w:val="both"/>
        <w:rPr>
          <w:rFonts w:ascii="Verdana" w:hAnsi="Verdana" w:cs="Arial"/>
        </w:rPr>
      </w:pPr>
    </w:p>
    <w:p w14:paraId="7CE4BE3C" w14:textId="77777777" w:rsidR="001A2ABE" w:rsidRDefault="001A2ABE" w:rsidP="001A2ABE">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 xml:space="preserve">Es persegueix com objectiu donar compliment a allò que estableix l’article 64 LCSP en sintonia: a) per una part, amb el que disposa la Directiva (UE) 2019/1937 del Parlament Europeu i del Consejo de 23 d’octubre de 2019, relativa a la protecció de </w:t>
      </w:r>
      <w:r>
        <w:rPr>
          <w:rFonts w:ascii="Verdana" w:hAnsi="Verdana" w:cs="Arial"/>
        </w:rPr>
        <w:lastRenderedPageBreak/>
        <w:t>les persones que informen sobre infraccions del Dret de la Unió el termini de transposició de la qual a l’ordenament jurídic espanyol ja ha finalitzat; b) per l’altra, amb el que estableix la Llei 11/2018, de 28 de desembre, per la que es modifica el Codi de Comerç, el text refós de la Llei de Societats de Capital aprovat pel Real Decret Legislatiu 1/2010, de 2 de juliol, i la Llei 22/2015, de 20 de juliol, d’Auditoria de Comptes, en matèria de informació no financera i diversitat així com la Llei Orgànica 10/1995, de 23 de novembre, del Codi Penal i també pel que fa a l’Agenda 2030 per al Desenvolupament Sostenible de Nacions Unides (sobre tot, en relació a les Metes 16-5 i 16-6 de l’ODS 16, en quan a la reducció de la corrupció i el suborn així com al retiment de comptes). I, a tal efecte, l’adjudicatària del contracte haurà de presentar, en el moment de formalitzar el contracte,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jurídica amb poders autònoms d’iniciativa i control que tingui encomanda l’operació i gestió del Model.</w:t>
      </w:r>
    </w:p>
    <w:p w14:paraId="6E630DBD" w14:textId="77777777" w:rsidR="001A2ABE" w:rsidRDefault="001A2ABE" w:rsidP="001A2ABE">
      <w:pPr>
        <w:tabs>
          <w:tab w:val="left" w:pos="567"/>
          <w:tab w:val="left" w:pos="1134"/>
          <w:tab w:val="left" w:pos="1702"/>
          <w:tab w:val="left" w:pos="4678"/>
          <w:tab w:val="left" w:pos="4892"/>
          <w:tab w:val="left" w:pos="5245"/>
        </w:tabs>
        <w:ind w:left="993" w:right="54"/>
        <w:jc w:val="both"/>
        <w:rPr>
          <w:rFonts w:ascii="Verdana" w:hAnsi="Verdana" w:cs="Arial"/>
        </w:rPr>
      </w:pPr>
    </w:p>
    <w:p w14:paraId="6912F4EF" w14:textId="77777777" w:rsidR="001A2ABE" w:rsidRDefault="001A2ABE" w:rsidP="001A2ABE">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En els casos en que a l’adjudicatària li sigui d’aplicació el que disposa l’article 31bis, apartat 3, del Codi Penal, la referida declaració responsable podrà ser presentada, exclusivament, pel seu Òrgan d’Administració en la mesura en que hagi assumit directament les funcions de supervisió a que es refereix la condició 2ª de l’apartat 2 de l’article 31bis del Codi Penal.</w:t>
      </w:r>
    </w:p>
    <w:p w14:paraId="174B569C" w14:textId="77777777" w:rsidR="001A2ABE" w:rsidRDefault="001A2ABE" w:rsidP="001A2ABE">
      <w:pPr>
        <w:tabs>
          <w:tab w:val="left" w:pos="567"/>
          <w:tab w:val="left" w:pos="1134"/>
          <w:tab w:val="left" w:pos="1702"/>
          <w:tab w:val="left" w:pos="4678"/>
          <w:tab w:val="left" w:pos="4892"/>
          <w:tab w:val="left" w:pos="5245"/>
        </w:tabs>
        <w:ind w:left="993" w:right="54"/>
        <w:jc w:val="both"/>
        <w:rPr>
          <w:rFonts w:ascii="Verdana" w:hAnsi="Verdana" w:cs="Arial"/>
        </w:rPr>
      </w:pPr>
    </w:p>
    <w:p w14:paraId="404653B9" w14:textId="77777777" w:rsidR="001A2ABE" w:rsidRDefault="001A2ABE" w:rsidP="001A2ABE">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14:paraId="6506AAC2" w14:textId="77777777" w:rsidR="001A2ABE" w:rsidRDefault="001A2ABE" w:rsidP="001A2ABE">
      <w:pPr>
        <w:tabs>
          <w:tab w:val="left" w:pos="567"/>
          <w:tab w:val="left" w:pos="1134"/>
          <w:tab w:val="left" w:pos="1702"/>
          <w:tab w:val="left" w:pos="4678"/>
          <w:tab w:val="left" w:pos="4892"/>
          <w:tab w:val="left" w:pos="5245"/>
        </w:tabs>
        <w:ind w:left="993" w:right="54"/>
        <w:jc w:val="both"/>
        <w:rPr>
          <w:rFonts w:ascii="Verdana" w:hAnsi="Verdana" w:cs="Arial"/>
        </w:rPr>
      </w:pPr>
    </w:p>
    <w:p w14:paraId="4BD1CA6A" w14:textId="77777777" w:rsidR="001A2ABE" w:rsidRDefault="001A2ABE" w:rsidP="001A2ABE">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En el supòsit en que l’adjudicatària del contracte, al temps de la seva formalització, s’hagi dotat d’un Sistema de Gestió de Compliance Penal alineat amb la Norma UNE 19601 sobre "</w:t>
      </w:r>
      <w:r>
        <w:rPr>
          <w:rFonts w:ascii="Verdana" w:hAnsi="Verdana" w:cs="Arial"/>
          <w:i/>
        </w:rPr>
        <w:t>Sistemes de gestió de Compliance penal</w:t>
      </w:r>
      <w:r>
        <w:rPr>
          <w:rFonts w:ascii="Verdana" w:hAnsi="Verdana" w:cs="Arial"/>
        </w:rPr>
        <w:t>”, o d’un Sistema de Gestió de Compliance alineat amb la Norma UNE-ISO 37301:2021 “</w:t>
      </w:r>
      <w:r>
        <w:rPr>
          <w:rFonts w:ascii="Verdana" w:hAnsi="Verdana" w:cs="Arial"/>
          <w:i/>
        </w:rPr>
        <w:t>los sistemas de gestión de compliance</w:t>
      </w:r>
      <w:r>
        <w:rPr>
          <w:rFonts w:ascii="Verdana" w:hAnsi="Verdana" w:cs="Arial"/>
        </w:rPr>
        <w:t xml:space="preserve">” podrà suplir l’emissió de la declaració responsable per part del seu Òrgan d’Administració i l’Òrgan intern encarregat de l’operació del Model, presentant una certificació de conformitat respecte del seu Sistema per part d’una entitat externa de certificació acreditada por ENAC o un equivalent europeu. </w:t>
      </w:r>
    </w:p>
    <w:p w14:paraId="5A407743" w14:textId="77777777" w:rsidR="00921CBD" w:rsidRPr="003A2E84" w:rsidRDefault="00921CBD" w:rsidP="00921CBD">
      <w:pPr>
        <w:jc w:val="both"/>
        <w:rPr>
          <w:rFonts w:ascii="Verdana" w:hAnsi="Verdana"/>
        </w:rPr>
      </w:pPr>
    </w:p>
    <w:p w14:paraId="20698655" w14:textId="77777777" w:rsidR="000B48CB" w:rsidRPr="003A2E84" w:rsidRDefault="000B48CB" w:rsidP="000B48CB">
      <w:pPr>
        <w:jc w:val="both"/>
        <w:rPr>
          <w:rFonts w:ascii="Verdana" w:hAnsi="Verdana"/>
        </w:rPr>
      </w:pPr>
    </w:p>
    <w:p w14:paraId="03C2083F" w14:textId="24F8A149" w:rsidR="00184B69" w:rsidRPr="003A2E84" w:rsidRDefault="00184B69" w:rsidP="001A2ABE">
      <w:pPr>
        <w:pStyle w:val="Ttolclusula"/>
        <w:numPr>
          <w:ilvl w:val="0"/>
          <w:numId w:val="49"/>
        </w:numPr>
        <w:tabs>
          <w:tab w:val="left" w:pos="1291"/>
        </w:tabs>
        <w:ind w:left="851" w:hanging="851"/>
        <w:outlineLvl w:val="0"/>
        <w:rPr>
          <w:sz w:val="28"/>
        </w:rPr>
      </w:pPr>
      <w:bookmarkStart w:id="30" w:name="_Toc508041627"/>
      <w:bookmarkStart w:id="31" w:name="_Toc159847998"/>
      <w:r w:rsidRPr="003A2E84">
        <w:rPr>
          <w:sz w:val="28"/>
        </w:rPr>
        <w:t>Modificació del contracte</w:t>
      </w:r>
      <w:bookmarkEnd w:id="30"/>
      <w:bookmarkEnd w:id="31"/>
    </w:p>
    <w:p w14:paraId="40E9F971" w14:textId="77777777" w:rsidR="00A753AE" w:rsidRPr="003A2E84" w:rsidRDefault="00A753AE" w:rsidP="00921CBD">
      <w:pPr>
        <w:shd w:val="clear" w:color="auto" w:fill="FFFFFF" w:themeFill="background1"/>
        <w:jc w:val="both"/>
        <w:rPr>
          <w:rFonts w:ascii="Verdana" w:hAnsi="Verdana" w:cs="Arial"/>
          <w:b/>
          <w:i/>
          <w:color w:val="7030A0"/>
          <w:sz w:val="16"/>
          <w:highlight w:val="lightGray"/>
        </w:rPr>
      </w:pPr>
    </w:p>
    <w:p w14:paraId="24B82CD3" w14:textId="77777777" w:rsidR="00921CBD" w:rsidRPr="003A2E84" w:rsidRDefault="00921CBD" w:rsidP="00921CBD">
      <w:pPr>
        <w:shd w:val="clear" w:color="auto" w:fill="FFFFFF" w:themeFill="background1"/>
        <w:jc w:val="both"/>
        <w:rPr>
          <w:rFonts w:ascii="Verdana" w:hAnsi="Verdana" w:cs="Arial"/>
          <w:i/>
          <w:sz w:val="16"/>
        </w:rPr>
      </w:pPr>
      <w:r w:rsidRPr="003A2E84">
        <w:rPr>
          <w:rFonts w:ascii="Verdana" w:hAnsi="Verdana" w:cs="Arial"/>
          <w:b/>
          <w:i/>
          <w:color w:val="7030A0"/>
          <w:sz w:val="16"/>
          <w:highlight w:val="lightGray"/>
        </w:rPr>
        <w:t>Opció 1</w:t>
      </w:r>
      <w:r w:rsidRPr="003A2E84">
        <w:rPr>
          <w:rFonts w:ascii="Verdana" w:hAnsi="Verdana" w:cs="Arial"/>
          <w:b/>
          <w:i/>
          <w:sz w:val="16"/>
          <w:highlight w:val="lightGray"/>
        </w:rPr>
        <w:t xml:space="preserve">. No </w:t>
      </w:r>
      <w:r w:rsidRPr="003A2E84">
        <w:rPr>
          <w:rFonts w:ascii="Verdana" w:hAnsi="Verdana" w:cs="Arial"/>
          <w:i/>
          <w:sz w:val="16"/>
          <w:highlight w:val="lightGray"/>
        </w:rPr>
        <w:t>es preveuen modificacions:</w:t>
      </w:r>
    </w:p>
    <w:p w14:paraId="489C619C" w14:textId="7DCE89B9" w:rsidR="00921CBD" w:rsidRPr="003A2E84" w:rsidRDefault="00921CBD" w:rsidP="001A2ABE">
      <w:pPr>
        <w:pStyle w:val="Pargrafdellista"/>
        <w:numPr>
          <w:ilvl w:val="1"/>
          <w:numId w:val="54"/>
        </w:numPr>
        <w:shd w:val="clear" w:color="auto" w:fill="FFFFFF" w:themeFill="background1"/>
        <w:ind w:left="851" w:hanging="851"/>
        <w:jc w:val="both"/>
        <w:rPr>
          <w:rFonts w:ascii="Verdana" w:hAnsi="Verdana" w:cs="Arial"/>
        </w:rPr>
      </w:pPr>
      <w:r w:rsidRPr="003A2E84">
        <w:rPr>
          <w:rFonts w:ascii="Verdana" w:hAnsi="Verdana" w:cs="Arial"/>
        </w:rPr>
        <w:t>En aquest contracte no es preveuen modificacions</w:t>
      </w:r>
      <w:r w:rsidR="001F6B8F" w:rsidRPr="003A2E84">
        <w:rPr>
          <w:rFonts w:ascii="Verdana" w:hAnsi="Verdana" w:cs="Arial"/>
        </w:rPr>
        <w:t>.</w:t>
      </w:r>
      <w:r w:rsidR="00C63C0E" w:rsidRPr="003A2E84">
        <w:rPr>
          <w:rFonts w:ascii="Verdana" w:hAnsi="Verdana" w:cs="Arial"/>
        </w:rPr>
        <w:t xml:space="preserve"> No obstant, es pot modificar el contracte per les causes imprevistes establertes en l’article 205.2 i 206 LCSP en les condicions i requisits establerts legalment. El procediment per aquesta modificació requerirà l’audiència a la contractista i, si escau, del redactor del projecte o de les especificacions tècniques, i la seva formalització en document administratiu.</w:t>
      </w:r>
    </w:p>
    <w:p w14:paraId="5B2BF1A8" w14:textId="77777777" w:rsidR="00A753AE" w:rsidRPr="003A2E84" w:rsidRDefault="00A753AE" w:rsidP="00C63C0E">
      <w:pPr>
        <w:rPr>
          <w:rFonts w:ascii="Verdana" w:hAnsi="Verdana" w:cs="Arial"/>
        </w:rPr>
      </w:pPr>
    </w:p>
    <w:p w14:paraId="62BA793A" w14:textId="77777777" w:rsidR="00921CBD" w:rsidRPr="003A2E84" w:rsidRDefault="00921CBD" w:rsidP="00921CBD">
      <w:pPr>
        <w:shd w:val="clear" w:color="auto" w:fill="FFFFFF" w:themeFill="background1"/>
        <w:jc w:val="both"/>
        <w:rPr>
          <w:rFonts w:ascii="Verdana" w:hAnsi="Verdana" w:cs="Arial"/>
          <w:i/>
          <w:sz w:val="16"/>
        </w:rPr>
      </w:pPr>
      <w:r w:rsidRPr="003A2E84">
        <w:rPr>
          <w:rFonts w:ascii="Verdana" w:hAnsi="Verdana" w:cs="Arial"/>
          <w:b/>
          <w:i/>
          <w:color w:val="7030A0"/>
          <w:sz w:val="16"/>
          <w:highlight w:val="lightGray"/>
        </w:rPr>
        <w:t>Opció 2</w:t>
      </w:r>
      <w:r w:rsidRPr="003A2E84">
        <w:rPr>
          <w:rFonts w:ascii="Verdana" w:hAnsi="Verdana" w:cs="Arial"/>
          <w:b/>
          <w:i/>
          <w:sz w:val="16"/>
          <w:highlight w:val="lightGray"/>
        </w:rPr>
        <w:t>. Sí</w:t>
      </w:r>
      <w:r w:rsidRPr="003A2E84">
        <w:rPr>
          <w:rFonts w:ascii="Verdana" w:hAnsi="Verdana" w:cs="Arial"/>
          <w:i/>
          <w:sz w:val="16"/>
          <w:highlight w:val="lightGray"/>
        </w:rPr>
        <w:t xml:space="preserve"> es preveuen modificacions:</w:t>
      </w:r>
    </w:p>
    <w:p w14:paraId="26C9A1A1" w14:textId="77777777" w:rsidR="00921CBD" w:rsidRPr="003A2E84" w:rsidRDefault="00921CBD" w:rsidP="001A2ABE">
      <w:pPr>
        <w:pStyle w:val="Pargrafdellista"/>
        <w:numPr>
          <w:ilvl w:val="1"/>
          <w:numId w:val="55"/>
        </w:numPr>
        <w:shd w:val="clear" w:color="auto" w:fill="FFFFFF" w:themeFill="background1"/>
        <w:ind w:left="851" w:hanging="851"/>
        <w:jc w:val="both"/>
        <w:rPr>
          <w:rFonts w:ascii="Verdana" w:hAnsi="Verdana" w:cs="Arial"/>
        </w:rPr>
      </w:pPr>
      <w:r w:rsidRPr="003A2E84">
        <w:rPr>
          <w:rFonts w:ascii="Verdana" w:hAnsi="Verdana" w:cs="Arial"/>
        </w:rPr>
        <w:t xml:space="preserve">D’acord amb les previsions dels articles 203 i següents LCSP, perfeccionat el contracte, l’òrgan de contractació el podrà modificar per les causes que s’indiquen en la present </w:t>
      </w:r>
      <w:r w:rsidRPr="003A2E84">
        <w:rPr>
          <w:rFonts w:ascii="Verdana" w:hAnsi="Verdana" w:cs="Arial"/>
        </w:rPr>
        <w:lastRenderedPageBreak/>
        <w:t>Clàusula. Les condicions, abast i límits d’aquesta/es modificació/ns i la/es que hagi proposat la contractista en la seva oferta seran obligatòries per la contractista.</w:t>
      </w:r>
    </w:p>
    <w:p w14:paraId="4CA952E3" w14:textId="77777777" w:rsidR="00C63C0E" w:rsidRPr="003A2E84" w:rsidRDefault="00C63C0E" w:rsidP="00C63C0E">
      <w:pPr>
        <w:shd w:val="clear" w:color="auto" w:fill="FFFFFF" w:themeFill="background1"/>
        <w:jc w:val="both"/>
        <w:rPr>
          <w:rFonts w:ascii="Verdana" w:hAnsi="Verdana" w:cs="Arial"/>
          <w:i/>
          <w:sz w:val="16"/>
          <w:highlight w:val="lightGray"/>
        </w:rPr>
      </w:pPr>
    </w:p>
    <w:p w14:paraId="6116229D" w14:textId="77777777" w:rsidR="00921CBD" w:rsidRPr="003A2E84" w:rsidRDefault="00921CBD" w:rsidP="001A2ABE">
      <w:pPr>
        <w:pStyle w:val="Pargrafdellista"/>
        <w:numPr>
          <w:ilvl w:val="1"/>
          <w:numId w:val="55"/>
        </w:numPr>
        <w:shd w:val="clear" w:color="auto" w:fill="FFFFFF" w:themeFill="background1"/>
        <w:ind w:left="851" w:hanging="851"/>
        <w:jc w:val="both"/>
        <w:rPr>
          <w:rFonts w:ascii="Verdana" w:hAnsi="Verdana" w:cs="Arial"/>
        </w:rPr>
      </w:pPr>
      <w:r w:rsidRPr="003A2E84">
        <w:rPr>
          <w:rFonts w:ascii="Verdana" w:hAnsi="Verdana" w:cs="Arial"/>
        </w:rPr>
        <w:t xml:space="preserve">En cap cas l’import total de les modificacions pot incrementar més del 20% el preu inicial del contracte ni incorporar nous preus contradictoris, tot d’acord amb les previsions de l’article 204 LCSP. La modificació requerirà informe previ de la persona responsable del contracte. </w:t>
      </w:r>
    </w:p>
    <w:p w14:paraId="240C5A81" w14:textId="77777777" w:rsidR="00DD461C" w:rsidRPr="00DD461C" w:rsidRDefault="00DD461C" w:rsidP="00DD461C">
      <w:pPr>
        <w:shd w:val="clear" w:color="auto" w:fill="FFFFFF" w:themeFill="background1"/>
        <w:jc w:val="both"/>
        <w:rPr>
          <w:rFonts w:ascii="Verdana" w:hAnsi="Verdana" w:cs="Arial"/>
          <w:highlight w:val="lightGray"/>
        </w:rPr>
      </w:pPr>
    </w:p>
    <w:p w14:paraId="33DBAF5F" w14:textId="77777777" w:rsidR="00DD461C" w:rsidRPr="00DD461C" w:rsidRDefault="00DD461C" w:rsidP="00DD461C">
      <w:pPr>
        <w:shd w:val="clear" w:color="auto" w:fill="FFFFFF" w:themeFill="background1"/>
        <w:jc w:val="both"/>
        <w:rPr>
          <w:rFonts w:ascii="Verdana" w:hAnsi="Verdana" w:cs="Arial"/>
          <w:i/>
          <w:sz w:val="16"/>
        </w:rPr>
      </w:pPr>
      <w:r w:rsidRPr="00DD461C">
        <w:rPr>
          <w:rFonts w:ascii="Verdana" w:hAnsi="Verdana" w:cs="Arial"/>
          <w:i/>
          <w:sz w:val="16"/>
          <w:highlight w:val="lightGray"/>
        </w:rPr>
        <w:t>Paràgrafs obligatoris:</w:t>
      </w:r>
      <w:r w:rsidRPr="00E62008">
        <w:rPr>
          <w:rStyle w:val="Refernciadenotaapeudepgina"/>
          <w:rFonts w:ascii="Verdana" w:hAnsi="Verdana" w:cs="Arial"/>
          <w:i/>
          <w:sz w:val="16"/>
          <w:highlight w:val="lightGray"/>
        </w:rPr>
        <w:footnoteReference w:id="8"/>
      </w:r>
    </w:p>
    <w:p w14:paraId="1CF6179D" w14:textId="0A4E1E4F" w:rsidR="00921CBD" w:rsidRPr="003A2E84" w:rsidRDefault="00921CBD" w:rsidP="00DD461C">
      <w:pPr>
        <w:pStyle w:val="Pargrafdellista"/>
        <w:numPr>
          <w:ilvl w:val="1"/>
          <w:numId w:val="55"/>
        </w:numPr>
        <w:shd w:val="clear" w:color="auto" w:fill="92D050"/>
        <w:ind w:left="851" w:hanging="851"/>
        <w:jc w:val="both"/>
        <w:rPr>
          <w:rFonts w:ascii="Verdana" w:hAnsi="Verdana" w:cs="Arial"/>
        </w:rPr>
      </w:pPr>
      <w:r w:rsidRPr="003A2E84">
        <w:rPr>
          <w:rFonts w:ascii="Verdana" w:hAnsi="Verdana" w:cs="Arial"/>
        </w:rPr>
        <w:t>Tal i com estableix l’article 204 LCSP i l’article 10 de l’Ordre HPF/1030/2021, un cop perfeccionat el contracte, l’òrgan de contractació només podrà modificar el contracte per les causes següents:</w:t>
      </w:r>
    </w:p>
    <w:p w14:paraId="27F49B82" w14:textId="77777777" w:rsidR="00921CBD" w:rsidRPr="003A2E84" w:rsidRDefault="00921CBD" w:rsidP="004614BC">
      <w:pPr>
        <w:jc w:val="both"/>
        <w:rPr>
          <w:rFonts w:ascii="Verdana" w:hAnsi="Verdana" w:cs="Arial"/>
        </w:rPr>
      </w:pPr>
    </w:p>
    <w:p w14:paraId="58FDBEFB" w14:textId="71D86035" w:rsidR="00921CBD" w:rsidRPr="003A2E84" w:rsidRDefault="00921CBD" w:rsidP="001A2ABE">
      <w:pPr>
        <w:pStyle w:val="Pargrafdellista"/>
        <w:numPr>
          <w:ilvl w:val="0"/>
          <w:numId w:val="27"/>
        </w:numPr>
        <w:shd w:val="clear" w:color="auto" w:fill="92D050"/>
        <w:ind w:left="1276"/>
        <w:jc w:val="both"/>
        <w:rPr>
          <w:rFonts w:ascii="Verdana" w:hAnsi="Verdana" w:cs="Arial"/>
          <w:iCs/>
          <w:highlight w:val="lightGray"/>
        </w:rPr>
      </w:pPr>
      <w:r w:rsidRPr="003A2E84">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14:paraId="19948F75" w14:textId="77777777" w:rsidR="00921CBD" w:rsidRPr="003A2E84" w:rsidRDefault="00921CBD" w:rsidP="00C63C0E">
      <w:pPr>
        <w:shd w:val="clear" w:color="auto" w:fill="FFFFFF" w:themeFill="background1"/>
        <w:ind w:left="348"/>
        <w:jc w:val="both"/>
        <w:rPr>
          <w:rFonts w:ascii="Verdana" w:hAnsi="Verdana" w:cs="Arial"/>
        </w:rPr>
      </w:pPr>
    </w:p>
    <w:p w14:paraId="73504109" w14:textId="77777777" w:rsidR="00921CBD" w:rsidRPr="003A2E84" w:rsidRDefault="00921CBD" w:rsidP="00C90BA6">
      <w:pPr>
        <w:shd w:val="clear" w:color="auto" w:fill="FFFFFF" w:themeFill="background1"/>
        <w:ind w:left="851"/>
        <w:jc w:val="both"/>
        <w:rPr>
          <w:rFonts w:ascii="Verdana" w:hAnsi="Verdana" w:cs="Arial"/>
        </w:rPr>
      </w:pPr>
      <w:r w:rsidRPr="003A2E84">
        <w:rPr>
          <w:rFonts w:ascii="Verdana" w:hAnsi="Verdana" w:cs="Arial"/>
        </w:rPr>
        <w:t>Com s’ha indicat, els supòsits que poden donar lloc a la modificació del contracte i possibles variacions són els següents:</w:t>
      </w:r>
    </w:p>
    <w:p w14:paraId="68DBE5B0" w14:textId="77777777" w:rsidR="00921CBD" w:rsidRPr="003A2E84" w:rsidRDefault="00921CBD" w:rsidP="00C63C0E">
      <w:pPr>
        <w:shd w:val="clear" w:color="auto" w:fill="FFFFFF" w:themeFill="background1"/>
        <w:ind w:left="348"/>
        <w:jc w:val="both"/>
        <w:rPr>
          <w:rFonts w:ascii="Verdana" w:hAnsi="Verdana" w:cs="Arial"/>
        </w:rPr>
      </w:pPr>
    </w:p>
    <w:tbl>
      <w:tblPr>
        <w:tblStyle w:val="Taulaambquadrcula"/>
        <w:tblW w:w="9854" w:type="dxa"/>
        <w:tblLook w:val="04A0" w:firstRow="1" w:lastRow="0" w:firstColumn="1" w:lastColumn="0" w:noHBand="0" w:noVBand="1"/>
      </w:tblPr>
      <w:tblGrid>
        <w:gridCol w:w="2381"/>
        <w:gridCol w:w="2491"/>
        <w:gridCol w:w="2491"/>
        <w:gridCol w:w="2491"/>
      </w:tblGrid>
      <w:tr w:rsidR="00921CBD" w:rsidRPr="003A2E84" w14:paraId="66644B59" w14:textId="77777777" w:rsidTr="00C63C0E">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7076EAC" w14:textId="77777777" w:rsidR="00921CBD" w:rsidRPr="003A2E84" w:rsidRDefault="00921CBD" w:rsidP="00EC0B6D">
            <w:pPr>
              <w:jc w:val="center"/>
              <w:rPr>
                <w:rFonts w:ascii="Verdana" w:hAnsi="Verdana" w:cs="Arial"/>
              </w:rPr>
            </w:pPr>
            <w:r w:rsidRPr="003A2E84">
              <w:rPr>
                <w:rFonts w:ascii="Verdana" w:hAnsi="Verdana" w:cs="Arial"/>
                <w:b/>
                <w:sz w:val="16"/>
              </w:rPr>
              <w:t>Unitat prevista inicialment en el projecte</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32D9F3D" w14:textId="77777777" w:rsidR="00921CBD" w:rsidRPr="003A2E84" w:rsidRDefault="00921CBD" w:rsidP="00EC0B6D">
            <w:pPr>
              <w:jc w:val="center"/>
              <w:rPr>
                <w:rFonts w:ascii="Verdana" w:hAnsi="Verdana" w:cs="Arial"/>
              </w:rPr>
            </w:pPr>
            <w:r w:rsidRPr="003A2E84">
              <w:rPr>
                <w:rFonts w:ascii="Verdana" w:hAnsi="Verdana" w:cs="Arial"/>
                <w:b/>
                <w:sz w:val="16"/>
              </w:rPr>
              <w:t>Motiu habilitant per a procedir a la variació d’aquestes unitats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42D070" w14:textId="77777777" w:rsidR="00921CBD" w:rsidRPr="003A2E84" w:rsidRDefault="00921CBD" w:rsidP="00EC0B6D">
            <w:pPr>
              <w:jc w:val="center"/>
              <w:rPr>
                <w:rFonts w:ascii="Verdana" w:hAnsi="Verdana" w:cs="Arial"/>
              </w:rPr>
            </w:pPr>
            <w:r w:rsidRPr="003A2E84">
              <w:rPr>
                <w:rFonts w:ascii="Verdana" w:hAnsi="Verdana" w:cs="Arial"/>
                <w:b/>
                <w:sz w:val="16"/>
              </w:rPr>
              <w:t>Forma de càlcul: preu unitari multiplicat per unitats a executar</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6431408" w14:textId="77777777" w:rsidR="00921CBD" w:rsidRPr="003A2E84" w:rsidRDefault="00921CBD" w:rsidP="00EC0B6D">
            <w:pPr>
              <w:jc w:val="center"/>
              <w:rPr>
                <w:rFonts w:ascii="Verdana" w:hAnsi="Verdana" w:cs="Arial"/>
              </w:rPr>
            </w:pPr>
            <w:r w:rsidRPr="003A2E84">
              <w:rPr>
                <w:rFonts w:ascii="Verdana" w:hAnsi="Verdana" w:cs="Arial"/>
                <w:b/>
                <w:sz w:val="16"/>
              </w:rPr>
              <w:t>Total modificació a efectuar</w:t>
            </w:r>
          </w:p>
        </w:tc>
      </w:tr>
      <w:tr w:rsidR="00921CBD" w:rsidRPr="003A2E84" w14:paraId="57962890" w14:textId="77777777" w:rsidTr="00C63C0E">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AB8A5F"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82DB6" w14:textId="77777777" w:rsidR="00921CBD" w:rsidRPr="003A2E84" w:rsidRDefault="00921CBD" w:rsidP="00EC0B6D">
            <w:pPr>
              <w:rPr>
                <w:rFonts w:ascii="Verdana" w:hAnsi="Verdana" w:cs="Arial"/>
              </w:rPr>
            </w:pPr>
            <w:r w:rsidRPr="003A2E84">
              <w:rPr>
                <w:rFonts w:ascii="Verdana" w:hAnsi="Verdana" w:cs="Arial"/>
                <w:sz w:val="16"/>
              </w:rPr>
              <w:t>Per incorporar nous etiquetatges ecològics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2E78BB"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DA8111" w14:textId="77777777" w:rsidR="00921CBD" w:rsidRPr="003A2E84" w:rsidRDefault="00921CBD" w:rsidP="00EC0B6D">
            <w:pPr>
              <w:rPr>
                <w:rFonts w:ascii="Verdana" w:hAnsi="Verdana" w:cs="Arial"/>
              </w:rPr>
            </w:pPr>
            <w:r w:rsidRPr="003A2E84">
              <w:rPr>
                <w:rFonts w:ascii="Verdana" w:hAnsi="Verdana" w:cs="Arial"/>
              </w:rPr>
              <w:t>....</w:t>
            </w:r>
          </w:p>
        </w:tc>
      </w:tr>
      <w:tr w:rsidR="00921CBD" w:rsidRPr="003A2E84" w14:paraId="0864ADBD" w14:textId="77777777" w:rsidTr="00C63C0E">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9F0FC7"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2D1B9D" w14:textId="77777777" w:rsidR="00921CBD" w:rsidRPr="003A2E84" w:rsidRDefault="00921CBD" w:rsidP="00EC0B6D">
            <w:pPr>
              <w:rPr>
                <w:rFonts w:ascii="Verdana" w:hAnsi="Verdana" w:cs="Arial"/>
              </w:rPr>
            </w:pPr>
            <w:r w:rsidRPr="003A2E84">
              <w:rPr>
                <w:rFonts w:ascii="Verdana" w:hAnsi="Verdana" w:cs="Arial"/>
                <w:sz w:val="16"/>
              </w:rPr>
              <w:t>Per exigències de nous compliments ambientals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9131A"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EA7B5" w14:textId="77777777" w:rsidR="00921CBD" w:rsidRPr="003A2E84" w:rsidRDefault="00921CBD" w:rsidP="00EC0B6D">
            <w:pPr>
              <w:rPr>
                <w:rFonts w:ascii="Verdana" w:hAnsi="Verdana" w:cs="Arial"/>
              </w:rPr>
            </w:pPr>
            <w:r w:rsidRPr="003A2E84">
              <w:rPr>
                <w:rFonts w:ascii="Verdana" w:hAnsi="Verdana" w:cs="Arial"/>
              </w:rPr>
              <w:t>....</w:t>
            </w:r>
          </w:p>
        </w:tc>
      </w:tr>
      <w:tr w:rsidR="00921CBD" w:rsidRPr="003A2E84" w14:paraId="0373D863" w14:textId="77777777" w:rsidTr="00C63C0E">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9DD1E"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5476E2"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16B4E"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5E79CF" w14:textId="77777777" w:rsidR="00921CBD" w:rsidRPr="003A2E84" w:rsidRDefault="00921CBD" w:rsidP="00EC0B6D">
            <w:pPr>
              <w:rPr>
                <w:rFonts w:ascii="Verdana" w:hAnsi="Verdana" w:cs="Arial"/>
              </w:rPr>
            </w:pPr>
            <w:r w:rsidRPr="003A2E84">
              <w:rPr>
                <w:rFonts w:ascii="Verdana" w:hAnsi="Verdana" w:cs="Arial"/>
              </w:rPr>
              <w:t>....</w:t>
            </w:r>
          </w:p>
        </w:tc>
      </w:tr>
      <w:tr w:rsidR="00921CBD" w:rsidRPr="003A2E84" w14:paraId="2F45C2D6" w14:textId="77777777" w:rsidTr="00C63C0E">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10DCF"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B6862"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A05B8E" w14:textId="77777777" w:rsidR="00921CBD" w:rsidRPr="003A2E84" w:rsidRDefault="00921CBD" w:rsidP="00EC0B6D">
            <w:pPr>
              <w:rPr>
                <w:rFonts w:ascii="Verdana" w:hAnsi="Verdana" w:cs="Arial"/>
              </w:rPr>
            </w:pPr>
            <w:r w:rsidRPr="003A2E84">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53C45" w14:textId="77777777" w:rsidR="00921CBD" w:rsidRPr="003A2E84" w:rsidRDefault="00921CBD" w:rsidP="00EC0B6D">
            <w:pPr>
              <w:rPr>
                <w:rFonts w:ascii="Verdana" w:hAnsi="Verdana" w:cs="Arial"/>
              </w:rPr>
            </w:pPr>
            <w:r w:rsidRPr="003A2E84">
              <w:rPr>
                <w:rFonts w:ascii="Verdana" w:hAnsi="Verdana" w:cs="Arial"/>
              </w:rPr>
              <w:t>....</w:t>
            </w:r>
          </w:p>
        </w:tc>
      </w:tr>
      <w:tr w:rsidR="00921CBD" w:rsidRPr="003A2E84" w14:paraId="1B812503" w14:textId="77777777" w:rsidTr="00C63C0E">
        <w:tc>
          <w:tcPr>
            <w:tcW w:w="2381" w:type="dxa"/>
            <w:tcBorders>
              <w:top w:val="single" w:sz="4" w:space="0" w:color="000000" w:themeColor="text1"/>
              <w:left w:val="nil"/>
              <w:bottom w:val="nil"/>
              <w:right w:val="nil"/>
            </w:tcBorders>
            <w:vAlign w:val="center"/>
          </w:tcPr>
          <w:p w14:paraId="2250662F" w14:textId="77777777" w:rsidR="00921CBD" w:rsidRPr="003A2E84" w:rsidRDefault="00921CBD" w:rsidP="00EC0B6D">
            <w:pPr>
              <w:rPr>
                <w:rFonts w:ascii="Verdana" w:hAnsi="Verdana" w:cs="Arial"/>
              </w:rPr>
            </w:pPr>
          </w:p>
        </w:tc>
        <w:tc>
          <w:tcPr>
            <w:tcW w:w="2491" w:type="dxa"/>
            <w:tcBorders>
              <w:top w:val="single" w:sz="4" w:space="0" w:color="000000" w:themeColor="text1"/>
              <w:left w:val="nil"/>
              <w:bottom w:val="nil"/>
              <w:right w:val="single" w:sz="4" w:space="0" w:color="000000" w:themeColor="text1"/>
            </w:tcBorders>
            <w:vAlign w:val="center"/>
          </w:tcPr>
          <w:p w14:paraId="016CECC6" w14:textId="77777777" w:rsidR="00921CBD" w:rsidRPr="003A2E84" w:rsidRDefault="00921CBD" w:rsidP="00EC0B6D">
            <w:pPr>
              <w:rPr>
                <w:rFonts w:ascii="Verdana" w:hAnsi="Verdana" w:cs="Arial"/>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AC41749" w14:textId="77777777" w:rsidR="00921CBD" w:rsidRPr="003A2E84" w:rsidRDefault="00921CBD" w:rsidP="00EC0B6D">
            <w:pPr>
              <w:jc w:val="right"/>
              <w:rPr>
                <w:rFonts w:ascii="Verdana" w:hAnsi="Verdana" w:cs="Arial"/>
                <w:b/>
              </w:rPr>
            </w:pPr>
            <w:r w:rsidRPr="003A2E84">
              <w:rPr>
                <w:rFonts w:ascii="Verdana" w:hAnsi="Verdana" w:cs="Arial"/>
                <w:b/>
                <w:sz w:val="16"/>
              </w:rPr>
              <w:t>Total import modificació (IVA exclòs)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FBE1D91" w14:textId="77777777" w:rsidR="00921CBD" w:rsidRPr="003A2E84" w:rsidRDefault="00921CBD" w:rsidP="00EC0B6D">
            <w:pPr>
              <w:rPr>
                <w:rFonts w:ascii="Verdana" w:hAnsi="Verdana" w:cs="Arial"/>
                <w:b/>
              </w:rPr>
            </w:pPr>
            <w:r w:rsidRPr="003A2E84">
              <w:rPr>
                <w:rFonts w:ascii="Verdana" w:hAnsi="Verdana" w:cs="Arial"/>
                <w:b/>
              </w:rPr>
              <w:t>....€</w:t>
            </w:r>
          </w:p>
        </w:tc>
      </w:tr>
    </w:tbl>
    <w:p w14:paraId="447595B1" w14:textId="77777777" w:rsidR="00921CBD" w:rsidRPr="003A2E84" w:rsidRDefault="00921CBD" w:rsidP="00921CBD">
      <w:pPr>
        <w:shd w:val="clear" w:color="auto" w:fill="FFFFFF" w:themeFill="background1"/>
        <w:jc w:val="both"/>
        <w:rPr>
          <w:rFonts w:ascii="Verdana" w:hAnsi="Verdana" w:cs="Arial"/>
        </w:rPr>
      </w:pPr>
    </w:p>
    <w:p w14:paraId="6DFC8A94" w14:textId="77777777" w:rsidR="00921CBD" w:rsidRPr="003A2E84" w:rsidRDefault="00921CBD" w:rsidP="00921CBD">
      <w:pPr>
        <w:shd w:val="clear" w:color="auto" w:fill="FFFFFF" w:themeFill="background1"/>
        <w:jc w:val="both"/>
        <w:rPr>
          <w:rFonts w:ascii="Verdana" w:hAnsi="Verdana" w:cs="Arial"/>
          <w:sz w:val="16"/>
        </w:rPr>
      </w:pPr>
      <w:r w:rsidRPr="003A2E84">
        <w:rPr>
          <w:rFonts w:ascii="Verdana" w:hAnsi="Verdana" w:cs="Arial"/>
          <w:i/>
          <w:sz w:val="16"/>
          <w:highlight w:val="lightGray"/>
        </w:rPr>
        <w:t>Paràgrafs obligatoris si són preus unitaris:</w:t>
      </w:r>
    </w:p>
    <w:p w14:paraId="0C5D4375" w14:textId="1724C5F4" w:rsidR="00921CBD" w:rsidRPr="003A2E84" w:rsidRDefault="00921CBD" w:rsidP="001A2ABE">
      <w:pPr>
        <w:pStyle w:val="Pargrafdellista"/>
        <w:numPr>
          <w:ilvl w:val="1"/>
          <w:numId w:val="55"/>
        </w:numPr>
        <w:shd w:val="clear" w:color="auto" w:fill="FFFFFF" w:themeFill="background1"/>
        <w:ind w:left="851" w:hanging="851"/>
        <w:jc w:val="both"/>
        <w:rPr>
          <w:rFonts w:ascii="Verdana" w:hAnsi="Verdana" w:cs="Arial"/>
          <w:iCs/>
        </w:rPr>
      </w:pPr>
      <w:r w:rsidRPr="003A2E84">
        <w:rPr>
          <w:rFonts w:ascii="Verdana" w:hAnsi="Verdana" w:cs="Arial"/>
          <w:iCs/>
        </w:rPr>
        <w:t>Tal i com estableix l’article 204.1, lletra b), de la LCSP, la modificació no pot suposar l’establiment de nous preus unitaris no previstos en el contracte.</w:t>
      </w:r>
    </w:p>
    <w:p w14:paraId="70F1A45C" w14:textId="77777777" w:rsidR="00921CBD" w:rsidRPr="003A2E84" w:rsidRDefault="00921CBD" w:rsidP="00921CBD">
      <w:pPr>
        <w:shd w:val="clear" w:color="auto" w:fill="FFFFFF" w:themeFill="background1"/>
        <w:jc w:val="both"/>
        <w:rPr>
          <w:rFonts w:ascii="Verdana" w:hAnsi="Verdana" w:cs="Arial"/>
          <w:iCs/>
        </w:rPr>
      </w:pPr>
    </w:p>
    <w:p w14:paraId="013B5ADB" w14:textId="77777777" w:rsidR="00921CBD" w:rsidRPr="003A2E84" w:rsidRDefault="00921CBD" w:rsidP="00921CBD">
      <w:pPr>
        <w:shd w:val="clear" w:color="auto" w:fill="FFFFFF" w:themeFill="background1"/>
        <w:jc w:val="both"/>
        <w:rPr>
          <w:rFonts w:ascii="Verdana" w:hAnsi="Verdana" w:cs="Arial"/>
          <w:i/>
          <w:sz w:val="16"/>
        </w:rPr>
      </w:pPr>
      <w:r w:rsidRPr="003A2E84">
        <w:rPr>
          <w:rFonts w:ascii="Verdana" w:hAnsi="Verdana" w:cs="Arial"/>
          <w:i/>
          <w:sz w:val="16"/>
          <w:highlight w:val="lightGray"/>
        </w:rPr>
        <w:t>Paràgraf obligatori (referència arts. 205 i 206 LCSP: prestaciones adicionales, circunstancias imprevisibles y modificaciones no sustanciales):</w:t>
      </w:r>
    </w:p>
    <w:p w14:paraId="5D193995" w14:textId="3BDBE9C4" w:rsidR="00921CBD" w:rsidRPr="003A2E84" w:rsidRDefault="00921CBD" w:rsidP="001A2ABE">
      <w:pPr>
        <w:pStyle w:val="Pargrafdellista"/>
        <w:numPr>
          <w:ilvl w:val="1"/>
          <w:numId w:val="55"/>
        </w:numPr>
        <w:shd w:val="clear" w:color="auto" w:fill="FFFFFF" w:themeFill="background1"/>
        <w:ind w:left="851" w:hanging="851"/>
        <w:jc w:val="both"/>
        <w:rPr>
          <w:rFonts w:ascii="Verdana" w:hAnsi="Verdana" w:cs="Arial"/>
        </w:rPr>
      </w:pPr>
      <w:r w:rsidRPr="003A2E84">
        <w:rPr>
          <w:rFonts w:ascii="Verdana" w:hAnsi="Verdana" w:cs="Arial"/>
          <w:iCs/>
        </w:rPr>
        <w:t>Així mateix, es pot modificar el contracte per les causes imprevistes establertes en l’article 205.2, en les condicions i requisits establerts legalment i d’acord amb l’establert en l’article 206 LCSP</w:t>
      </w:r>
      <w:r w:rsidRPr="003A2E84">
        <w:rPr>
          <w:rFonts w:ascii="Verdana" w:hAnsi="Verdana" w:cs="Arial"/>
        </w:rPr>
        <w:t>. El procediment per aquesta modificació requerirà l’audiència a la contractista i, si escau, del redactor del projecte o de les especificacions tècniques, i la seva formalització en document administratiu.</w:t>
      </w:r>
    </w:p>
    <w:p w14:paraId="2BC2E18C" w14:textId="77777777" w:rsidR="00921CBD" w:rsidRPr="003A2E84" w:rsidRDefault="00921CBD" w:rsidP="00921CBD">
      <w:pPr>
        <w:shd w:val="clear" w:color="auto" w:fill="FFFFFF" w:themeFill="background1"/>
        <w:jc w:val="both"/>
        <w:rPr>
          <w:rFonts w:ascii="Verdana" w:hAnsi="Verdana" w:cs="Arial"/>
          <w:szCs w:val="16"/>
          <w:highlight w:val="lightGray"/>
        </w:rPr>
      </w:pPr>
    </w:p>
    <w:p w14:paraId="6E5383AF" w14:textId="77777777" w:rsidR="00921CBD" w:rsidRPr="003A2E84" w:rsidRDefault="00921CBD" w:rsidP="00276FF3">
      <w:pPr>
        <w:shd w:val="clear" w:color="auto" w:fill="92D050"/>
        <w:jc w:val="both"/>
        <w:rPr>
          <w:rFonts w:ascii="Verdana" w:hAnsi="Verdana" w:cs="Arial"/>
          <w:i/>
          <w:sz w:val="16"/>
          <w:szCs w:val="16"/>
        </w:rPr>
      </w:pPr>
      <w:r w:rsidRPr="003A2E84">
        <w:rPr>
          <w:rFonts w:ascii="Verdana" w:hAnsi="Verdana" w:cs="Arial"/>
          <w:i/>
          <w:sz w:val="16"/>
          <w:szCs w:val="16"/>
          <w:highlight w:val="lightGray"/>
        </w:rPr>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14:paraId="340E95B4" w14:textId="77777777" w:rsidR="00DD461C" w:rsidRPr="00EC59A4" w:rsidRDefault="00921CBD" w:rsidP="00DD461C">
      <w:pPr>
        <w:pStyle w:val="Pargrafdellista"/>
        <w:numPr>
          <w:ilvl w:val="1"/>
          <w:numId w:val="55"/>
        </w:numPr>
        <w:shd w:val="clear" w:color="auto" w:fill="92D050"/>
        <w:ind w:left="851" w:hanging="851"/>
        <w:jc w:val="both"/>
        <w:rPr>
          <w:rFonts w:ascii="Verdana" w:hAnsi="Verdana" w:cs="Arial"/>
          <w:szCs w:val="16"/>
        </w:rPr>
      </w:pPr>
      <w:r w:rsidRPr="00DD461C">
        <w:rPr>
          <w:rFonts w:ascii="Verdana" w:hAnsi="Verdana" w:cs="Arial"/>
          <w:iCs/>
        </w:rPr>
        <w:t xml:space="preserve">L’Ajuntament </w:t>
      </w:r>
      <w:r w:rsidR="00DD461C" w:rsidRPr="00EC59A4">
        <w:rPr>
          <w:rFonts w:ascii="Verdana" w:hAnsi="Verdana" w:cs="Arial"/>
          <w:szCs w:val="16"/>
        </w:rPr>
        <w:t xml:space="preserve">pot sol·licitar, amb caràcter excepcional, la modificació del contingut del contracte d’acord a la normativa aplicable en el cas que apareguin circumstàncies que </w:t>
      </w:r>
      <w:r w:rsidR="00DD461C" w:rsidRPr="00EC59A4">
        <w:rPr>
          <w:rFonts w:ascii="Verdana" w:hAnsi="Verdana" w:cs="Arial"/>
          <w:szCs w:val="16"/>
        </w:rPr>
        <w:lastRenderedPageBreak/>
        <w:t xml:space="preserve">alteren o dificulten el desenvolupament de la prestació, o que afecten la forma i termini d’execució o de justificació de les despeses de la prestació, i sempre que la modificació no afecti negativament a un tercer. </w:t>
      </w:r>
    </w:p>
    <w:p w14:paraId="4E20BFF0" w14:textId="28392A0A" w:rsidR="00921CBD" w:rsidRPr="00DD461C" w:rsidRDefault="00921CBD" w:rsidP="00DD461C">
      <w:pPr>
        <w:pStyle w:val="Pargrafdellista"/>
        <w:shd w:val="clear" w:color="auto" w:fill="92D050"/>
        <w:ind w:left="851"/>
        <w:jc w:val="both"/>
        <w:rPr>
          <w:rFonts w:ascii="Verdana" w:hAnsi="Verdana" w:cs="Arial"/>
          <w:szCs w:val="16"/>
        </w:rPr>
      </w:pPr>
    </w:p>
    <w:p w14:paraId="5970360C" w14:textId="77777777" w:rsidR="00921CBD" w:rsidRPr="003A2E84" w:rsidRDefault="00921CBD" w:rsidP="00C90BA6">
      <w:pPr>
        <w:shd w:val="clear" w:color="auto" w:fill="92D050"/>
        <w:ind w:left="851"/>
        <w:jc w:val="both"/>
        <w:rPr>
          <w:rFonts w:ascii="Verdana" w:hAnsi="Verdana" w:cs="Arial"/>
          <w:szCs w:val="16"/>
        </w:rPr>
      </w:pPr>
      <w:r w:rsidRPr="003A2E84">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14:paraId="4635E4FD" w14:textId="77777777" w:rsidR="001E0715" w:rsidRPr="003A2E84" w:rsidRDefault="001E0715" w:rsidP="001E0715">
      <w:pPr>
        <w:jc w:val="both"/>
        <w:rPr>
          <w:rFonts w:ascii="Verdana" w:hAnsi="Verdana" w:cs="Arial"/>
        </w:rPr>
      </w:pPr>
    </w:p>
    <w:p w14:paraId="2672746A" w14:textId="77777777" w:rsidR="007371B3" w:rsidRPr="003A2E84" w:rsidRDefault="007371B3">
      <w:pPr>
        <w:jc w:val="both"/>
        <w:rPr>
          <w:rFonts w:ascii="Verdana" w:hAnsi="Verdana"/>
        </w:rPr>
      </w:pPr>
    </w:p>
    <w:p w14:paraId="515D7973" w14:textId="04FD1CE6" w:rsidR="005D0090" w:rsidRPr="003A2E84" w:rsidRDefault="003B3CEF" w:rsidP="001A2ABE">
      <w:pPr>
        <w:pStyle w:val="Ttolclusula"/>
        <w:numPr>
          <w:ilvl w:val="0"/>
          <w:numId w:val="49"/>
        </w:numPr>
        <w:tabs>
          <w:tab w:val="left" w:pos="1291"/>
        </w:tabs>
        <w:ind w:left="851" w:hanging="851"/>
        <w:outlineLvl w:val="0"/>
        <w:rPr>
          <w:sz w:val="28"/>
        </w:rPr>
      </w:pPr>
      <w:bookmarkStart w:id="32" w:name="_Toc159847999"/>
      <w:r w:rsidRPr="003A2E84">
        <w:rPr>
          <w:sz w:val="28"/>
        </w:rPr>
        <w:t>Subcontractació</w:t>
      </w:r>
      <w:bookmarkEnd w:id="32"/>
    </w:p>
    <w:p w14:paraId="0A090021" w14:textId="5413B1A0" w:rsidR="00425FCB" w:rsidRPr="003A2E84" w:rsidRDefault="00425FCB" w:rsidP="00425FCB">
      <w:pPr>
        <w:pStyle w:val="Textdecomentari"/>
        <w:rPr>
          <w:rFonts w:ascii="Verdana" w:hAnsi="Verdana"/>
        </w:rPr>
      </w:pPr>
    </w:p>
    <w:p w14:paraId="20100729" w14:textId="7593981C" w:rsidR="00276FF3" w:rsidRPr="003A2E84" w:rsidRDefault="00921CBD" w:rsidP="001A2ABE">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cs="Arial"/>
          <w:iCs/>
        </w:rPr>
      </w:pPr>
      <w:bookmarkStart w:id="33" w:name="_Hlk507357430"/>
      <w:r w:rsidRPr="003A2E84">
        <w:rPr>
          <w:rFonts w:ascii="Verdana" w:hAnsi="Verdana" w:cs="Arial"/>
          <w:iCs/>
        </w:rPr>
        <w:t>La contractista pot subcontractar amb tercers la realització parcial de la prestació amb el compliment dels requisits i obligacions establerts als article 215 i 216 LCSP. L’incompliment d’aquestes estipulacions legals comportarà les conseqüències establertes a l’article 215</w:t>
      </w:r>
      <w:r w:rsidR="00C90BA6" w:rsidRPr="003A2E84">
        <w:rPr>
          <w:rFonts w:ascii="Verdana" w:hAnsi="Verdana" w:cs="Arial"/>
          <w:iCs/>
        </w:rPr>
        <w:t>.3</w:t>
      </w:r>
      <w:r w:rsidRPr="003A2E84">
        <w:rPr>
          <w:rFonts w:ascii="Verdana" w:hAnsi="Verdana" w:cs="Arial"/>
          <w:iCs/>
        </w:rPr>
        <w:t xml:space="preserve"> LCSP.</w:t>
      </w:r>
    </w:p>
    <w:p w14:paraId="7BF714D0" w14:textId="77777777" w:rsidR="00276FF3" w:rsidRPr="003A2E84" w:rsidRDefault="00276FF3" w:rsidP="00276FF3">
      <w:pPr>
        <w:pStyle w:val="Textindependent21"/>
        <w:shd w:val="clear" w:color="auto" w:fill="FFFFFF" w:themeFill="background1"/>
        <w:tabs>
          <w:tab w:val="left" w:pos="709"/>
          <w:tab w:val="left" w:pos="1702"/>
          <w:tab w:val="left" w:pos="4892"/>
        </w:tabs>
        <w:ind w:left="709" w:right="-2"/>
        <w:rPr>
          <w:rFonts w:ascii="Verdana" w:hAnsi="Verdana" w:cs="Arial"/>
          <w:iCs/>
        </w:rPr>
      </w:pPr>
    </w:p>
    <w:p w14:paraId="060E2413" w14:textId="77777777" w:rsidR="00DD461C" w:rsidRPr="000307DA" w:rsidRDefault="00DD461C" w:rsidP="00DD461C">
      <w:pPr>
        <w:pStyle w:val="Textindependent21"/>
        <w:numPr>
          <w:ilvl w:val="1"/>
          <w:numId w:val="56"/>
        </w:numPr>
        <w:shd w:val="clear" w:color="auto" w:fill="92D050"/>
        <w:tabs>
          <w:tab w:val="left" w:pos="851"/>
          <w:tab w:val="left" w:pos="1702"/>
          <w:tab w:val="left" w:pos="4892"/>
        </w:tabs>
        <w:ind w:left="851" w:right="-2" w:hanging="851"/>
        <w:rPr>
          <w:rFonts w:ascii="Verdana" w:eastAsia="Batang" w:hAnsi="Verdana"/>
          <w:lang w:eastAsia="es-ES"/>
        </w:rPr>
      </w:pPr>
      <w:r w:rsidRPr="00EC59A4">
        <w:rPr>
          <w:rFonts w:ascii="Verdana" w:hAnsi="Verdana" w:cs="Arial"/>
          <w:iCs/>
        </w:rPr>
        <w:t>La contractista haurà d’informar a la subcontrac</w:t>
      </w:r>
      <w:r>
        <w:rPr>
          <w:rFonts w:ascii="Verdana" w:hAnsi="Verdana" w:cs="Arial"/>
          <w:iCs/>
        </w:rPr>
        <w:t>tada</w:t>
      </w:r>
      <w:r w:rsidRPr="00EC59A4">
        <w:rPr>
          <w:rFonts w:ascii="Verdana" w:hAnsi="Verdana" w:cs="Arial"/>
          <w:iCs/>
        </w:rPr>
        <w:t xml:space="preserve"> que les prestacions realitzades só</w:t>
      </w:r>
      <w:r>
        <w:rPr>
          <w:rFonts w:ascii="Verdana" w:hAnsi="Verdana" w:cs="Arial"/>
          <w:iCs/>
        </w:rPr>
        <w:t>n finançades amb f</w:t>
      </w:r>
      <w:r w:rsidRPr="00EC59A4">
        <w:rPr>
          <w:rFonts w:ascii="Verdana" w:hAnsi="Verdana" w:cs="Arial"/>
          <w:iCs/>
        </w:rPr>
        <w:t xml:space="preserve">ons Next Generation EU </w:t>
      </w:r>
      <w:r w:rsidRPr="000307DA">
        <w:rPr>
          <w:rFonts w:ascii="Verdana" w:hAnsi="Verdana"/>
        </w:rPr>
        <w:t>en execució del MRR i el PRTR</w:t>
      </w:r>
      <w:r w:rsidRPr="000307DA">
        <w:rPr>
          <w:rFonts w:ascii="Verdana" w:hAnsi="Verdana" w:cs="Arial"/>
          <w:iCs/>
        </w:rPr>
        <w:t>. Així mateix, haurà d’informar a la subcontract</w:t>
      </w:r>
      <w:r>
        <w:rPr>
          <w:rFonts w:ascii="Verdana" w:hAnsi="Verdana" w:cs="Arial"/>
          <w:iCs/>
        </w:rPr>
        <w:t>ada</w:t>
      </w:r>
      <w:r w:rsidRPr="000307DA">
        <w:rPr>
          <w:rFonts w:ascii="Verdana" w:hAnsi="Verdana" w:cs="Arial"/>
          <w:iCs/>
        </w:rPr>
        <w:t xml:space="preserve"> de les obligacions que haurà de complir durant l’execució de les prestacions objecte del present plec i, en concret, de les establertes a la Clàusula 20.</w:t>
      </w:r>
    </w:p>
    <w:p w14:paraId="79805EA4" w14:textId="77777777" w:rsidR="00921CBD" w:rsidRPr="003A2E84" w:rsidRDefault="00921CBD" w:rsidP="00921CBD">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14:paraId="2A0F0B31" w14:textId="77777777" w:rsidR="00921CBD" w:rsidRPr="003A2E84" w:rsidRDefault="00921CBD" w:rsidP="00921CBD">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3A2E84">
        <w:rPr>
          <w:rFonts w:ascii="Verdana" w:hAnsi="Verdana" w:cs="Arial"/>
          <w:i/>
          <w:iCs/>
          <w:sz w:val="16"/>
          <w:highlight w:val="lightGray"/>
        </w:rPr>
        <w:t>Paràgraf obligatori quan es vol limitar la subcontractació per tasques concretes:</w:t>
      </w:r>
    </w:p>
    <w:p w14:paraId="5E888516" w14:textId="77777777" w:rsidR="00DD461C" w:rsidRPr="00483C3D" w:rsidRDefault="00DD461C" w:rsidP="00DD461C">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cs="Arial"/>
          <w:iCs/>
        </w:rPr>
      </w:pPr>
      <w:r w:rsidRPr="00483C3D">
        <w:rPr>
          <w:rFonts w:ascii="Verdana" w:hAnsi="Verdana" w:cs="Arial"/>
          <w:iCs/>
        </w:rPr>
        <w:t>D’acord amb la previsió de l’article 215.2.e) LCSP, l’adjudicatària haurà de realitzar directament, sense possibilitat de subcontractar-les, les següents activitats que es consideren d’especial rellevància o característiques critiques, segons es motiva en l’expedient</w:t>
      </w:r>
      <w:r w:rsidRPr="00EC59A4">
        <w:rPr>
          <w:rFonts w:ascii="Verdana" w:hAnsi="Verdana" w:cs="Arial"/>
          <w:iCs/>
        </w:rPr>
        <w:t xml:space="preserve">. </w:t>
      </w:r>
      <w:r>
        <w:rPr>
          <w:rFonts w:ascii="Verdana" w:hAnsi="Verdana" w:cs="Arial"/>
          <w:iCs/>
        </w:rPr>
        <w:t>Les activitats són les següents:</w:t>
      </w:r>
    </w:p>
    <w:p w14:paraId="438259D9" w14:textId="77777777" w:rsidR="00921CBD" w:rsidRPr="003A2E84" w:rsidRDefault="00921CBD" w:rsidP="00C90BA6">
      <w:pPr>
        <w:pStyle w:val="Pargrafdellista"/>
        <w:ind w:left="1418"/>
        <w:rPr>
          <w:rFonts w:ascii="Verdana" w:hAnsi="Verdana" w:cs="Arial"/>
          <w:iCs/>
        </w:rPr>
      </w:pPr>
    </w:p>
    <w:p w14:paraId="7ABDC294" w14:textId="77777777" w:rsidR="00921CBD" w:rsidRPr="003A2E84" w:rsidRDefault="00921CBD" w:rsidP="001A2ABE">
      <w:pPr>
        <w:numPr>
          <w:ilvl w:val="0"/>
          <w:numId w:val="21"/>
        </w:numPr>
        <w:tabs>
          <w:tab w:val="left" w:pos="1276"/>
        </w:tabs>
        <w:spacing w:line="276" w:lineRule="auto"/>
        <w:ind w:left="1276" w:hanging="425"/>
        <w:contextualSpacing/>
        <w:jc w:val="both"/>
        <w:rPr>
          <w:rFonts w:ascii="Verdana" w:hAnsi="Verdana" w:cs="Arial"/>
          <w:iCs/>
        </w:rPr>
      </w:pPr>
      <w:r w:rsidRPr="003A2E84">
        <w:rPr>
          <w:rFonts w:ascii="Verdana" w:hAnsi="Verdana"/>
          <w:highlight w:val="yellow"/>
        </w:rPr>
        <w:t>[*]</w:t>
      </w:r>
    </w:p>
    <w:p w14:paraId="5CDEA56B" w14:textId="77777777" w:rsidR="00921CBD" w:rsidRPr="003A2E84" w:rsidRDefault="00921CBD" w:rsidP="001A2ABE">
      <w:pPr>
        <w:numPr>
          <w:ilvl w:val="0"/>
          <w:numId w:val="21"/>
        </w:numPr>
        <w:tabs>
          <w:tab w:val="left" w:pos="1276"/>
        </w:tabs>
        <w:spacing w:line="276" w:lineRule="auto"/>
        <w:ind w:left="1276" w:hanging="425"/>
        <w:contextualSpacing/>
        <w:jc w:val="both"/>
        <w:rPr>
          <w:rFonts w:ascii="Verdana" w:hAnsi="Verdana" w:cs="Arial"/>
          <w:iCs/>
        </w:rPr>
      </w:pPr>
      <w:r w:rsidRPr="003A2E84">
        <w:rPr>
          <w:rFonts w:ascii="Verdana" w:hAnsi="Verdana"/>
          <w:highlight w:val="yellow"/>
        </w:rPr>
        <w:t>[*]</w:t>
      </w:r>
    </w:p>
    <w:p w14:paraId="647CEB3C" w14:textId="77777777" w:rsidR="00921CBD" w:rsidRPr="003A2E84" w:rsidRDefault="00921CBD" w:rsidP="00921CBD">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14:paraId="19664947" w14:textId="77777777" w:rsidR="00921CBD" w:rsidRPr="003A2E84" w:rsidRDefault="00921CBD" w:rsidP="00921CBD">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3A2E84">
        <w:rPr>
          <w:rFonts w:ascii="Verdana" w:hAnsi="Verdana" w:cs="Arial"/>
          <w:i/>
          <w:iCs/>
          <w:sz w:val="16"/>
          <w:highlight w:val="lightGray"/>
        </w:rPr>
        <w:t>Paràgraf obligatori si el contracte implica relació habitual amb menors d’edat:</w:t>
      </w:r>
    </w:p>
    <w:p w14:paraId="0415F8F8" w14:textId="274C43BC" w:rsidR="00921CBD" w:rsidRPr="003A2E84" w:rsidRDefault="00921CBD" w:rsidP="001A2ABE">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cs="Arial"/>
        </w:rPr>
      </w:pPr>
      <w:r w:rsidRPr="003A2E84">
        <w:rPr>
          <w:rFonts w:ascii="Verdana" w:hAnsi="Verdana" w:cs="Arial"/>
        </w:rPr>
        <w:t>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Per l’anterior, s’haurà de presentar al responsable del contracte una declaració responsable de la contractista indicant que té en el seu poder la certificació negativa del "Registro Central de Delincuentes Sexuales y de Trata de Seres Humanos” vigent de cadascun dels treballadors de l’empresa subcontractada que participen en l’execució del contracte. Aquesta declaració s’haurà de presentar anualment si la subcontractada continua executant el contracte.</w:t>
      </w:r>
    </w:p>
    <w:p w14:paraId="59FD0335" w14:textId="77777777" w:rsidR="00921CBD" w:rsidRPr="003A2E84" w:rsidRDefault="00921CBD" w:rsidP="00921CBD">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4F8F1C5B" w14:textId="11B06DE0" w:rsidR="00921CBD" w:rsidRPr="003A2E84" w:rsidRDefault="001E183F" w:rsidP="001A2ABE">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rPr>
      </w:pPr>
      <w:r w:rsidRPr="003A2E84">
        <w:rPr>
          <w:rFonts w:ascii="Verdana" w:hAnsi="Verdana"/>
          <w:b/>
        </w:rPr>
        <w:t xml:space="preserve">Mesura social. </w:t>
      </w:r>
      <w:r w:rsidRPr="003A2E84">
        <w:rPr>
          <w:rFonts w:ascii="Verdana" w:hAnsi="Verdana"/>
          <w:bCs/>
          <w:u w:val="single"/>
        </w:rPr>
        <w:t>No operar il·legalment en paradisos fiscals</w:t>
      </w:r>
      <w:r w:rsidRPr="003A2E84">
        <w:rPr>
          <w:rFonts w:ascii="Verdana" w:hAnsi="Verdana"/>
          <w:bCs/>
        </w:rPr>
        <w:t xml:space="preserve">. </w:t>
      </w:r>
      <w:r w:rsidR="00921CBD" w:rsidRPr="003A2E84">
        <w:rPr>
          <w:rFonts w:ascii="Verdana" w:hAnsi="Verdana" w:cs="Arial"/>
        </w:rPr>
        <w:t xml:space="preserve">Les subcontractistes </w:t>
      </w:r>
      <w:r w:rsidR="00DD461C" w:rsidRPr="00483C3D">
        <w:rPr>
          <w:rFonts w:ascii="Verdana" w:hAnsi="Verdana" w:cs="Arial"/>
        </w:rPr>
        <w:t>n</w:t>
      </w:r>
      <w:r w:rsidR="00DD461C" w:rsidRPr="00483C3D">
        <w:rPr>
          <w:rFonts w:ascii="Verdana" w:hAnsi="Verdana"/>
        </w:rPr>
        <w:t>o han de realitzar operacions financeres considerades delictives (com ara, delictes de blanqueig de capitals, frau fiscal o contra la Hisenda Pública) en paradisos fiscals, -segons la llista de països elaborada per les Institucions Europees o avalada per aquestes o, en el seu defecte, per l'Estat espanyol-, o fora d'ells.</w:t>
      </w:r>
      <w:r w:rsidR="00DD461C">
        <w:rPr>
          <w:rFonts w:ascii="Verdana" w:hAnsi="Verdana"/>
        </w:rPr>
        <w:t xml:space="preserve"> </w:t>
      </w:r>
      <w:r w:rsidR="00DD461C" w:rsidRPr="00483C3D">
        <w:rPr>
          <w:rFonts w:ascii="Verdana" w:hAnsi="Verdana"/>
        </w:rPr>
        <w:t>En cas que els tercers subcontractats</w:t>
      </w:r>
      <w:r w:rsidR="00DD461C" w:rsidRPr="00483C3D">
        <w:rPr>
          <w:rFonts w:ascii="Verdana" w:hAnsi="Verdana" w:cs="Arial"/>
        </w:rPr>
        <w:t xml:space="preserve"> </w:t>
      </w:r>
      <w:r w:rsidR="00DD461C" w:rsidRPr="00483C3D">
        <w:rPr>
          <w:rFonts w:ascii="Verdana" w:hAnsi="Verdana"/>
        </w:rPr>
        <w:t xml:space="preserve">tinguin relacions legals amb paradisos fiscals, l’adjudicatària ha d’informar d’aquestes relacions a l’òrgan de contractació i presentar-li la documentació </w:t>
      </w:r>
      <w:r w:rsidR="00DD461C" w:rsidRPr="00483C3D">
        <w:rPr>
          <w:rFonts w:ascii="Verdana" w:hAnsi="Verdana"/>
        </w:rPr>
        <w:lastRenderedPageBreak/>
        <w:t>descriptiva dels moviments financers i tota la informació relativa a aquestes actuacions de les subcontractistes.</w:t>
      </w:r>
    </w:p>
    <w:p w14:paraId="0B4BB194" w14:textId="77777777" w:rsidR="00496850" w:rsidRPr="003A2E84" w:rsidRDefault="00496850" w:rsidP="00496850">
      <w:pPr>
        <w:pStyle w:val="Pargrafdellista"/>
        <w:rPr>
          <w:rFonts w:ascii="Verdana" w:hAnsi="Verdana"/>
        </w:rPr>
      </w:pPr>
    </w:p>
    <w:p w14:paraId="4AF7DAF7" w14:textId="77777777" w:rsidR="00DD461C" w:rsidRPr="00E62008" w:rsidRDefault="00DD461C" w:rsidP="00DD461C">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cs="Arial"/>
        </w:rPr>
      </w:pPr>
      <w:r w:rsidRPr="00E62008">
        <w:rPr>
          <w:rFonts w:ascii="Verdana" w:hAnsi="Verdana"/>
        </w:rPr>
        <w:t>La contractista</w:t>
      </w:r>
      <w:r w:rsidRPr="00E62008">
        <w:rPr>
          <w:rFonts w:ascii="Verdana" w:hAnsi="Verdana"/>
          <w:iCs/>
        </w:rPr>
        <w:t xml:space="preserve"> està obligada a abonar a les subcontractistes el preu pactat en un </w:t>
      </w:r>
      <w:r w:rsidRPr="00483C3D">
        <w:rPr>
          <w:rFonts w:ascii="Verdana" w:hAnsi="Verdana"/>
          <w:iCs/>
        </w:rPr>
        <w:t xml:space="preserve">termini que no pot ser més desfavorable que el previst en la Llei 3/2004, de 29 de </w:t>
      </w:r>
      <w:r w:rsidRPr="00483C3D">
        <w:rPr>
          <w:rFonts w:ascii="Verdana" w:hAnsi="Verdana"/>
        </w:rPr>
        <w:t>desembre</w:t>
      </w:r>
      <w:r w:rsidRPr="00483C3D">
        <w:rPr>
          <w:rFonts w:ascii="Verdana" w:hAnsi="Verdana"/>
          <w:iCs/>
        </w:rPr>
        <w:t>,</w:t>
      </w:r>
      <w:r w:rsidRPr="00E62008">
        <w:rPr>
          <w:rFonts w:ascii="Verdana" w:hAnsi="Verdana"/>
          <w:iCs/>
        </w:rPr>
        <w:t xml:space="preserve"> que estableix les mesures de lluita contra la morositat.</w:t>
      </w:r>
      <w:r w:rsidRPr="009505D3">
        <w:rPr>
          <w:rFonts w:ascii="Verdana" w:hAnsi="Verdana" w:cs="Arial"/>
        </w:rPr>
        <w:t xml:space="preserve"> </w:t>
      </w:r>
      <w:r w:rsidRPr="00E62008">
        <w:rPr>
          <w:rFonts w:ascii="Verdana" w:hAnsi="Verdana" w:cs="Arial"/>
        </w:rPr>
        <w:t>La contractista</w:t>
      </w:r>
      <w:r w:rsidRPr="00E62008">
        <w:rPr>
          <w:rFonts w:ascii="Verdana" w:hAnsi="Verdana" w:cs="Arial"/>
          <w:iCs/>
        </w:rPr>
        <w:t xml:space="preserve"> està obligada a abonar a les subcontractistes el preu pactat en els terminis i condicions que estableix l’article 216 LCSP, d</w:t>
      </w:r>
      <w:r w:rsidRPr="00E62008">
        <w:rPr>
          <w:rFonts w:ascii="Verdana" w:hAnsi="Verdana" w:cs="Arial"/>
        </w:rPr>
        <w:t>’acord amb les previsions de l’article 217 LCSP.</w:t>
      </w:r>
    </w:p>
    <w:p w14:paraId="77235EB0" w14:textId="77777777" w:rsidR="00921CBD" w:rsidRPr="003A2E84" w:rsidRDefault="00921CBD" w:rsidP="007B362A">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3E651A6D" w14:textId="77777777" w:rsidR="007B362A" w:rsidRPr="003A2E84" w:rsidRDefault="007B362A" w:rsidP="007B362A">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3A2E84">
        <w:rPr>
          <w:rFonts w:ascii="Verdana" w:hAnsi="Verdana" w:cs="Arial"/>
          <w:i/>
          <w:iCs/>
          <w:sz w:val="16"/>
          <w:highlight w:val="lightGray"/>
        </w:rPr>
        <w:t>Paràgraf obligatori quan la subcontractació superi el 30% del preu i voluntari en d’altres supòsits:</w:t>
      </w:r>
    </w:p>
    <w:p w14:paraId="47B3A03D" w14:textId="18C0C3BD" w:rsidR="007B362A" w:rsidRPr="003A2E84" w:rsidRDefault="007B362A" w:rsidP="001A2ABE">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cs="Arial"/>
          <w:iCs/>
        </w:rPr>
      </w:pPr>
      <w:r w:rsidRPr="003A2E84">
        <w:rPr>
          <w:rFonts w:ascii="Verdana" w:hAnsi="Verdana" w:cs="Arial"/>
        </w:rPr>
        <w:t>Per</w:t>
      </w:r>
      <w:r w:rsidRPr="003A2E84">
        <w:rPr>
          <w:rFonts w:ascii="Verdana" w:hAnsi="Verdana" w:cs="Arial"/>
          <w:iCs/>
        </w:rPr>
        <w:t xml:space="preserve"> tal d'assegurar el compliment d’obligació del pagament en termini a les subcontractades, l’adjudicatària ha de presentar la relació detallada i els justificants de pagament establerts a l’article 217.1 LCSP. L’incompliment d’aquestes obligacions es considera molt greu amb imposició de les penalitats que corresponguin.</w:t>
      </w:r>
    </w:p>
    <w:p w14:paraId="4969D0F6" w14:textId="77777777" w:rsidR="007B362A" w:rsidRPr="003A2E84" w:rsidRDefault="007B362A" w:rsidP="007B362A">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68C7CD7B" w14:textId="5197074A" w:rsidR="007E62FE" w:rsidRPr="003A2E84" w:rsidRDefault="007E62FE" w:rsidP="001C6EAE">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highlight w:val="lightGray"/>
        </w:rPr>
      </w:pPr>
      <w:r w:rsidRPr="003A2E84">
        <w:rPr>
          <w:rFonts w:ascii="Verdana" w:hAnsi="Verdana" w:cs="Arial"/>
          <w:i/>
          <w:iCs/>
          <w:sz w:val="16"/>
          <w:highlight w:val="lightGray"/>
        </w:rPr>
        <w:t>Clàusula obligatòria  en contractes amb un valor estimat superior a 5 milions d’euros i en aquells en què l’import de subcontractació sigui igual o superior al 30% del preu, i potestativa  en la resta de contractes</w:t>
      </w:r>
    </w:p>
    <w:p w14:paraId="584F5658" w14:textId="7CFDCA0A" w:rsidR="007E62FE" w:rsidRPr="003A2E84" w:rsidRDefault="007E62FE" w:rsidP="001A2ABE">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iCs/>
        </w:rPr>
      </w:pPr>
      <w:r w:rsidRPr="003A2E84">
        <w:rPr>
          <w:rFonts w:ascii="Verdana" w:hAnsi="Verdana"/>
        </w:rPr>
        <w:t xml:space="preserve">Procedirà </w:t>
      </w:r>
      <w:r w:rsidR="00DD1AEC" w:rsidRPr="003A2E84">
        <w:rPr>
          <w:rFonts w:ascii="Verdana" w:hAnsi="Verdana"/>
          <w:iCs/>
        </w:rPr>
        <w:t>la imposició de les penalitats que s’estableixen en aquest plec, quan la subcontractista o subministradora aporti a l’òrgan de contractació resolució judicial o</w:t>
      </w:r>
      <w:r w:rsidR="00DD461C">
        <w:rPr>
          <w:rFonts w:ascii="Verdana" w:hAnsi="Verdana"/>
          <w:iCs/>
        </w:rPr>
        <w:t xml:space="preserve"> arbitral ferma que acrediti l’</w:t>
      </w:r>
      <w:r w:rsidR="00DD1AEC" w:rsidRPr="003A2E84">
        <w:rPr>
          <w:rFonts w:ascii="Verdana" w:hAnsi="Verdana"/>
          <w:iCs/>
        </w:rPr>
        <w:t>impagament del contractista principal, i sempre que aquesta demora en el pagament no estigui motivada per l'incompliment d'alguna de les obligacions contractuals assumides per la subcontractista o per la subministradora en l’execució de la prestació. La garantia definitiva respondrà de les penalitats que s’imposin per aquest motiu.</w:t>
      </w:r>
    </w:p>
    <w:p w14:paraId="08B74DDA" w14:textId="77777777" w:rsidR="00DD1AEC" w:rsidRPr="003A2E84" w:rsidRDefault="00DD1AEC" w:rsidP="00921CBD">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5451BF0E" w14:textId="35FE7F4E" w:rsidR="00DD1AEC" w:rsidRPr="003A2E84" w:rsidRDefault="00DD1AEC" w:rsidP="00DD1AEC">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3A2E84">
        <w:rPr>
          <w:rFonts w:ascii="Verdana" w:hAnsi="Verdana"/>
          <w:i/>
          <w:iCs/>
          <w:sz w:val="16"/>
          <w:highlight w:val="lightGray"/>
        </w:rPr>
        <w:t>Paràgraf obligatori en contractes amb un VEC igual o superior a 2 milions d'euros:</w:t>
      </w:r>
    </w:p>
    <w:p w14:paraId="5F1B50FA" w14:textId="20793784" w:rsidR="00DD1AEC" w:rsidRPr="003A2E84" w:rsidRDefault="00DD1AEC" w:rsidP="001A2ABE">
      <w:pPr>
        <w:pStyle w:val="Textindependent21"/>
        <w:numPr>
          <w:ilvl w:val="1"/>
          <w:numId w:val="56"/>
        </w:numPr>
        <w:shd w:val="clear" w:color="auto" w:fill="FFFFFF" w:themeFill="background1"/>
        <w:tabs>
          <w:tab w:val="left" w:pos="851"/>
          <w:tab w:val="left" w:pos="1702"/>
          <w:tab w:val="left" w:pos="4892"/>
        </w:tabs>
        <w:ind w:left="851" w:right="-2" w:hanging="851"/>
        <w:rPr>
          <w:rFonts w:ascii="Verdana" w:hAnsi="Verdana"/>
          <w:iCs/>
        </w:rPr>
      </w:pPr>
      <w:r w:rsidRPr="003A2E84">
        <w:rPr>
          <w:rFonts w:ascii="Verdana" w:hAnsi="Verdana"/>
          <w:iCs/>
        </w:rPr>
        <w:t>Quan la subcontractista o subministradora exerceixi davant la contractista principal, en seu judicial o arbitral, accions dirigides a l'abonament de les factures una vegada excedit el termini fixat segons el que preveu l’article 216.2</w:t>
      </w:r>
      <w:r w:rsidR="00C90BA6" w:rsidRPr="003A2E84">
        <w:rPr>
          <w:rFonts w:ascii="Verdana" w:hAnsi="Verdana"/>
          <w:iCs/>
        </w:rPr>
        <w:t xml:space="preserve"> LCSP</w:t>
      </w:r>
      <w:r w:rsidRPr="003A2E84">
        <w:rPr>
          <w:rFonts w:ascii="Verdana" w:hAnsi="Verdana"/>
          <w:iCs/>
        </w:rPr>
        <w:t>, l'òrgan de contractació,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l’abonament de les factures per les subcontractistes o subministradores.</w:t>
      </w:r>
    </w:p>
    <w:p w14:paraId="17A32642" w14:textId="77777777" w:rsidR="00916B86" w:rsidRPr="003A2E84" w:rsidRDefault="00916B86" w:rsidP="007B362A">
      <w:pPr>
        <w:pStyle w:val="Textindependent21"/>
        <w:shd w:val="clear" w:color="auto" w:fill="FFFFFF" w:themeFill="background1"/>
        <w:tabs>
          <w:tab w:val="left" w:pos="567"/>
          <w:tab w:val="left" w:pos="1134"/>
          <w:tab w:val="left" w:pos="1702"/>
          <w:tab w:val="left" w:pos="4892"/>
        </w:tabs>
        <w:ind w:left="0" w:right="-2"/>
        <w:rPr>
          <w:rFonts w:ascii="Verdana" w:hAnsi="Verdana"/>
          <w:iCs/>
        </w:rPr>
      </w:pPr>
    </w:p>
    <w:bookmarkEnd w:id="33"/>
    <w:p w14:paraId="397DBA57" w14:textId="77777777" w:rsidR="007371B3" w:rsidRPr="003A2E84" w:rsidRDefault="007371B3">
      <w:pPr>
        <w:jc w:val="both"/>
        <w:rPr>
          <w:rFonts w:ascii="Verdana" w:hAnsi="Verdana"/>
        </w:rPr>
      </w:pPr>
    </w:p>
    <w:p w14:paraId="27627F30" w14:textId="1C59357D" w:rsidR="005D0090" w:rsidRPr="003A2E84" w:rsidRDefault="003B3CEF" w:rsidP="001A2ABE">
      <w:pPr>
        <w:pStyle w:val="Ttolclusula"/>
        <w:numPr>
          <w:ilvl w:val="0"/>
          <w:numId w:val="49"/>
        </w:numPr>
        <w:tabs>
          <w:tab w:val="left" w:pos="1291"/>
        </w:tabs>
        <w:ind w:left="851" w:hanging="851"/>
        <w:outlineLvl w:val="0"/>
        <w:rPr>
          <w:sz w:val="28"/>
        </w:rPr>
      </w:pPr>
      <w:bookmarkStart w:id="34" w:name="_Toc159848000"/>
      <w:r w:rsidRPr="003A2E84">
        <w:rPr>
          <w:sz w:val="28"/>
        </w:rPr>
        <w:t>Cessió del contracte</w:t>
      </w:r>
      <w:bookmarkEnd w:id="34"/>
    </w:p>
    <w:p w14:paraId="08B61747" w14:textId="77777777" w:rsidR="00425FCB" w:rsidRPr="003A2E8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3C20F382" w14:textId="77777777" w:rsidR="00921CBD" w:rsidRPr="003A2E84" w:rsidRDefault="00921CBD" w:rsidP="00CF2945">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3A2E84">
        <w:rPr>
          <w:rFonts w:ascii="Verdana" w:hAnsi="Verdana"/>
          <w:i/>
          <w:iCs/>
          <w:sz w:val="16"/>
          <w:highlight w:val="lightGray"/>
        </w:rPr>
        <w:t xml:space="preserve">Paràgraf obligatori quan </w:t>
      </w:r>
      <w:r w:rsidRPr="003A2E84">
        <w:rPr>
          <w:rFonts w:ascii="Verdana" w:hAnsi="Verdana"/>
          <w:b/>
          <w:i/>
          <w:iCs/>
          <w:sz w:val="16"/>
          <w:highlight w:val="lightGray"/>
        </w:rPr>
        <w:t>SÍ</w:t>
      </w:r>
      <w:r w:rsidRPr="003A2E84">
        <w:rPr>
          <w:rFonts w:ascii="Verdana" w:hAnsi="Verdana"/>
          <w:i/>
          <w:iCs/>
          <w:sz w:val="16"/>
          <w:highlight w:val="lightGray"/>
        </w:rPr>
        <w:t xml:space="preserve"> es permet la cessió:</w:t>
      </w:r>
    </w:p>
    <w:p w14:paraId="7967336F" w14:textId="77777777" w:rsidR="00461BC8" w:rsidRPr="00E62008" w:rsidRDefault="00461BC8" w:rsidP="00461BC8">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E62008">
        <w:rPr>
          <w:rFonts w:ascii="Verdana" w:hAnsi="Verdana"/>
          <w:iCs/>
        </w:rPr>
        <w:t xml:space="preserve">Els drets </w:t>
      </w:r>
      <w:r w:rsidRPr="00EC59A4">
        <w:rPr>
          <w:rFonts w:ascii="Verdana" w:hAnsi="Verdana"/>
          <w:iCs/>
        </w:rPr>
        <w:t xml:space="preserve">i obligacions de la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w:t>
      </w:r>
      <w:r>
        <w:rPr>
          <w:rFonts w:ascii="Verdana" w:hAnsi="Verdana"/>
          <w:iCs/>
        </w:rPr>
        <w:t>de</w:t>
      </w:r>
      <w:r w:rsidRPr="00EC59A4">
        <w:rPr>
          <w:rFonts w:ascii="Verdana" w:hAnsi="Verdana"/>
          <w:iCs/>
        </w:rPr>
        <w:t xml:space="preserve"> </w:t>
      </w:r>
      <w:r>
        <w:rPr>
          <w:rFonts w:ascii="Verdana" w:hAnsi="Verdana"/>
          <w:iCs/>
        </w:rPr>
        <w:t>l’article</w:t>
      </w:r>
      <w:r w:rsidRPr="00EC59A4">
        <w:rPr>
          <w:rFonts w:ascii="Verdana" w:hAnsi="Verdana"/>
          <w:iCs/>
        </w:rPr>
        <w:t xml:space="preserve"> 214</w:t>
      </w:r>
      <w:r>
        <w:rPr>
          <w:rFonts w:ascii="Verdana" w:hAnsi="Verdana"/>
          <w:iCs/>
        </w:rPr>
        <w:t>.2</w:t>
      </w:r>
      <w:r w:rsidRPr="00EC59A4">
        <w:rPr>
          <w:rFonts w:ascii="Verdana" w:hAnsi="Verdana"/>
          <w:iCs/>
        </w:rPr>
        <w:t xml:space="preserve"> LCSP.</w:t>
      </w:r>
    </w:p>
    <w:p w14:paraId="175BF93D" w14:textId="77777777" w:rsidR="00921CBD" w:rsidRPr="003A2E84" w:rsidRDefault="00921CBD" w:rsidP="00CF2945">
      <w:pPr>
        <w:pStyle w:val="Textindependent21"/>
        <w:shd w:val="clear" w:color="auto" w:fill="FFFFFF" w:themeFill="background1"/>
        <w:tabs>
          <w:tab w:val="left" w:pos="567"/>
          <w:tab w:val="left" w:pos="1134"/>
          <w:tab w:val="left" w:pos="1702"/>
          <w:tab w:val="left" w:pos="4892"/>
        </w:tabs>
        <w:ind w:left="851" w:right="-2"/>
        <w:rPr>
          <w:rFonts w:ascii="Verdana" w:hAnsi="Verdana"/>
          <w:iCs/>
        </w:rPr>
      </w:pPr>
    </w:p>
    <w:p w14:paraId="397947CE" w14:textId="5305CA48" w:rsidR="00921CBD" w:rsidRPr="003A2E84" w:rsidRDefault="00921CBD" w:rsidP="00CF2945">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3A2E84">
        <w:rPr>
          <w:rFonts w:ascii="Verdana" w:hAnsi="Verdana"/>
          <w:i/>
          <w:iCs/>
          <w:sz w:val="16"/>
          <w:highlight w:val="lightGray"/>
        </w:rPr>
        <w:t xml:space="preserve">Paràgraf obligatori quan </w:t>
      </w:r>
      <w:r w:rsidRPr="003A2E84">
        <w:rPr>
          <w:rFonts w:ascii="Verdana" w:hAnsi="Verdana"/>
          <w:b/>
          <w:i/>
          <w:iCs/>
          <w:sz w:val="16"/>
          <w:highlight w:val="lightGray"/>
        </w:rPr>
        <w:t>NO</w:t>
      </w:r>
      <w:r w:rsidRPr="003A2E84">
        <w:rPr>
          <w:rFonts w:ascii="Verdana" w:hAnsi="Verdana"/>
          <w:i/>
          <w:iCs/>
          <w:sz w:val="16"/>
          <w:highlight w:val="lightGray"/>
        </w:rPr>
        <w:t xml:space="preserve"> es permet la cessió:</w:t>
      </w:r>
      <w:r w:rsidR="00CF2945" w:rsidRPr="003A2E84">
        <w:rPr>
          <w:rFonts w:ascii="Verdana" w:hAnsi="Verdana"/>
          <w:i/>
          <w:iCs/>
          <w:sz w:val="16"/>
        </w:rPr>
        <w:t xml:space="preserve"> </w:t>
      </w:r>
      <w:r w:rsidRPr="003A2E84">
        <w:rPr>
          <w:rFonts w:ascii="Verdana" w:hAnsi="Verdana"/>
          <w:iCs/>
        </w:rPr>
        <w:t>En el present contracte resta prohibida la cessió.</w:t>
      </w:r>
    </w:p>
    <w:p w14:paraId="1037CDC4" w14:textId="77777777" w:rsidR="00425FCB" w:rsidRPr="003A2E8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47DD82D6" w14:textId="77777777" w:rsidR="00425FCB" w:rsidRPr="003A2E8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17F13325" w14:textId="7EA4FEAE" w:rsidR="005D0090" w:rsidRPr="003A2E84" w:rsidRDefault="003B3CEF" w:rsidP="001A2ABE">
      <w:pPr>
        <w:pStyle w:val="Ttolclusula"/>
        <w:numPr>
          <w:ilvl w:val="0"/>
          <w:numId w:val="49"/>
        </w:numPr>
        <w:tabs>
          <w:tab w:val="left" w:pos="1291"/>
        </w:tabs>
        <w:ind w:left="851" w:hanging="851"/>
        <w:outlineLvl w:val="0"/>
        <w:rPr>
          <w:sz w:val="28"/>
        </w:rPr>
      </w:pPr>
      <w:bookmarkStart w:id="35" w:name="_Toc159848001"/>
      <w:r w:rsidRPr="003A2E84">
        <w:rPr>
          <w:sz w:val="28"/>
        </w:rPr>
        <w:t>Demora en les prestacions</w:t>
      </w:r>
      <w:bookmarkEnd w:id="35"/>
    </w:p>
    <w:p w14:paraId="1B43DF65" w14:textId="77777777" w:rsidR="005D0090" w:rsidRPr="003A2E84" w:rsidRDefault="005D0090">
      <w:pPr>
        <w:jc w:val="both"/>
        <w:rPr>
          <w:rFonts w:ascii="Verdana" w:hAnsi="Verdana"/>
        </w:rPr>
      </w:pPr>
    </w:p>
    <w:p w14:paraId="016E1A02" w14:textId="1ACB687A" w:rsidR="00F903D1" w:rsidRPr="003A2E84" w:rsidRDefault="00F903D1" w:rsidP="001A2ABE">
      <w:pPr>
        <w:pStyle w:val="Pargrafdellista"/>
        <w:numPr>
          <w:ilvl w:val="1"/>
          <w:numId w:val="57"/>
        </w:numPr>
        <w:ind w:left="851" w:hanging="851"/>
        <w:jc w:val="both"/>
        <w:rPr>
          <w:rFonts w:ascii="Verdana" w:hAnsi="Verdana"/>
          <w:b/>
        </w:rPr>
      </w:pPr>
      <w:r w:rsidRPr="003A2E84">
        <w:rPr>
          <w:rFonts w:ascii="Verdana" w:hAnsi="Verdana"/>
        </w:rPr>
        <w:lastRenderedPageBreak/>
        <w:t>D’acord amb la previsió de l’article 192, 193 i 238 LCSP, la contractista està obligada a complir el contracte dins el termini total fixat per a la seva realització, com també dels terminis parcials assenyalats.</w:t>
      </w:r>
    </w:p>
    <w:p w14:paraId="77E8616A" w14:textId="77777777" w:rsidR="00F903D1" w:rsidRPr="003A2E84" w:rsidRDefault="00F903D1" w:rsidP="00F903D1">
      <w:pPr>
        <w:jc w:val="both"/>
        <w:rPr>
          <w:rFonts w:ascii="Verdana" w:hAnsi="Verdana"/>
        </w:rPr>
      </w:pPr>
    </w:p>
    <w:p w14:paraId="28EE2389" w14:textId="39586260" w:rsidR="00F903D1" w:rsidRPr="003A2E84" w:rsidRDefault="00F903D1" w:rsidP="001A2ABE">
      <w:pPr>
        <w:pStyle w:val="Pargrafdellista"/>
        <w:numPr>
          <w:ilvl w:val="1"/>
          <w:numId w:val="57"/>
        </w:numPr>
        <w:ind w:left="851" w:hanging="851"/>
        <w:jc w:val="both"/>
        <w:rPr>
          <w:rFonts w:ascii="Verdana" w:hAnsi="Verdana"/>
        </w:rPr>
      </w:pPr>
      <w:r w:rsidRPr="003A2E84">
        <w:rPr>
          <w:rFonts w:ascii="Verdana" w:hAnsi="Verdana"/>
        </w:rPr>
        <w:t>La mora en l’execució del contracte no necessitarà intimació prèvia per part de l’Administració.</w:t>
      </w:r>
    </w:p>
    <w:p w14:paraId="52D5FFBB" w14:textId="77777777" w:rsidR="00F903D1" w:rsidRPr="003A2E84" w:rsidRDefault="00F903D1" w:rsidP="00F903D1">
      <w:pPr>
        <w:jc w:val="both"/>
        <w:rPr>
          <w:rFonts w:ascii="Verdana" w:hAnsi="Verdana"/>
        </w:rPr>
      </w:pPr>
    </w:p>
    <w:p w14:paraId="76C09547" w14:textId="77777777" w:rsidR="00F903D1" w:rsidRPr="003A2E84" w:rsidRDefault="00F903D1" w:rsidP="00F903D1">
      <w:pPr>
        <w:shd w:val="clear" w:color="auto" w:fill="FFFFFF" w:themeFill="background1"/>
        <w:jc w:val="both"/>
        <w:rPr>
          <w:rFonts w:ascii="Verdana" w:hAnsi="Verdana"/>
          <w:i/>
          <w:sz w:val="16"/>
        </w:rPr>
      </w:pPr>
      <w:r w:rsidRPr="003A2E84">
        <w:rPr>
          <w:rFonts w:ascii="Verdana" w:hAnsi="Verdana"/>
          <w:i/>
          <w:sz w:val="16"/>
          <w:highlight w:val="lightGray"/>
        </w:rPr>
        <w:t>Opció 1.</w:t>
      </w:r>
    </w:p>
    <w:p w14:paraId="552BB7A8" w14:textId="4E8CB238" w:rsidR="00F903D1" w:rsidRPr="003A2E84" w:rsidRDefault="00F903D1" w:rsidP="001A2ABE">
      <w:pPr>
        <w:pStyle w:val="Pargrafdellista"/>
        <w:numPr>
          <w:ilvl w:val="1"/>
          <w:numId w:val="57"/>
        </w:numPr>
        <w:ind w:left="851" w:hanging="851"/>
        <w:jc w:val="both"/>
        <w:rPr>
          <w:rFonts w:ascii="Verdana" w:hAnsi="Verdana"/>
        </w:rPr>
      </w:pPr>
      <w:r w:rsidRPr="003A2E84">
        <w:rPr>
          <w:rFonts w:ascii="Verdana" w:hAnsi="Verdana"/>
        </w:rPr>
        <w:t xml:space="preserve">Quan la contractista, per causes a ella imputables, hagués incorregut en demora respecte al compliment del termini total, l'Administració podrà optar per la resolució del contracte o per la imposició de les penalitats diàries en la proporció de 0,60 euros per cada 1.000 euros </w:t>
      </w:r>
      <w:r w:rsidRPr="003A2E84">
        <w:rPr>
          <w:rFonts w:ascii="Verdana" w:hAnsi="Verdana"/>
          <w:i/>
          <w:sz w:val="16"/>
          <w:szCs w:val="16"/>
          <w:highlight w:val="lightGray"/>
        </w:rPr>
        <w:t>(es pot fixar una altre proporció)</w:t>
      </w:r>
      <w:r w:rsidRPr="003A2E84">
        <w:rPr>
          <w:rFonts w:ascii="Verdana" w:hAnsi="Verdana"/>
        </w:rPr>
        <w:t xml:space="preserve"> del preu del contracte (IVA exclòs), tot d’acord amb la previsió de l’article 193.3 LCSP.</w:t>
      </w:r>
    </w:p>
    <w:p w14:paraId="09319368" w14:textId="77777777" w:rsidR="00F903D1" w:rsidRPr="003A2E84" w:rsidRDefault="00F903D1" w:rsidP="00F903D1">
      <w:pPr>
        <w:pStyle w:val="Textindependent2"/>
        <w:shd w:val="clear" w:color="auto" w:fill="FFFFFF" w:themeFill="background1"/>
        <w:rPr>
          <w:rFonts w:ascii="Verdana" w:hAnsi="Verdana"/>
          <w:sz w:val="20"/>
        </w:rPr>
      </w:pPr>
    </w:p>
    <w:p w14:paraId="4DF0BB6C" w14:textId="069DFD51" w:rsidR="00F903D1" w:rsidRPr="003A2E84" w:rsidRDefault="00F903D1" w:rsidP="00C90BA6">
      <w:pPr>
        <w:pStyle w:val="Textindependent2"/>
        <w:shd w:val="clear" w:color="auto" w:fill="FFFFFF" w:themeFill="background1"/>
        <w:ind w:left="851"/>
        <w:rPr>
          <w:rFonts w:ascii="Verdana" w:hAnsi="Verdana"/>
          <w:sz w:val="20"/>
        </w:rPr>
      </w:pPr>
      <w:r w:rsidRPr="003A2E84">
        <w:rPr>
          <w:rFonts w:ascii="Verdana" w:hAnsi="Verdana"/>
          <w:sz w:val="20"/>
        </w:rPr>
        <w:t>Cada vegada que les penalitzacions per demora arribin a un múltiple del 5% del preu del contracte (IVA exclòs) l’òrgan de contractació podrà resoldre el contracte o acordar-ne la continuïtat amb imposició de noves penalitzacions.</w:t>
      </w:r>
    </w:p>
    <w:p w14:paraId="2752F261" w14:textId="77777777" w:rsidR="00F903D1" w:rsidRPr="003A2E84" w:rsidRDefault="00F903D1" w:rsidP="00F903D1">
      <w:pPr>
        <w:shd w:val="clear" w:color="auto" w:fill="FFFFFF" w:themeFill="background1"/>
        <w:jc w:val="both"/>
        <w:rPr>
          <w:rFonts w:ascii="Verdana" w:hAnsi="Verdana"/>
        </w:rPr>
      </w:pPr>
    </w:p>
    <w:p w14:paraId="34294C67" w14:textId="77777777" w:rsidR="00F903D1" w:rsidRPr="003A2E84" w:rsidRDefault="00F903D1" w:rsidP="00F903D1">
      <w:pPr>
        <w:shd w:val="clear" w:color="auto" w:fill="FFFFFF" w:themeFill="background1"/>
        <w:jc w:val="both"/>
        <w:rPr>
          <w:rFonts w:ascii="Verdana" w:hAnsi="Verdana"/>
          <w:i/>
          <w:sz w:val="16"/>
        </w:rPr>
      </w:pPr>
      <w:r w:rsidRPr="003A2E84">
        <w:rPr>
          <w:rFonts w:ascii="Verdana" w:hAnsi="Verdana"/>
          <w:i/>
          <w:sz w:val="16"/>
          <w:highlight w:val="lightGray"/>
        </w:rPr>
        <w:t>Quan es volen establir altres penalitzacions.</w:t>
      </w:r>
    </w:p>
    <w:p w14:paraId="2F64EB1A" w14:textId="1F3AE7CD" w:rsidR="00F903D1" w:rsidRPr="003A2E84" w:rsidRDefault="00F903D1" w:rsidP="001A2ABE">
      <w:pPr>
        <w:pStyle w:val="Pargrafdellista"/>
        <w:numPr>
          <w:ilvl w:val="1"/>
          <w:numId w:val="57"/>
        </w:numPr>
        <w:ind w:left="851" w:hanging="851"/>
        <w:jc w:val="both"/>
        <w:rPr>
          <w:rFonts w:ascii="Verdana" w:hAnsi="Verdana"/>
        </w:rPr>
      </w:pPr>
      <w:r w:rsidRPr="003A2E84">
        <w:rPr>
          <w:rFonts w:ascii="Verdana" w:hAnsi="Verdana"/>
        </w:rPr>
        <w:t>Quan la contractista, per causes a ella imputables, hagués incorregut en demora respecte al compliment del termini total, l’Administració podrà optar per la resolució del contracte o per la imposició de les següents penalitats, en relació al preu del contracte:</w:t>
      </w:r>
    </w:p>
    <w:p w14:paraId="4D9C1C8F" w14:textId="77777777" w:rsidR="00F903D1" w:rsidRPr="003A2E84" w:rsidRDefault="00F903D1" w:rsidP="00F903D1">
      <w:pPr>
        <w:shd w:val="clear" w:color="auto" w:fill="FFFFFF" w:themeFill="background1"/>
        <w:jc w:val="both"/>
        <w:rPr>
          <w:rFonts w:ascii="Verdana" w:hAnsi="Verdana"/>
        </w:rPr>
      </w:pPr>
    </w:p>
    <w:p w14:paraId="79008B2A" w14:textId="77777777" w:rsidR="00F903D1" w:rsidRPr="003A2E84" w:rsidRDefault="00F903D1" w:rsidP="001A2ABE">
      <w:pPr>
        <w:numPr>
          <w:ilvl w:val="1"/>
          <w:numId w:val="68"/>
        </w:numPr>
        <w:tabs>
          <w:tab w:val="left" w:pos="1276"/>
        </w:tabs>
        <w:spacing w:line="276" w:lineRule="auto"/>
        <w:ind w:hanging="589"/>
        <w:contextualSpacing/>
        <w:jc w:val="both"/>
        <w:rPr>
          <w:rFonts w:ascii="Verdana" w:hAnsi="Verdana"/>
        </w:rPr>
      </w:pPr>
      <w:r w:rsidRPr="003A2E84">
        <w:rPr>
          <w:rFonts w:ascii="Verdana" w:hAnsi="Verdana"/>
          <w:highlight w:val="yellow"/>
        </w:rPr>
        <w:t>[*]</w:t>
      </w:r>
    </w:p>
    <w:p w14:paraId="24E7B5B5" w14:textId="77777777" w:rsidR="00F903D1" w:rsidRPr="003A2E84" w:rsidRDefault="00F903D1" w:rsidP="001A2ABE">
      <w:pPr>
        <w:numPr>
          <w:ilvl w:val="1"/>
          <w:numId w:val="68"/>
        </w:numPr>
        <w:tabs>
          <w:tab w:val="left" w:pos="1276"/>
        </w:tabs>
        <w:spacing w:line="276" w:lineRule="auto"/>
        <w:ind w:hanging="589"/>
        <w:contextualSpacing/>
        <w:jc w:val="both"/>
        <w:rPr>
          <w:rFonts w:ascii="Verdana" w:hAnsi="Verdana"/>
        </w:rPr>
      </w:pPr>
      <w:r w:rsidRPr="003A2E84">
        <w:rPr>
          <w:rFonts w:ascii="Verdana" w:hAnsi="Verdana"/>
          <w:highlight w:val="yellow"/>
        </w:rPr>
        <w:t>[*]</w:t>
      </w:r>
    </w:p>
    <w:p w14:paraId="6832A65C" w14:textId="77777777" w:rsidR="00F903D1" w:rsidRPr="003A2E84" w:rsidRDefault="00F903D1" w:rsidP="00F903D1">
      <w:pPr>
        <w:shd w:val="clear" w:color="auto" w:fill="FFFFFF" w:themeFill="background1"/>
        <w:jc w:val="both"/>
        <w:rPr>
          <w:rFonts w:ascii="Verdana" w:hAnsi="Verdana"/>
        </w:rPr>
      </w:pPr>
    </w:p>
    <w:p w14:paraId="4B543427" w14:textId="174F2F14" w:rsidR="00E5764F" w:rsidRPr="003A2E84" w:rsidRDefault="00F903D1" w:rsidP="00C90BA6">
      <w:pPr>
        <w:pStyle w:val="Pargrafdellista"/>
        <w:ind w:left="851"/>
        <w:jc w:val="both"/>
        <w:rPr>
          <w:rFonts w:ascii="Verdana" w:hAnsi="Verdana"/>
        </w:rPr>
      </w:pPr>
      <w:r w:rsidRPr="003A2E84">
        <w:rPr>
          <w:rFonts w:ascii="Verdana" w:hAnsi="Verdana"/>
        </w:rPr>
        <w:t>En la tramitació de l’expedient es donarà audiència a la contractista perquè pugui formular al·legacions en el termini de cinc dies hàbils i l’òrgan de contractació resoldrà, prèvia emissió dels informes pertinents.</w:t>
      </w:r>
    </w:p>
    <w:p w14:paraId="7A8F97BC" w14:textId="77777777" w:rsidR="00F903D1" w:rsidRPr="003A2E84" w:rsidRDefault="00F903D1" w:rsidP="00F903D1">
      <w:pPr>
        <w:shd w:val="clear" w:color="auto" w:fill="FFFFFF" w:themeFill="background1"/>
        <w:jc w:val="both"/>
        <w:rPr>
          <w:rFonts w:ascii="Verdana" w:hAnsi="Verdana"/>
        </w:rPr>
      </w:pPr>
    </w:p>
    <w:p w14:paraId="71BD09E5" w14:textId="77777777" w:rsidR="00F903D1" w:rsidRPr="003A2E84" w:rsidRDefault="00F903D1" w:rsidP="00F903D1">
      <w:pPr>
        <w:shd w:val="clear" w:color="auto" w:fill="FFFFFF" w:themeFill="background1"/>
        <w:jc w:val="both"/>
        <w:rPr>
          <w:rFonts w:ascii="Verdana" w:hAnsi="Verdana"/>
          <w:i/>
          <w:sz w:val="16"/>
        </w:rPr>
      </w:pPr>
      <w:r w:rsidRPr="003A2E84">
        <w:rPr>
          <w:rFonts w:ascii="Verdana" w:hAnsi="Verdana"/>
          <w:i/>
          <w:sz w:val="16"/>
          <w:highlight w:val="lightGray"/>
        </w:rPr>
        <w:t>Paràgraf opcional: incompliment terminis parcials</w:t>
      </w:r>
    </w:p>
    <w:p w14:paraId="7C31871B" w14:textId="4C88A3F7" w:rsidR="00F903D1" w:rsidRPr="003A2E84" w:rsidRDefault="00F903D1" w:rsidP="001A2ABE">
      <w:pPr>
        <w:pStyle w:val="Pargrafdellista"/>
        <w:numPr>
          <w:ilvl w:val="1"/>
          <w:numId w:val="57"/>
        </w:numPr>
        <w:ind w:left="851" w:hanging="851"/>
        <w:jc w:val="both"/>
        <w:rPr>
          <w:rFonts w:ascii="Verdana" w:hAnsi="Verdana"/>
        </w:rPr>
      </w:pPr>
      <w:r w:rsidRPr="003A2E84">
        <w:rPr>
          <w:rFonts w:ascii="Verdana" w:hAnsi="Verdana"/>
        </w:rPr>
        <w:t>D’acord amb la previsió de l’article 193.5 LCSP, quan la contractista, per causes a ella imputables, hagués incorregut en demora respecte al compliment dels terminis parcials i/o quan la demora en el compliment faci presumir raonablement la impossibilitat de complir el termini total, l’Administració podrà optar per la resolució del contracte o per la imposició de les penalitzacions següents:</w:t>
      </w:r>
    </w:p>
    <w:p w14:paraId="13190CD3" w14:textId="77777777" w:rsidR="00F903D1" w:rsidRPr="003A2E84" w:rsidRDefault="00F903D1" w:rsidP="00F903D1">
      <w:pPr>
        <w:shd w:val="clear" w:color="auto" w:fill="FFFFFF" w:themeFill="background1"/>
        <w:jc w:val="both"/>
        <w:rPr>
          <w:rFonts w:ascii="Verdana" w:hAnsi="Verdana"/>
        </w:rPr>
      </w:pPr>
    </w:p>
    <w:p w14:paraId="430DB16D" w14:textId="77777777" w:rsidR="00F903D1" w:rsidRPr="003A2E84" w:rsidRDefault="00F903D1" w:rsidP="001A2ABE">
      <w:pPr>
        <w:numPr>
          <w:ilvl w:val="1"/>
          <w:numId w:val="69"/>
        </w:numPr>
        <w:tabs>
          <w:tab w:val="left" w:pos="1276"/>
        </w:tabs>
        <w:spacing w:line="276" w:lineRule="auto"/>
        <w:contextualSpacing/>
        <w:jc w:val="both"/>
        <w:rPr>
          <w:rFonts w:ascii="Verdana" w:hAnsi="Verdana"/>
        </w:rPr>
      </w:pPr>
      <w:r w:rsidRPr="003A2E84">
        <w:rPr>
          <w:rFonts w:ascii="Verdana" w:hAnsi="Verdana"/>
          <w:highlight w:val="yellow"/>
        </w:rPr>
        <w:t>[*]</w:t>
      </w:r>
    </w:p>
    <w:p w14:paraId="7F5C73F7" w14:textId="77777777" w:rsidR="00F903D1" w:rsidRPr="003A2E84" w:rsidRDefault="00F903D1" w:rsidP="001A2ABE">
      <w:pPr>
        <w:numPr>
          <w:ilvl w:val="1"/>
          <w:numId w:val="69"/>
        </w:numPr>
        <w:tabs>
          <w:tab w:val="left" w:pos="1276"/>
        </w:tabs>
        <w:spacing w:line="276" w:lineRule="auto"/>
        <w:contextualSpacing/>
        <w:jc w:val="both"/>
        <w:rPr>
          <w:rFonts w:ascii="Verdana" w:hAnsi="Verdana"/>
        </w:rPr>
      </w:pPr>
      <w:r w:rsidRPr="003A2E84">
        <w:rPr>
          <w:rFonts w:ascii="Verdana" w:hAnsi="Verdana"/>
          <w:highlight w:val="yellow"/>
        </w:rPr>
        <w:t>[*]</w:t>
      </w:r>
    </w:p>
    <w:p w14:paraId="096B8CC1" w14:textId="77777777" w:rsidR="00C90BA6" w:rsidRPr="003A2E84" w:rsidRDefault="00C90BA6" w:rsidP="00C90BA6">
      <w:pPr>
        <w:pStyle w:val="Pargrafdellista"/>
        <w:jc w:val="both"/>
        <w:rPr>
          <w:rFonts w:ascii="Verdana" w:hAnsi="Verdana"/>
        </w:rPr>
      </w:pPr>
    </w:p>
    <w:p w14:paraId="17B88A7D" w14:textId="77777777" w:rsidR="007409EC" w:rsidRPr="003A2E84" w:rsidRDefault="007409EC" w:rsidP="00ED3F8A">
      <w:pPr>
        <w:shd w:val="clear" w:color="auto" w:fill="FFFFFF" w:themeFill="background1"/>
        <w:jc w:val="both"/>
        <w:rPr>
          <w:rFonts w:ascii="Verdana" w:hAnsi="Verdana"/>
        </w:rPr>
      </w:pPr>
    </w:p>
    <w:p w14:paraId="1DA597B5" w14:textId="51850199" w:rsidR="005D0090" w:rsidRPr="003A2E84" w:rsidRDefault="00E5764F" w:rsidP="001A2ABE">
      <w:pPr>
        <w:pStyle w:val="Ttolclusula"/>
        <w:numPr>
          <w:ilvl w:val="0"/>
          <w:numId w:val="49"/>
        </w:numPr>
        <w:tabs>
          <w:tab w:val="left" w:pos="1291"/>
        </w:tabs>
        <w:ind w:left="851" w:hanging="851"/>
        <w:outlineLvl w:val="0"/>
        <w:rPr>
          <w:sz w:val="28"/>
        </w:rPr>
      </w:pPr>
      <w:bookmarkStart w:id="36" w:name="_Toc159848002"/>
      <w:r w:rsidRPr="003A2E84">
        <w:rPr>
          <w:sz w:val="28"/>
        </w:rPr>
        <w:t>Responsabilitat de</w:t>
      </w:r>
      <w:r w:rsidR="003B3CEF" w:rsidRPr="003A2E84">
        <w:rPr>
          <w:sz w:val="28"/>
        </w:rPr>
        <w:t xml:space="preserve"> l’execució del contracte</w:t>
      </w:r>
      <w:bookmarkEnd w:id="36"/>
    </w:p>
    <w:p w14:paraId="74B9BA5D" w14:textId="77777777" w:rsidR="00D51E8B" w:rsidRPr="003A2E84" w:rsidRDefault="00D51E8B">
      <w:pPr>
        <w:jc w:val="both"/>
        <w:rPr>
          <w:rFonts w:ascii="Verdana" w:hAnsi="Verdana"/>
        </w:rPr>
      </w:pPr>
    </w:p>
    <w:p w14:paraId="7A9B8050" w14:textId="3FB5F0E7" w:rsidR="00F903D1" w:rsidRPr="003A2E84" w:rsidRDefault="00F903D1" w:rsidP="001A2ABE">
      <w:pPr>
        <w:pStyle w:val="Pargrafdellista"/>
        <w:numPr>
          <w:ilvl w:val="1"/>
          <w:numId w:val="58"/>
        </w:numPr>
        <w:tabs>
          <w:tab w:val="left" w:pos="4678"/>
          <w:tab w:val="left" w:pos="5245"/>
        </w:tabs>
        <w:ind w:left="851" w:right="-2" w:hanging="851"/>
        <w:jc w:val="both"/>
        <w:rPr>
          <w:rFonts w:ascii="Verdana" w:hAnsi="Verdana"/>
        </w:rPr>
      </w:pPr>
      <w:r w:rsidRPr="003A2E84">
        <w:rPr>
          <w:rFonts w:ascii="Verdana" w:hAnsi="Verdana"/>
        </w:rPr>
        <w:t>La contractista resta subjecta a les responsabilitats i penalitats establertes amb caràcter general en la LCSP i, especialment, les prescrites en l’article 201 LCSP en quan a les obligacions socials, ambiental i laborals.</w:t>
      </w:r>
      <w:r w:rsidR="004262B0" w:rsidRPr="003A2E84">
        <w:rPr>
          <w:rFonts w:ascii="Verdana" w:hAnsi="Verdana"/>
        </w:rPr>
        <w:t xml:space="preserve"> </w:t>
      </w:r>
      <w:r w:rsidR="00461BC8" w:rsidRPr="00E62008">
        <w:rPr>
          <w:rFonts w:ascii="Verdana" w:hAnsi="Verdana"/>
        </w:rPr>
        <w:t>A més, es tipifiquen els incompliments i penalitats següents:</w:t>
      </w:r>
    </w:p>
    <w:p w14:paraId="3A968608" w14:textId="77777777" w:rsidR="00F903D1" w:rsidRPr="003A2E84" w:rsidRDefault="00F903D1" w:rsidP="00F903D1">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3BA0BC3F" w14:textId="7C2FA289" w:rsidR="00F903D1" w:rsidRPr="003A2E84" w:rsidRDefault="004262B0" w:rsidP="001A2ABE">
      <w:pPr>
        <w:pStyle w:val="Pargrafdellista"/>
        <w:numPr>
          <w:ilvl w:val="2"/>
          <w:numId w:val="58"/>
        </w:numPr>
        <w:tabs>
          <w:tab w:val="left" w:pos="993"/>
          <w:tab w:val="left" w:pos="4678"/>
          <w:tab w:val="left" w:pos="5245"/>
        </w:tabs>
        <w:ind w:left="993" w:right="-2" w:hanging="993"/>
        <w:jc w:val="both"/>
        <w:rPr>
          <w:rFonts w:ascii="Verdana" w:hAnsi="Verdana"/>
        </w:rPr>
      </w:pPr>
      <w:r w:rsidRPr="003A2E84">
        <w:rPr>
          <w:rFonts w:ascii="Verdana" w:hAnsi="Verdana"/>
          <w:b/>
        </w:rPr>
        <w:t>INCOMPLIMENTS MOLT GREUS</w:t>
      </w:r>
    </w:p>
    <w:p w14:paraId="20628079" w14:textId="77777777" w:rsidR="00F903D1" w:rsidRPr="003A2E84" w:rsidRDefault="00F903D1" w:rsidP="00F903D1">
      <w:pPr>
        <w:jc w:val="both"/>
        <w:rPr>
          <w:rFonts w:ascii="Verdana" w:hAnsi="Verdana"/>
        </w:rPr>
      </w:pPr>
    </w:p>
    <w:p w14:paraId="7DE775A6"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L’incompliment de les obligacions contractuals essencials previstes en aquest plec.</w:t>
      </w:r>
    </w:p>
    <w:p w14:paraId="33995D63" w14:textId="75A96AD8"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lastRenderedPageBreak/>
        <w:t xml:space="preserve">L’incompliment o compliment defectuós de les obligacions i/o condicions d’execució del contracte establertes en aquest plec i en el </w:t>
      </w:r>
      <w:r w:rsidR="00063811">
        <w:rPr>
          <w:rFonts w:ascii="Verdana" w:hAnsi="Verdana" w:cs="Arial"/>
        </w:rPr>
        <w:t>projecte d’obres</w:t>
      </w:r>
      <w:r w:rsidRPr="003A2E84">
        <w:rPr>
          <w:rFonts w:ascii="Verdana" w:hAnsi="Verdana"/>
        </w:rPr>
        <w:t>, quan produeixi un perjudici molt greu i no doni lloc a la resolució del contracte.</w:t>
      </w:r>
    </w:p>
    <w:p w14:paraId="1DA07104"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La paralització durant més d’un dia en l'execució de les prestacions per causes imputables al contractista.</w:t>
      </w:r>
    </w:p>
    <w:p w14:paraId="2F1C55F6"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La resistència als requeriments efectuats per l'Ajuntament, o la seva inobservança, quan produeixi un perjudici que perjudiqui substancialment l’execució del contracte.</w:t>
      </w:r>
    </w:p>
    <w:p w14:paraId="6D1A77FC"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La utilització de sistemes de treball, elements, materials, màquines o personal diferents dels previstos en el projecte, en aquest plec i en l’oferta de l’empresa contractista, si escau, quan produeixi un perjudici a l'execució del contracte.</w:t>
      </w:r>
    </w:p>
    <w:p w14:paraId="2B79F28A"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El falsejament de la informació facilitada per l’empresa contractista als efectes de l'elaboració de la relació valorada o de la valoració i de les certificacions o el falsejament de les prestacions consignades per l’empresa contractista en el document cobrador.</w:t>
      </w:r>
    </w:p>
    <w:p w14:paraId="005A5282"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L'incompliment de les prescripcions relatives a la subcontractació.</w:t>
      </w:r>
    </w:p>
    <w:p w14:paraId="241BE573"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L'incompliment molt greu de les obligacions de tipus fiscal, laboral i de seguretat social que es derivin per l'execució del contracte i/o que afectin als drets legals de les persones treballadores que executen el contracte.</w:t>
      </w:r>
    </w:p>
    <w:p w14:paraId="5D3E244D"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La reiteració en la comissió de dos o més incompliments greus.</w:t>
      </w:r>
    </w:p>
    <w:p w14:paraId="340376B0"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L’incompliment de les prescripcions sobre senyalització i seguretat de tercers en les obres públiques.</w:t>
      </w:r>
    </w:p>
    <w:p w14:paraId="03ED1A2E"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L’incompliment de les obligacions derivades de la normativa general sobre prevenció de riscos laborals i del Reial decret 1627/1997, de 24 d’octubre, i, en especial, de les del pla de seguretat i salut en les obres, que posi en perill les persones i/o les instal·lacions.</w:t>
      </w:r>
    </w:p>
    <w:p w14:paraId="3A11FAD4"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 xml:space="preserve">L’incompliment de les prescripcions del </w:t>
      </w:r>
      <w:hyperlink r:id="rId49" w:history="1">
        <w:r w:rsidRPr="003A2E84">
          <w:rPr>
            <w:rStyle w:val="Enlla"/>
            <w:rFonts w:ascii="Verdana" w:hAnsi="Verdana"/>
          </w:rPr>
          <w:t>Manual de qualitat de les obres</w:t>
        </w:r>
      </w:hyperlink>
      <w:r w:rsidRPr="003A2E84">
        <w:rPr>
          <w:rFonts w:ascii="Verdana" w:hAnsi="Verdana"/>
        </w:rPr>
        <w:t>.</w:t>
      </w:r>
    </w:p>
    <w:p w14:paraId="5ED05F9F" w14:textId="77777777" w:rsidR="00F903D1" w:rsidRPr="003A2E84" w:rsidRDefault="00F903D1" w:rsidP="001A2ABE">
      <w:pPr>
        <w:pStyle w:val="Pargrafdellista"/>
        <w:numPr>
          <w:ilvl w:val="0"/>
          <w:numId w:val="16"/>
        </w:numPr>
        <w:ind w:left="1353"/>
        <w:jc w:val="both"/>
        <w:rPr>
          <w:rFonts w:ascii="Verdana" w:hAnsi="Verdana"/>
        </w:rPr>
      </w:pPr>
      <w:r w:rsidRPr="003A2E84">
        <w:rPr>
          <w:rFonts w:ascii="Verdana" w:hAnsi="Verdana"/>
        </w:rPr>
        <w:t>Les actuacions que, per acció o omissió, generen riscos greus sobre el medi ambient d’acord amb la legislació vigent.</w:t>
      </w:r>
    </w:p>
    <w:p w14:paraId="7AF130F9"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La no presentació dels documents acreditatius de la retribució del personal en el termini indicat pel responsable del contracte.</w:t>
      </w:r>
    </w:p>
    <w:p w14:paraId="11F0B4F9" w14:textId="77777777" w:rsidR="00F903D1" w:rsidRPr="003A2E84" w:rsidRDefault="00F903D1" w:rsidP="00A57E39">
      <w:pPr>
        <w:shd w:val="clear" w:color="auto" w:fill="FFFFFF" w:themeFill="background1"/>
        <w:ind w:left="633"/>
        <w:jc w:val="both"/>
        <w:rPr>
          <w:rFonts w:ascii="Verdana" w:hAnsi="Verdana"/>
          <w:i/>
          <w:sz w:val="16"/>
          <w:szCs w:val="16"/>
        </w:rPr>
      </w:pPr>
      <w:r w:rsidRPr="003A2E84">
        <w:rPr>
          <w:rFonts w:ascii="Verdana" w:hAnsi="Verdana"/>
          <w:i/>
          <w:sz w:val="16"/>
          <w:szCs w:val="16"/>
          <w:highlight w:val="lightGray"/>
        </w:rPr>
        <w:t>Si s’ha establert el criteri de l’increment del salari de les persones que executin el contracte</w:t>
      </w:r>
    </w:p>
    <w:p w14:paraId="5A5B7951"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de la retribució salarial establerta en la seva oferta.</w:t>
      </w:r>
    </w:p>
    <w:p w14:paraId="0249EF7F" w14:textId="77777777" w:rsidR="00F903D1" w:rsidRPr="003A2E84" w:rsidRDefault="00F903D1" w:rsidP="00A57E39">
      <w:pPr>
        <w:shd w:val="clear" w:color="auto" w:fill="FFFFFF" w:themeFill="background1"/>
        <w:ind w:left="633"/>
        <w:jc w:val="both"/>
        <w:rPr>
          <w:rFonts w:ascii="Verdana" w:hAnsi="Verdana"/>
          <w:i/>
          <w:sz w:val="16"/>
          <w:szCs w:val="16"/>
        </w:rPr>
      </w:pPr>
      <w:r w:rsidRPr="003A2E84">
        <w:rPr>
          <w:rFonts w:ascii="Verdana" w:hAnsi="Verdana"/>
          <w:i/>
          <w:sz w:val="16"/>
          <w:szCs w:val="16"/>
          <w:highlight w:val="lightGray"/>
        </w:rPr>
        <w:t>(Paràgraf obligatori quan s’ha escollit la mesura d’accessibilitat universal)</w:t>
      </w:r>
    </w:p>
    <w:p w14:paraId="69759128"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de les mesures a favor del dret de les persones amb diversitat funcional, així com els criteris d’accessibilitat universal i del disseny universal o disseny per a totes les persones.</w:t>
      </w:r>
    </w:p>
    <w:p w14:paraId="5E4EAA50" w14:textId="77777777" w:rsidR="00F903D1" w:rsidRPr="003A2E84" w:rsidRDefault="00F903D1" w:rsidP="00A57E39">
      <w:pPr>
        <w:shd w:val="clear" w:color="auto" w:fill="FFFFFF" w:themeFill="background1"/>
        <w:ind w:left="633"/>
        <w:jc w:val="both"/>
        <w:rPr>
          <w:rFonts w:ascii="Verdana" w:hAnsi="Verdana"/>
          <w:i/>
          <w:sz w:val="16"/>
          <w:szCs w:val="16"/>
        </w:rPr>
      </w:pPr>
      <w:r w:rsidRPr="003A2E84">
        <w:rPr>
          <w:rFonts w:ascii="Verdana" w:hAnsi="Verdana"/>
          <w:i/>
          <w:sz w:val="16"/>
          <w:szCs w:val="16"/>
          <w:highlight w:val="lightGray"/>
        </w:rPr>
        <w:t>(Paràgraf quan s’ha escollit com a condició especial d’execució fomentar la conciliació corresponsable del temps laboral, familiar i personal)</w:t>
      </w:r>
    </w:p>
    <w:p w14:paraId="0AE8966F"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d’allò establert per a la conciliació corresponsable del temps laboral, familiar i personal.</w:t>
      </w:r>
    </w:p>
    <w:p w14:paraId="17DFCBDC" w14:textId="77777777" w:rsidR="00F903D1" w:rsidRPr="003A2E84" w:rsidRDefault="00F903D1" w:rsidP="00A57E39">
      <w:pPr>
        <w:shd w:val="clear" w:color="auto" w:fill="FFFFFF" w:themeFill="background1"/>
        <w:ind w:left="633"/>
        <w:jc w:val="both"/>
        <w:rPr>
          <w:rFonts w:ascii="Verdana" w:hAnsi="Verdana"/>
          <w:i/>
          <w:sz w:val="16"/>
          <w:szCs w:val="16"/>
        </w:rPr>
      </w:pPr>
      <w:r w:rsidRPr="003A2E84">
        <w:rPr>
          <w:rFonts w:ascii="Verdana" w:hAnsi="Verdana"/>
          <w:i/>
          <w:sz w:val="16"/>
          <w:szCs w:val="16"/>
          <w:highlight w:val="lightGray"/>
        </w:rPr>
        <w:t>(Paràgraf si el contracte implica relació habitual amb menors d’edat)</w:t>
      </w:r>
    </w:p>
    <w:p w14:paraId="7F9C7ED9"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cs="Arial"/>
        </w:rPr>
        <w:t>La no aportació de la declaració responsable anual indicant que té en el seu poder la certificació negativa del "</w:t>
      </w:r>
      <w:r w:rsidRPr="003A2E84">
        <w:rPr>
          <w:rFonts w:ascii="Verdana" w:hAnsi="Verdana" w:cs="Arial"/>
          <w:i/>
        </w:rPr>
        <w:t>Registro Central de Delincuentes Sexuales y de Trata de Seres Humanos</w:t>
      </w:r>
      <w:r w:rsidRPr="003A2E84">
        <w:rPr>
          <w:rFonts w:ascii="Verdana" w:hAnsi="Verdana" w:cs="Arial"/>
        </w:rPr>
        <w:t>” vigent de cadascun dels treballadors que executen aquest contracte (tant de l’adjudicatària com, si és el cas, de la subcontractada) quan se li hagi requerit prèviament.</w:t>
      </w:r>
      <w:r w:rsidRPr="003A2E84">
        <w:rPr>
          <w:rFonts w:ascii="Verdana" w:hAnsi="Verdana"/>
        </w:rPr>
        <w:tab/>
      </w:r>
    </w:p>
    <w:p w14:paraId="31BB596C" w14:textId="77777777" w:rsidR="00F903D1" w:rsidRPr="003A2E84" w:rsidRDefault="00F903D1" w:rsidP="00A57E39">
      <w:pPr>
        <w:shd w:val="clear" w:color="auto" w:fill="FFFFFF" w:themeFill="background1"/>
        <w:ind w:left="633"/>
        <w:jc w:val="both"/>
        <w:rPr>
          <w:rFonts w:ascii="Verdana" w:hAnsi="Verdana"/>
          <w:i/>
          <w:sz w:val="16"/>
        </w:rPr>
      </w:pPr>
      <w:r w:rsidRPr="003A2E84">
        <w:rPr>
          <w:rFonts w:ascii="Verdana" w:hAnsi="Verdana"/>
          <w:i/>
          <w:sz w:val="16"/>
          <w:highlight w:val="lightGray"/>
        </w:rPr>
        <w:t>Paràgraf opcional. Per quan s’hagi incorporat la Memòria Ambiental i s’hagi exigit l’aportació del Pla d’Ambientalització</w:t>
      </w:r>
    </w:p>
    <w:p w14:paraId="7B62512F"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molt greu de les mesures establertes en la Memòria ambiental i/o en el Pla d’ambientalització de les obres.</w:t>
      </w:r>
    </w:p>
    <w:p w14:paraId="05D166D2" w14:textId="77777777" w:rsidR="00F903D1" w:rsidRPr="003A2E84" w:rsidRDefault="00F903D1" w:rsidP="00A57E39">
      <w:pPr>
        <w:shd w:val="clear" w:color="auto" w:fill="FFFFFF" w:themeFill="background1"/>
        <w:ind w:left="633"/>
        <w:jc w:val="both"/>
        <w:rPr>
          <w:rFonts w:ascii="Verdana" w:hAnsi="Verdana"/>
          <w:i/>
          <w:sz w:val="16"/>
        </w:rPr>
      </w:pPr>
      <w:r w:rsidRPr="003A2E84">
        <w:rPr>
          <w:rFonts w:ascii="Verdana" w:hAnsi="Verdana"/>
          <w:i/>
          <w:sz w:val="16"/>
          <w:highlight w:val="lightGray"/>
        </w:rPr>
        <w:t>Paràgraf opcional. Per quan s’hagi incorporat el Pla d’auscultació.</w:t>
      </w:r>
    </w:p>
    <w:p w14:paraId="4D624B99"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cs="Arial"/>
        </w:rPr>
      </w:pPr>
      <w:r w:rsidRPr="003A2E84">
        <w:rPr>
          <w:rFonts w:ascii="Verdana" w:hAnsi="Verdana" w:cs="Arial"/>
        </w:rPr>
        <w:t>L’ incompliment molt greu de les mesures establertes en el Pla d’auscultació.</w:t>
      </w:r>
    </w:p>
    <w:p w14:paraId="4EFB0718" w14:textId="77777777" w:rsidR="00F903D1" w:rsidRPr="003A2E84" w:rsidRDefault="00F903D1" w:rsidP="00A57E39">
      <w:pPr>
        <w:shd w:val="clear" w:color="auto" w:fill="FFFFFF" w:themeFill="background1"/>
        <w:ind w:left="633"/>
        <w:jc w:val="both"/>
        <w:rPr>
          <w:rFonts w:ascii="Verdana" w:hAnsi="Verdana"/>
          <w:i/>
          <w:sz w:val="16"/>
        </w:rPr>
      </w:pPr>
      <w:r w:rsidRPr="003A2E84">
        <w:rPr>
          <w:rFonts w:ascii="Verdana" w:hAnsi="Verdana"/>
          <w:i/>
          <w:sz w:val="16"/>
          <w:highlight w:val="lightGray"/>
        </w:rPr>
        <w:t>Paràgraf opcional. Per al cas en què s’hagi establert l’obligació de reserva.</w:t>
      </w:r>
    </w:p>
    <w:p w14:paraId="0F4C0DBF"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lastRenderedPageBreak/>
        <w:t>L’incompliment de l’obligació de reserva en la nova contractació de personal, establerta en el present plec.</w:t>
      </w:r>
    </w:p>
    <w:p w14:paraId="73B80CAF" w14:textId="77777777" w:rsidR="00F903D1" w:rsidRPr="003A2E84" w:rsidRDefault="00F903D1" w:rsidP="00A57E39">
      <w:pPr>
        <w:shd w:val="clear" w:color="auto" w:fill="FFFFFF" w:themeFill="background1"/>
        <w:ind w:left="633"/>
        <w:jc w:val="both"/>
        <w:rPr>
          <w:rFonts w:ascii="Verdana" w:hAnsi="Verdana"/>
          <w:i/>
          <w:sz w:val="16"/>
        </w:rPr>
      </w:pPr>
      <w:r w:rsidRPr="003A2E84">
        <w:rPr>
          <w:rFonts w:ascii="Verdana" w:hAnsi="Verdana"/>
          <w:i/>
          <w:sz w:val="16"/>
          <w:highlight w:val="lightGray"/>
        </w:rPr>
        <w:t>Paràgraf obligatori si s’autoritza la subcontractació</w:t>
      </w:r>
    </w:p>
    <w:p w14:paraId="76CB8D88"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L’establiment de pactes entre contractista i subcontractista que superin el termini de pagament establert per l’ajuntament per al contractista.</w:t>
      </w:r>
    </w:p>
    <w:p w14:paraId="7A019343"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iCs/>
        </w:rPr>
        <w:t>L’ incompliment de les resolucions de l’ONU relatives al compliment de les disposicions de dret internacional mediambiental, social i laboral que vinculin a l’Estat.</w:t>
      </w:r>
    </w:p>
    <w:p w14:paraId="297B7118" w14:textId="132ED3C9" w:rsidR="00F903D1" w:rsidRPr="003A2E84" w:rsidRDefault="00F903D1" w:rsidP="001A2ABE">
      <w:pPr>
        <w:pStyle w:val="Pargrafdellista"/>
        <w:numPr>
          <w:ilvl w:val="0"/>
          <w:numId w:val="16"/>
        </w:numPr>
        <w:shd w:val="clear" w:color="auto" w:fill="92D050"/>
        <w:ind w:left="1353"/>
        <w:jc w:val="both"/>
        <w:rPr>
          <w:rFonts w:ascii="Verdana" w:hAnsi="Verdana"/>
          <w:iCs/>
        </w:rPr>
      </w:pPr>
      <w:r w:rsidRPr="003A2E84">
        <w:rPr>
          <w:rFonts w:ascii="Verdana" w:hAnsi="Verdana"/>
          <w:iCs/>
        </w:rPr>
        <w:t xml:space="preserve">L’incompliment molt greu de les fites i objectius establerts en el </w:t>
      </w:r>
      <w:r w:rsidR="00063811">
        <w:rPr>
          <w:rFonts w:ascii="Verdana" w:hAnsi="Verdana" w:cs="Arial"/>
        </w:rPr>
        <w:t>projecte d’obres</w:t>
      </w:r>
      <w:r w:rsidRPr="003A2E84">
        <w:rPr>
          <w:rFonts w:ascii="Verdana" w:hAnsi="Verdana"/>
          <w:iCs/>
        </w:rPr>
        <w:t>.</w:t>
      </w:r>
    </w:p>
    <w:p w14:paraId="7FAE7404" w14:textId="17DF0239"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molt greu del lliurament incomplert, fora de termini o sense respectar les especificacions del plec dels informes de seguiment de les fites i objectius establerts en </w:t>
      </w:r>
      <w:r w:rsidR="00063811">
        <w:rPr>
          <w:rFonts w:ascii="Verdana" w:hAnsi="Verdana"/>
        </w:rPr>
        <w:t>el</w:t>
      </w:r>
      <w:r w:rsidRPr="003A2E84">
        <w:rPr>
          <w:rFonts w:ascii="Verdana" w:hAnsi="Verdana"/>
        </w:rPr>
        <w:t xml:space="preserve"> </w:t>
      </w:r>
      <w:r w:rsidR="00063811">
        <w:rPr>
          <w:rFonts w:ascii="Verdana" w:hAnsi="Verdana" w:cs="Arial"/>
        </w:rPr>
        <w:t>projecte d’obres</w:t>
      </w:r>
      <w:r w:rsidRPr="003A2E84">
        <w:rPr>
          <w:rFonts w:ascii="Verdana" w:hAnsi="Verdana"/>
          <w:iCs/>
        </w:rPr>
        <w:t>.</w:t>
      </w:r>
    </w:p>
    <w:p w14:paraId="62A5B689" w14:textId="69FA6BDF"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molt greu de les obligacions assumides per la aplicació del principi de no causar dany significatiu (DNSH) al medi ambient establerts en el </w:t>
      </w:r>
      <w:r w:rsidR="00063811">
        <w:rPr>
          <w:rFonts w:ascii="Verdana" w:hAnsi="Verdana" w:cs="Arial"/>
        </w:rPr>
        <w:t>projecte d’obres</w:t>
      </w:r>
      <w:r w:rsidRPr="003A2E84">
        <w:rPr>
          <w:rFonts w:ascii="Verdana" w:hAnsi="Verdana"/>
          <w:iCs/>
        </w:rPr>
        <w:t>.</w:t>
      </w:r>
    </w:p>
    <w:p w14:paraId="0A5893FE"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molt greu del contingut de les DACI signades pels contractistes i subcontractistes.</w:t>
      </w:r>
    </w:p>
    <w:p w14:paraId="0332322C" w14:textId="69E6BE7C"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molt greu de les obligacions i deures de l’etiquetat verd i digital previst en el </w:t>
      </w:r>
      <w:r w:rsidR="00063811">
        <w:rPr>
          <w:rFonts w:ascii="Verdana" w:hAnsi="Verdana" w:cs="Arial"/>
        </w:rPr>
        <w:t>projecte d’obres</w:t>
      </w:r>
      <w:r w:rsidRPr="003A2E84">
        <w:rPr>
          <w:rFonts w:ascii="Verdana" w:hAnsi="Verdana"/>
        </w:rPr>
        <w:t xml:space="preserve">. </w:t>
      </w:r>
    </w:p>
    <w:p w14:paraId="37BB6C9F"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molt greu del lliurament sobre la informació del contracte i obligació de proporcionar-la.</w:t>
      </w:r>
    </w:p>
    <w:p w14:paraId="2C42D0CE"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molt greu de les normes sobre la informació i conservació de la documentació de conformitat amb l’article 132 del Reglament 2018/1046 del Parlament Europeu i del Consell de 18 de juliol de 2018 sobre les normes financeres aplicables al pressupost general de la Unió.</w:t>
      </w:r>
    </w:p>
    <w:p w14:paraId="1A512C6E"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molt greu dels compromisos en matèria de </w:t>
      </w:r>
      <w:r w:rsidRPr="003A2E8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3A2E84">
        <w:rPr>
          <w:rFonts w:ascii="Verdana" w:hAnsi="Verdana" w:cs="Arial"/>
          <w:i/>
        </w:rPr>
        <w:t>Manual Next Generation. Convivència dels logotips</w:t>
      </w:r>
      <w:r w:rsidRPr="003A2E84">
        <w:rPr>
          <w:rFonts w:ascii="Verdana" w:hAnsi="Verdana" w:cs="Arial"/>
        </w:rPr>
        <w:t>”, de maig de 2022, de l’Ajuntament de Barcelona, així com totes les eventuals actualitzacions en matèria de comunicació, encapçalaments i logotips.</w:t>
      </w:r>
    </w:p>
    <w:p w14:paraId="37223747"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molt greu de les regles de conducta definides en la Clàusula 30 d’aquest plec, si concorre dolo, culpa o negligència, amb imposició de penalitats, segons la previsió de l’article 192.1 LCSP, d’acord amb el que preveu l’article 211.1.f) LCSP i eventual determinació de causa de prohibició de contractar segons la previsió de l’article 71.2.c) LCSP.</w:t>
      </w:r>
    </w:p>
    <w:p w14:paraId="5B385506" w14:textId="77777777" w:rsidR="00E76F42" w:rsidRPr="00483C3D" w:rsidRDefault="00E76F42" w:rsidP="00E76F42">
      <w:pPr>
        <w:pStyle w:val="Pargrafdellista"/>
        <w:numPr>
          <w:ilvl w:val="0"/>
          <w:numId w:val="16"/>
        </w:numPr>
        <w:shd w:val="clear" w:color="auto" w:fill="92D050"/>
        <w:ind w:left="1353"/>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36AF64ED" w14:textId="77777777" w:rsidR="00F903D1" w:rsidRPr="003A2E84" w:rsidRDefault="00F903D1" w:rsidP="00A57E39">
      <w:pPr>
        <w:shd w:val="clear" w:color="auto" w:fill="FFFFFF"/>
        <w:tabs>
          <w:tab w:val="left" w:pos="993"/>
          <w:tab w:val="left" w:pos="1702"/>
          <w:tab w:val="left" w:pos="4678"/>
          <w:tab w:val="left" w:pos="5245"/>
        </w:tabs>
        <w:ind w:left="633" w:right="-2"/>
        <w:jc w:val="both"/>
        <w:rPr>
          <w:rFonts w:ascii="Verdana" w:hAnsi="Verdana"/>
          <w:i/>
          <w:sz w:val="16"/>
        </w:rPr>
      </w:pPr>
      <w:r w:rsidRPr="003A2E84">
        <w:rPr>
          <w:rFonts w:ascii="Verdana" w:hAnsi="Verdana"/>
          <w:i/>
          <w:sz w:val="16"/>
          <w:highlight w:val="lightGray"/>
        </w:rPr>
        <w:t>Paràgraf obligatori quan l’import anual d’adjudicació sigui inferior a 3 milions d’euros:</w:t>
      </w:r>
      <w:r w:rsidRPr="003A2E84">
        <w:rPr>
          <w:rFonts w:ascii="Verdana" w:hAnsi="Verdana"/>
          <w:i/>
          <w:sz w:val="16"/>
        </w:rPr>
        <w:t xml:space="preserve"> </w:t>
      </w:r>
    </w:p>
    <w:p w14:paraId="0B975CD3" w14:textId="77777777" w:rsidR="00E76F42" w:rsidRPr="00E76F42" w:rsidRDefault="00F903D1" w:rsidP="00E76F42">
      <w:pPr>
        <w:pStyle w:val="Pargrafdellista"/>
        <w:numPr>
          <w:ilvl w:val="0"/>
          <w:numId w:val="16"/>
        </w:numPr>
        <w:shd w:val="clear" w:color="auto" w:fill="92D050"/>
        <w:ind w:left="1353"/>
        <w:jc w:val="both"/>
        <w:rPr>
          <w:rFonts w:ascii="Verdana" w:hAnsi="Verdana"/>
          <w:i/>
          <w:sz w:val="16"/>
          <w:highlight w:val="magenta"/>
        </w:rPr>
      </w:pPr>
      <w:r w:rsidRPr="003A2E84">
        <w:rPr>
          <w:rFonts w:ascii="Verdana" w:hAnsi="Verdana"/>
        </w:rPr>
        <w:t xml:space="preserve">L’incompliment molt greu per part de l’adjudicatària o la subcontractista del contingut de la </w:t>
      </w:r>
      <w:r w:rsidRPr="003A2E84">
        <w:rPr>
          <w:rFonts w:ascii="Verdana" w:hAnsi="Verdana" w:cs="Arial"/>
        </w:rPr>
        <w:t>declaració responsable</w:t>
      </w:r>
      <w:r w:rsidRPr="003A2E84">
        <w:rPr>
          <w:rFonts w:ascii="Verdana" w:hAnsi="Verdana"/>
        </w:rPr>
        <w:t xml:space="preserve"> d</w:t>
      </w:r>
      <w:r w:rsidRPr="003A2E84">
        <w:rPr>
          <w:rFonts w:ascii="Verdana" w:hAnsi="Verdana" w:cs="Arial"/>
        </w:rPr>
        <w:t xml:space="preserve">’existència i l’aplicació efectiva d’un model d’organització i gestió per la prevenció i gestió dels conflictes d’interessos, frau i corrupció. </w:t>
      </w:r>
    </w:p>
    <w:p w14:paraId="323114D3"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i/>
          <w:sz w:val="16"/>
          <w:highlight w:val="lightGray"/>
        </w:rPr>
      </w:pPr>
      <w:r w:rsidRPr="003A2E84">
        <w:rPr>
          <w:rFonts w:ascii="Verdana" w:hAnsi="Verdana"/>
          <w:i/>
          <w:sz w:val="16"/>
          <w:highlight w:val="lightGray"/>
        </w:rPr>
        <w:t>Paràgraf opcional. Altres incompliments molt greus</w:t>
      </w:r>
    </w:p>
    <w:p w14:paraId="1FF8C171" w14:textId="77777777" w:rsidR="00F903D1" w:rsidRPr="003A2E84" w:rsidRDefault="00F903D1" w:rsidP="00F903D1">
      <w:pPr>
        <w:pStyle w:val="Pargrafdellista"/>
        <w:shd w:val="clear" w:color="auto" w:fill="FFFFFF" w:themeFill="background1"/>
        <w:jc w:val="both"/>
        <w:rPr>
          <w:rFonts w:ascii="Verdana" w:hAnsi="Verdana"/>
        </w:rPr>
      </w:pPr>
    </w:p>
    <w:p w14:paraId="2521CDEA" w14:textId="6C00B70B" w:rsidR="00F903D1" w:rsidRPr="003A2E84" w:rsidRDefault="004262B0" w:rsidP="001A2ABE">
      <w:pPr>
        <w:pStyle w:val="Pargrafdellista"/>
        <w:numPr>
          <w:ilvl w:val="2"/>
          <w:numId w:val="58"/>
        </w:numPr>
        <w:tabs>
          <w:tab w:val="left" w:pos="993"/>
          <w:tab w:val="left" w:pos="4678"/>
          <w:tab w:val="left" w:pos="5245"/>
        </w:tabs>
        <w:ind w:left="993" w:right="-2" w:hanging="993"/>
        <w:jc w:val="both"/>
        <w:rPr>
          <w:rFonts w:ascii="Verdana" w:hAnsi="Verdana"/>
          <w:b/>
        </w:rPr>
      </w:pPr>
      <w:r w:rsidRPr="003A2E84">
        <w:rPr>
          <w:rFonts w:ascii="Verdana" w:hAnsi="Verdana"/>
          <w:b/>
        </w:rPr>
        <w:t>INCOMPLIMENTS GREUS</w:t>
      </w:r>
    </w:p>
    <w:p w14:paraId="1CE556E3" w14:textId="77777777" w:rsidR="00F903D1" w:rsidRPr="003A2E84" w:rsidRDefault="00F903D1" w:rsidP="00F903D1">
      <w:pPr>
        <w:pStyle w:val="Pargrafdellista"/>
        <w:jc w:val="both"/>
        <w:rPr>
          <w:rFonts w:ascii="Verdana" w:hAnsi="Verdana"/>
          <w:b/>
          <w:u w:val="single"/>
        </w:rPr>
      </w:pPr>
    </w:p>
    <w:p w14:paraId="254303E1"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greu de les obligacions contractuals previstes en aquest plec.</w:t>
      </w:r>
    </w:p>
    <w:p w14:paraId="16F8982C"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lastRenderedPageBreak/>
        <w:t>La falsedat de la declaració de l’adjudicatària o subcontractista de no tenir cap relació financera o econòmica en un paradís fiscal o falsedat perquè la relació no és legal, segons estableix el Decret d’Alcaldia de 19 de maig de 2016.</w:t>
      </w:r>
    </w:p>
    <w:p w14:paraId="59F283C2"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La resistència als requeriments efectuats per l'Administració, o la seva inobservança que perjudiqui l’execució del contracte.</w:t>
      </w:r>
    </w:p>
    <w:p w14:paraId="47B59706"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de l'execució parcial de les prestacions definides en el contracte que no constitueixi incompliment molt greu.</w:t>
      </w:r>
    </w:p>
    <w:p w14:paraId="1C6F8A16"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La utilització de sistemes de treball, elements, materials, màquines o personal diferents als previstos en el projecte, en els plecs i en l’oferta de l’empresa contractista, si escau.</w:t>
      </w:r>
    </w:p>
    <w:p w14:paraId="7E113DB6"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greu de les obligacions de tipus fiscal, laboral i de seguretat social que es derivin per l'execució del contracte que afectin als drets legals de les persones treballadores que executen el contracte i no concorrin les circumstàncies com a incompliment molt greu.</w:t>
      </w:r>
    </w:p>
    <w:p w14:paraId="76797982"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La reiteració en la comissió de dos o més incompliments lleus.</w:t>
      </w:r>
    </w:p>
    <w:p w14:paraId="2D375CF3"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o compliment defectuós de les obligacions i/o condicions d’execució del contracte establertes en aquest plec i en el plec de condicions tècniques, quan no constitueixi incompliment molt greu.</w:t>
      </w:r>
    </w:p>
    <w:p w14:paraId="3FF59F55"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de les prescripcions municipals sobre comunicació de les obres.</w:t>
      </w:r>
    </w:p>
    <w:p w14:paraId="4CEE5D8A"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que no constitueixi incompliment molt greu, de les obligacions derivades de la normativa general sobre prevenció de riscos laborals i del Reial decret 1627/1997, de 24 d’octubre, i, en especial, de les del pla de seguretat i salut en les obres.</w:t>
      </w:r>
    </w:p>
    <w:p w14:paraId="6F8752EB"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L’incompliment, que no constitueixi falta molt greu, de les prescripcions del Manual de qualitat de les obres (https://seuelectronica.ajuntament.barcelona.cat/ca/perfil-de-contractant).</w:t>
      </w:r>
    </w:p>
    <w:p w14:paraId="3584EEC4"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color w:val="000000" w:themeColor="text1"/>
        </w:rPr>
      </w:pPr>
      <w:r w:rsidRPr="003A2E84">
        <w:rPr>
          <w:rFonts w:ascii="Verdana" w:hAnsi="Verdana"/>
        </w:rPr>
        <w:t>L’incompliment, que</w:t>
      </w:r>
      <w:r w:rsidRPr="003A2E84">
        <w:rPr>
          <w:rFonts w:ascii="Verdana" w:hAnsi="Verdana"/>
          <w:color w:val="000000" w:themeColor="text1"/>
        </w:rPr>
        <w:t xml:space="preserve"> no constitueixi falta molt greu, de les obligacions derivades de la normativa general sobre prevenció de riscos laborals.</w:t>
      </w:r>
    </w:p>
    <w:p w14:paraId="47C8B689"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color w:val="000000" w:themeColor="text1"/>
        </w:rPr>
      </w:pPr>
      <w:r w:rsidRPr="003A2E84">
        <w:rPr>
          <w:rFonts w:ascii="Verdana" w:hAnsi="Verdana"/>
          <w:i/>
          <w:iCs/>
          <w:sz w:val="16"/>
          <w:szCs w:val="16"/>
          <w:highlight w:val="lightGray"/>
        </w:rPr>
        <w:t>Paràgraf si el contracte implica relació habitual amb menors</w:t>
      </w:r>
      <w:r w:rsidRPr="003A2E84">
        <w:rPr>
          <w:rFonts w:ascii="Verdana" w:hAnsi="Verdana" w:cs="Calibri"/>
          <w:i/>
          <w:iCs/>
          <w:sz w:val="16"/>
          <w:szCs w:val="16"/>
          <w:highlight w:val="lightGray"/>
        </w:rPr>
        <w:t xml:space="preserve"> d’edat.</w:t>
      </w:r>
      <w:r w:rsidRPr="003A2E84">
        <w:rPr>
          <w:rFonts w:ascii="Verdana" w:hAnsi="Verdana" w:cs="Calibri"/>
          <w:i/>
          <w:iCs/>
          <w:sz w:val="16"/>
          <w:szCs w:val="16"/>
        </w:rPr>
        <w:t xml:space="preserve"> </w:t>
      </w:r>
      <w:r w:rsidRPr="003A2E84">
        <w:rPr>
          <w:rFonts w:ascii="Verdana" w:hAnsi="Verdana" w:cs="Arial"/>
        </w:rPr>
        <w:t xml:space="preserve">La no aportació de la declaració responsable anual indicant que té en el seu poder la certificació negativa del "Registro </w:t>
      </w:r>
      <w:r w:rsidRPr="003A2E84">
        <w:rPr>
          <w:rFonts w:ascii="Verdana" w:hAnsi="Verdana"/>
        </w:rPr>
        <w:t>Central</w:t>
      </w:r>
      <w:r w:rsidRPr="003A2E84">
        <w:rPr>
          <w:rFonts w:ascii="Verdana" w:hAnsi="Verdana" w:cs="Arial"/>
        </w:rPr>
        <w:t xml:space="preserve"> de Delincuentes Sexuales y de Trata de Seres Humanos” vigent de cadascun de les persones treballadores que executen aquest contracte (tant de l’empresa contractista com, si és el cas, de l’empresa subcontractada).</w:t>
      </w:r>
    </w:p>
    <w:p w14:paraId="7A0F7DBB"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cs="Arial"/>
        </w:rPr>
      </w:pPr>
      <w:r w:rsidRPr="003A2E84">
        <w:rPr>
          <w:rFonts w:ascii="Verdana" w:hAnsi="Verdana"/>
          <w:i/>
          <w:sz w:val="16"/>
          <w:highlight w:val="lightGray"/>
        </w:rPr>
        <w:t>Paràgraf opcional per al cas que hi hagi condicions especials d’execució i no se’ls hi hagi atribuït el caràcter d’obligacions essencials del contracte.</w:t>
      </w:r>
      <w:r w:rsidRPr="003A2E84">
        <w:rPr>
          <w:rFonts w:ascii="Verdana" w:hAnsi="Verdana"/>
          <w:i/>
          <w:sz w:val="16"/>
        </w:rPr>
        <w:t xml:space="preserve"> </w:t>
      </w:r>
      <w:r w:rsidRPr="003A2E84">
        <w:rPr>
          <w:rFonts w:ascii="Verdana" w:hAnsi="Verdana"/>
        </w:rPr>
        <w:t>L’incompliment de les condicions especials d’execució establertes en aquest plec, quan no se’ls hi hagi atribuït el caràcter d’obligacions contractuals essencials.</w:t>
      </w:r>
    </w:p>
    <w:p w14:paraId="3F577894"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i/>
          <w:sz w:val="16"/>
          <w:highlight w:val="lightGray"/>
        </w:rPr>
        <w:t>Paràgraf opcional. Per quan s’hagi incorporat la Memòria Ambiental i s’hagi exigit l’aportació del Pla d’Ambientalització.</w:t>
      </w:r>
      <w:r w:rsidRPr="003A2E84">
        <w:rPr>
          <w:rFonts w:ascii="Verdana" w:hAnsi="Verdana"/>
          <w:i/>
          <w:sz w:val="16"/>
        </w:rPr>
        <w:t xml:space="preserve"> </w:t>
      </w:r>
      <w:r w:rsidRPr="003A2E84">
        <w:rPr>
          <w:rFonts w:ascii="Verdana" w:hAnsi="Verdana"/>
        </w:rPr>
        <w:t>L’incompliment, que no constitueixi falta molt greu, de les mesures establertes en la Memòria ambiental i/o en el Pla d’ambientalització de les obres</w:t>
      </w:r>
    </w:p>
    <w:p w14:paraId="19B9932B"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i/>
          <w:sz w:val="16"/>
          <w:highlight w:val="lightGray"/>
        </w:rPr>
        <w:t>Paràgraf opcional. Per quan s’hagi incorporat el Pla d’auscultació</w:t>
      </w:r>
      <w:r w:rsidRPr="003A2E84">
        <w:rPr>
          <w:rFonts w:ascii="Verdana" w:hAnsi="Verdana"/>
          <w:i/>
          <w:sz w:val="16"/>
        </w:rPr>
        <w:t xml:space="preserve">. </w:t>
      </w:r>
      <w:r w:rsidRPr="003A2E84">
        <w:rPr>
          <w:rFonts w:ascii="Verdana" w:hAnsi="Verdana" w:cs="Arial"/>
        </w:rPr>
        <w:t xml:space="preserve">L’ incompliment </w:t>
      </w:r>
      <w:r w:rsidRPr="003A2E84">
        <w:rPr>
          <w:rFonts w:ascii="Verdana" w:hAnsi="Verdana"/>
        </w:rPr>
        <w:t>que no constitueixi falta</w:t>
      </w:r>
      <w:r w:rsidRPr="003A2E84">
        <w:rPr>
          <w:rFonts w:ascii="Verdana" w:hAnsi="Verdana" w:cs="Arial"/>
        </w:rPr>
        <w:t xml:space="preserve"> molt greu de les mesures establertes en el Pla d’auscultació.</w:t>
      </w:r>
    </w:p>
    <w:p w14:paraId="7F4FA472"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L’aportació per part de la subcontractista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subcontractista o subministrador en l’execució de la prestació (La penalitat podrà assolir 5% del preu del contracte i podrà reiterar-se cada mes si persisteix l’impagament, fins un màxim del 50% del preu del contracte).</w:t>
      </w:r>
    </w:p>
    <w:p w14:paraId="2D64A2B9" w14:textId="4DFAFE1C"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 xml:space="preserve">L’incompliment greu de les regles de conducta definides en aquest PCAP, si no concorre dolo, culpa o negligència, amb imposició de penalitats, segons la previsió </w:t>
      </w:r>
      <w:r w:rsidRPr="003A2E84">
        <w:rPr>
          <w:rFonts w:ascii="Verdana" w:hAnsi="Verdana"/>
        </w:rPr>
        <w:lastRenderedPageBreak/>
        <w:t>de l’article 192.1 LCSP, d’acord amb el que preveu l’article 211.1.f) LCSP i eventual determinació de causa de prohibició de contractar segons la previsió de l’article 71.2.c) LCSP.</w:t>
      </w:r>
    </w:p>
    <w:p w14:paraId="08C3700C" w14:textId="75B602E8"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greu de les fites i objectius establerts en el </w:t>
      </w:r>
      <w:r w:rsidR="00063811">
        <w:rPr>
          <w:rFonts w:ascii="Verdana" w:hAnsi="Verdana" w:cs="Arial"/>
        </w:rPr>
        <w:t>projecte d’obres</w:t>
      </w:r>
      <w:r w:rsidRPr="003A2E84">
        <w:rPr>
          <w:rFonts w:ascii="Verdana" w:hAnsi="Verdana"/>
        </w:rPr>
        <w:t>.</w:t>
      </w:r>
    </w:p>
    <w:p w14:paraId="4CAE31DC" w14:textId="719F7EBA"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greu del lliurament incomplert, fora de termini o sense respectar les especificacions del plec dels informes de seguiment de les fites i objectius establerts en el </w:t>
      </w:r>
      <w:r w:rsidR="00063811">
        <w:rPr>
          <w:rFonts w:ascii="Verdana" w:hAnsi="Verdana" w:cs="Arial"/>
        </w:rPr>
        <w:t>projecte d’obres</w:t>
      </w:r>
      <w:r w:rsidRPr="003A2E84">
        <w:rPr>
          <w:rFonts w:ascii="Verdana" w:hAnsi="Verdana"/>
        </w:rPr>
        <w:t>.</w:t>
      </w:r>
    </w:p>
    <w:p w14:paraId="51BB92EC" w14:textId="33DB1F4F"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greu de les obligacions assumides per la aplicació del principi de no causar dany significatiu (DNSH) al medi ambient establerts en el </w:t>
      </w:r>
      <w:r w:rsidR="00063811">
        <w:rPr>
          <w:rFonts w:ascii="Verdana" w:hAnsi="Verdana" w:cs="Arial"/>
        </w:rPr>
        <w:t>projecte d’obres</w:t>
      </w:r>
      <w:r w:rsidRPr="003A2E84">
        <w:rPr>
          <w:rFonts w:ascii="Verdana" w:hAnsi="Verdana"/>
        </w:rPr>
        <w:t>.</w:t>
      </w:r>
    </w:p>
    <w:p w14:paraId="240044F2"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greu del contingut de les DACI signades pels contractistes i subcontractistes.</w:t>
      </w:r>
    </w:p>
    <w:p w14:paraId="3961D041" w14:textId="758F2804"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greu de les obligacions i deures de l’etiquetat verd i digital previst en el </w:t>
      </w:r>
      <w:r w:rsidR="00063811">
        <w:rPr>
          <w:rFonts w:ascii="Verdana" w:hAnsi="Verdana" w:cs="Arial"/>
        </w:rPr>
        <w:t>projecte d’obres</w:t>
      </w:r>
      <w:r w:rsidRPr="003A2E84">
        <w:rPr>
          <w:rFonts w:ascii="Verdana" w:hAnsi="Verdana"/>
        </w:rPr>
        <w:t>.</w:t>
      </w:r>
    </w:p>
    <w:p w14:paraId="787F2D5E"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greu del lliurament sobre la informació del contracte i obligació de proporcionar-la.</w:t>
      </w:r>
    </w:p>
    <w:p w14:paraId="41FC7499"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greu de les normes sobre la informació i conservació de la documentació de conformitat amb l’article 132 del Reglament 2018/1046 del Parlament Europeu i del Consell de 18 de juliol de 2018 sobre les normes financeres aplicables al pressupost general de la Unió.</w:t>
      </w:r>
    </w:p>
    <w:p w14:paraId="0D11D865"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greu dels compromisos en matèria de </w:t>
      </w:r>
      <w:r w:rsidRPr="003A2E8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3A2E84">
        <w:rPr>
          <w:rFonts w:ascii="Verdana" w:hAnsi="Verdana" w:cs="Arial"/>
          <w:i/>
        </w:rPr>
        <w:t>Manual Next Generation. Convivència dels logotips</w:t>
      </w:r>
      <w:r w:rsidRPr="003A2E84">
        <w:rPr>
          <w:rFonts w:ascii="Verdana" w:hAnsi="Verdana" w:cs="Arial"/>
        </w:rPr>
        <w:t>”, de maig de 2022, de l’Ajuntament de Barcelona, així com totes les eventuals actualitzacions en matèria de comunicació, encapçalaments i logotips.</w:t>
      </w:r>
    </w:p>
    <w:p w14:paraId="7040144C" w14:textId="77777777" w:rsidR="00E76F42" w:rsidRDefault="00E76F42" w:rsidP="00E76F42">
      <w:pPr>
        <w:pStyle w:val="Pargrafdellista"/>
        <w:numPr>
          <w:ilvl w:val="0"/>
          <w:numId w:val="16"/>
        </w:numPr>
        <w:shd w:val="clear" w:color="auto" w:fill="92D050"/>
        <w:ind w:left="1353"/>
        <w:jc w:val="both"/>
        <w:rPr>
          <w:rFonts w:ascii="Verdana" w:hAnsi="Verdana"/>
          <w:i/>
          <w:sz w:val="16"/>
          <w:highlight w:val="magenta"/>
        </w:rPr>
      </w:pPr>
      <w:r>
        <w:rPr>
          <w:rFonts w:ascii="Verdana" w:hAnsi="Verdana"/>
          <w:highlight w:val="magenta"/>
        </w:rPr>
        <w:t xml:space="preserve">L’incompliment greu </w:t>
      </w:r>
      <w:r>
        <w:rPr>
          <w:rFonts w:ascii="Verdana" w:hAnsi="Verdana"/>
          <w:highlight w:val="magenta"/>
          <w:shd w:val="clear" w:color="auto" w:fill="92D050"/>
        </w:rPr>
        <w:t>per part de la contractista de proporcionar informació sobre els</w:t>
      </w:r>
      <w:r>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655799CC" w14:textId="77777777" w:rsidR="00E76F42" w:rsidRDefault="00E76F42" w:rsidP="00E76F42">
      <w:pPr>
        <w:pStyle w:val="Pargrafdellista"/>
        <w:numPr>
          <w:ilvl w:val="0"/>
          <w:numId w:val="16"/>
        </w:numPr>
        <w:shd w:val="clear" w:color="auto" w:fill="92D050"/>
        <w:ind w:left="1353"/>
        <w:jc w:val="both"/>
        <w:rPr>
          <w:rFonts w:ascii="Verdana" w:hAnsi="Verdana"/>
          <w:i/>
          <w:sz w:val="16"/>
        </w:rPr>
      </w:pPr>
      <w:r>
        <w:rPr>
          <w:rFonts w:ascii="Verdana" w:hAnsi="Verdana"/>
          <w:i/>
          <w:sz w:val="16"/>
          <w:highlight w:val="lightGray"/>
        </w:rPr>
        <w:t>Paràgraf obligatori quan l’import anual d’adjudicació sigui inferior a 3 milions d’euros:</w:t>
      </w:r>
      <w:r>
        <w:rPr>
          <w:rFonts w:ascii="Verdana" w:hAnsi="Verdana"/>
          <w:i/>
          <w:sz w:val="16"/>
        </w:rPr>
        <w:t xml:space="preserve"> </w:t>
      </w:r>
      <w:r>
        <w:rPr>
          <w:rFonts w:ascii="Verdana" w:hAnsi="Verdana"/>
        </w:rPr>
        <w:t>L’incompliment greu per part de</w:t>
      </w:r>
      <w:r>
        <w:rPr>
          <w:rFonts w:ascii="Verdana" w:hAnsi="Verdana"/>
          <w:shd w:val="clear" w:color="auto" w:fill="92D050"/>
        </w:rPr>
        <w:t xml:space="preserve"> la contractista</w:t>
      </w:r>
      <w:r>
        <w:rPr>
          <w:rFonts w:ascii="Verdana" w:hAnsi="Verdana"/>
        </w:rPr>
        <w:t xml:space="preserve"> o la subcontractista del contingut de la </w:t>
      </w:r>
      <w:r>
        <w:rPr>
          <w:rFonts w:ascii="Verdana" w:hAnsi="Verdana" w:cs="Arial"/>
        </w:rPr>
        <w:t>declaració responsable</w:t>
      </w:r>
      <w:r>
        <w:rPr>
          <w:rFonts w:ascii="Verdana" w:hAnsi="Verdana"/>
        </w:rPr>
        <w:t xml:space="preserve"> d</w:t>
      </w:r>
      <w:r>
        <w:rPr>
          <w:rFonts w:ascii="Verdana" w:hAnsi="Verdana" w:cs="Arial"/>
        </w:rPr>
        <w:t xml:space="preserve">’existència i l’aplicació efectiva d’un model d’organització i gestió per la prevenció i gestió dels conflictes d’interessos, frau i corrupció. </w:t>
      </w:r>
    </w:p>
    <w:p w14:paraId="6BBFA135" w14:textId="77777777" w:rsidR="00F903D1" w:rsidRPr="003A2E84" w:rsidRDefault="00F903D1" w:rsidP="001A2ABE">
      <w:pPr>
        <w:pStyle w:val="Pargrafdellista"/>
        <w:numPr>
          <w:ilvl w:val="0"/>
          <w:numId w:val="16"/>
        </w:numPr>
        <w:shd w:val="clear" w:color="auto" w:fill="FFFFFF" w:themeFill="background1"/>
        <w:ind w:left="1353"/>
        <w:jc w:val="both"/>
        <w:rPr>
          <w:rFonts w:ascii="Verdana" w:hAnsi="Verdana"/>
          <w:highlight w:val="lightGray"/>
        </w:rPr>
      </w:pPr>
      <w:r w:rsidRPr="003A2E84">
        <w:rPr>
          <w:rFonts w:ascii="Verdana" w:hAnsi="Verdana"/>
          <w:i/>
          <w:sz w:val="16"/>
          <w:highlight w:val="lightGray"/>
        </w:rPr>
        <w:t>Paràgraf opcional. Altres incompliments</w:t>
      </w:r>
    </w:p>
    <w:p w14:paraId="319851A6" w14:textId="77777777" w:rsidR="00F903D1" w:rsidRPr="003A2E84" w:rsidRDefault="00F903D1" w:rsidP="00F903D1">
      <w:pPr>
        <w:shd w:val="clear" w:color="auto" w:fill="FFFFFF" w:themeFill="background1"/>
        <w:tabs>
          <w:tab w:val="left" w:pos="567"/>
          <w:tab w:val="left" w:pos="1134"/>
          <w:tab w:val="left" w:pos="1702"/>
          <w:tab w:val="left" w:pos="4678"/>
          <w:tab w:val="left" w:pos="5245"/>
        </w:tabs>
        <w:ind w:right="-2"/>
        <w:contextualSpacing/>
        <w:jc w:val="both"/>
        <w:rPr>
          <w:rFonts w:ascii="Verdana" w:hAnsi="Verdana"/>
          <w:b/>
        </w:rPr>
      </w:pPr>
    </w:p>
    <w:p w14:paraId="3B8111DD" w14:textId="74CD2047" w:rsidR="00F903D1" w:rsidRPr="003A2E84" w:rsidRDefault="004262B0" w:rsidP="001A2ABE">
      <w:pPr>
        <w:pStyle w:val="Pargrafdellista"/>
        <w:numPr>
          <w:ilvl w:val="2"/>
          <w:numId w:val="58"/>
        </w:numPr>
        <w:tabs>
          <w:tab w:val="left" w:pos="993"/>
          <w:tab w:val="left" w:pos="4678"/>
          <w:tab w:val="left" w:pos="5245"/>
        </w:tabs>
        <w:ind w:left="993" w:right="-2" w:hanging="993"/>
        <w:jc w:val="both"/>
        <w:rPr>
          <w:rFonts w:ascii="Verdana" w:hAnsi="Verdana"/>
          <w:b/>
        </w:rPr>
      </w:pPr>
      <w:r w:rsidRPr="003A2E84">
        <w:rPr>
          <w:rFonts w:ascii="Verdana" w:hAnsi="Verdana"/>
          <w:b/>
        </w:rPr>
        <w:t>INCOMPLIMENTS LLEUS</w:t>
      </w:r>
    </w:p>
    <w:p w14:paraId="61972CD7" w14:textId="77777777" w:rsidR="00F903D1" w:rsidRPr="003A2E84" w:rsidRDefault="00F903D1" w:rsidP="00F903D1">
      <w:pPr>
        <w:jc w:val="both"/>
        <w:rPr>
          <w:rFonts w:ascii="Verdana" w:hAnsi="Verdana"/>
        </w:rPr>
      </w:pPr>
    </w:p>
    <w:p w14:paraId="7FA020F9" w14:textId="74D1E2C7" w:rsidR="00F903D1" w:rsidRPr="003A2E84" w:rsidRDefault="00D905E2"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w:t>
      </w:r>
      <w:r w:rsidR="00F903D1" w:rsidRPr="003A2E84">
        <w:rPr>
          <w:rFonts w:ascii="Verdana" w:hAnsi="Verdana"/>
        </w:rPr>
        <w:t>'incompliment de l'execució parcial de les prestacions definides en el contracte que no constitueixi incompliment molt greu o greu.</w:t>
      </w:r>
    </w:p>
    <w:p w14:paraId="3D1DEDBD" w14:textId="1E876102" w:rsidR="00F903D1" w:rsidRPr="003A2E84" w:rsidRDefault="00D905E2"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w:t>
      </w:r>
      <w:r w:rsidR="00F903D1" w:rsidRPr="003A2E84">
        <w:rPr>
          <w:rFonts w:ascii="Verdana" w:hAnsi="Verdana"/>
        </w:rPr>
        <w:t>'ocupació indeguda d'espais de domini públic.</w:t>
      </w:r>
    </w:p>
    <w:p w14:paraId="40363A1C" w14:textId="290E8A89" w:rsidR="00F903D1" w:rsidRPr="003A2E84" w:rsidRDefault="00D905E2"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w:t>
      </w:r>
      <w:r w:rsidR="00F903D1" w:rsidRPr="003A2E84">
        <w:rPr>
          <w:rFonts w:ascii="Verdana" w:hAnsi="Verdana"/>
        </w:rPr>
        <w:t>’incompliment o compliment defectuós de les obligacions i/o condicions d’execució del contracte establertes en aquest plec i en el plec de condicions tècniques, quan no constitueixi falta molt greu o greu.</w:t>
      </w:r>
    </w:p>
    <w:p w14:paraId="7B6024D3" w14:textId="564D87FE" w:rsidR="00F903D1" w:rsidRPr="003A2E84" w:rsidRDefault="00D905E2"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w:t>
      </w:r>
      <w:r w:rsidR="00F903D1" w:rsidRPr="003A2E84">
        <w:rPr>
          <w:rFonts w:ascii="Verdana" w:hAnsi="Verdana"/>
        </w:rPr>
        <w:t xml:space="preserve">’incompliment de les prescripcions del </w:t>
      </w:r>
      <w:hyperlink r:id="rId50" w:history="1">
        <w:r w:rsidR="00F903D1" w:rsidRPr="003A2E84">
          <w:rPr>
            <w:rStyle w:val="Enlla"/>
            <w:rFonts w:ascii="Verdana" w:hAnsi="Verdana"/>
          </w:rPr>
          <w:t>Manual de qualitat de les obres</w:t>
        </w:r>
      </w:hyperlink>
      <w:r w:rsidR="00F903D1" w:rsidRPr="003A2E84">
        <w:rPr>
          <w:rFonts w:ascii="Verdana" w:hAnsi="Verdana"/>
        </w:rPr>
        <w:t xml:space="preserve"> que no comporti riscos per a les persones i/o els béns.</w:t>
      </w:r>
    </w:p>
    <w:p w14:paraId="3271BEFF" w14:textId="46686D97" w:rsidR="00F903D1" w:rsidRPr="003A2E84" w:rsidRDefault="00D905E2"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rPr>
        <w:t>L</w:t>
      </w:r>
      <w:r w:rsidR="00F903D1" w:rsidRPr="003A2E84">
        <w:rPr>
          <w:rFonts w:ascii="Verdana" w:hAnsi="Verdana"/>
        </w:rPr>
        <w:t>’incompliment de les obligacions de caràcter formal o documental exigides en la normativa de prevenció de riscos laborals.</w:t>
      </w:r>
    </w:p>
    <w:p w14:paraId="631C8BFB" w14:textId="104D22B1" w:rsidR="00F903D1" w:rsidRPr="003A2E84" w:rsidRDefault="00F903D1" w:rsidP="001A2ABE">
      <w:pPr>
        <w:pStyle w:val="Pargrafdellista"/>
        <w:numPr>
          <w:ilvl w:val="0"/>
          <w:numId w:val="16"/>
        </w:numPr>
        <w:shd w:val="clear" w:color="auto" w:fill="FFFFFF" w:themeFill="background1"/>
        <w:ind w:left="1353"/>
        <w:jc w:val="both"/>
        <w:rPr>
          <w:rFonts w:ascii="Verdana" w:hAnsi="Verdana"/>
        </w:rPr>
      </w:pPr>
      <w:r w:rsidRPr="003A2E84">
        <w:rPr>
          <w:rFonts w:ascii="Verdana" w:hAnsi="Verdana"/>
          <w:i/>
          <w:sz w:val="16"/>
          <w:highlight w:val="lightGray"/>
        </w:rPr>
        <w:t>Paràgraf opcional. Per quan s’hagi incorporat el Pla d’auscultació</w:t>
      </w:r>
      <w:r w:rsidRPr="003A2E84">
        <w:rPr>
          <w:rFonts w:ascii="Verdana" w:hAnsi="Verdana"/>
          <w:i/>
          <w:sz w:val="16"/>
        </w:rPr>
        <w:t>.</w:t>
      </w:r>
      <w:r w:rsidR="00D905E2" w:rsidRPr="003A2E84">
        <w:rPr>
          <w:rFonts w:ascii="Verdana" w:hAnsi="Verdana"/>
          <w:i/>
          <w:sz w:val="16"/>
        </w:rPr>
        <w:t xml:space="preserve"> </w:t>
      </w:r>
      <w:r w:rsidRPr="003A2E84">
        <w:rPr>
          <w:rFonts w:ascii="Verdana" w:hAnsi="Verdana" w:cs="Arial"/>
        </w:rPr>
        <w:t>L’incompliment que no constitueixi incompliment greu o molt greu de les mesures establertes en el Pla d’auscultació.</w:t>
      </w:r>
    </w:p>
    <w:p w14:paraId="5932FC9D" w14:textId="38BB47D0"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lastRenderedPageBreak/>
        <w:t xml:space="preserve">L’incompliment lleu de les fites i objectius establerts en el </w:t>
      </w:r>
      <w:r w:rsidR="00063811">
        <w:rPr>
          <w:rFonts w:ascii="Verdana" w:hAnsi="Verdana" w:cs="Arial"/>
        </w:rPr>
        <w:t>projecte d’obres</w:t>
      </w:r>
      <w:r w:rsidRPr="003A2E84">
        <w:rPr>
          <w:rFonts w:ascii="Verdana" w:hAnsi="Verdana"/>
        </w:rPr>
        <w:t>.</w:t>
      </w:r>
    </w:p>
    <w:p w14:paraId="14120A79" w14:textId="024FE5E4"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lleu del lliurament incomplert, fora de termini o sense respectar les especificacions del plec dels informes de seguiment de les fites i objectius establerts en el </w:t>
      </w:r>
      <w:r w:rsidR="00063811">
        <w:rPr>
          <w:rFonts w:ascii="Verdana" w:hAnsi="Verdana" w:cs="Arial"/>
        </w:rPr>
        <w:t>projecte d’obres</w:t>
      </w:r>
      <w:r w:rsidRPr="003A2E84">
        <w:rPr>
          <w:rFonts w:ascii="Verdana" w:hAnsi="Verdana"/>
        </w:rPr>
        <w:t>.</w:t>
      </w:r>
    </w:p>
    <w:p w14:paraId="13288BF7" w14:textId="51F8D24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lleu de les obligacions assumides per la aplicació del principi de no causar dany significatiu (DNSH) al medi ambient establerts en el </w:t>
      </w:r>
      <w:r w:rsidR="00063811">
        <w:rPr>
          <w:rFonts w:ascii="Verdana" w:hAnsi="Verdana" w:cs="Arial"/>
        </w:rPr>
        <w:t>projecte d’obres</w:t>
      </w:r>
      <w:r w:rsidRPr="003A2E84">
        <w:rPr>
          <w:rFonts w:ascii="Verdana" w:hAnsi="Verdana"/>
        </w:rPr>
        <w:t>.</w:t>
      </w:r>
    </w:p>
    <w:p w14:paraId="158E4B90"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lleu del contingut de les DACI signades pels contractistes i subcontractistes.</w:t>
      </w:r>
    </w:p>
    <w:p w14:paraId="0EF59C12" w14:textId="0DFEF55E"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lleu de les obligacions i deures de l’etiquetat verd i digital previst en el </w:t>
      </w:r>
      <w:r w:rsidR="00063811">
        <w:rPr>
          <w:rFonts w:ascii="Verdana" w:hAnsi="Verdana" w:cs="Arial"/>
        </w:rPr>
        <w:t>projecte d’obres</w:t>
      </w:r>
      <w:r w:rsidRPr="003A2E84">
        <w:rPr>
          <w:rFonts w:ascii="Verdana" w:hAnsi="Verdana"/>
        </w:rPr>
        <w:t>.</w:t>
      </w:r>
    </w:p>
    <w:p w14:paraId="7F712053"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lleu del lliurament sobre la informació del contracte i obligació de proporcionar-la.</w:t>
      </w:r>
    </w:p>
    <w:p w14:paraId="31F1FC6D"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L’incompliment lleu de les normes sobre la informació i conservació de la documentació de conformitat amb l’article 132 del Reglament 2018/1046 del Parlament Europeu i del Consell de 18 de juliol de 2018 sobre les normes financeres aplicables al pressupost general de la Unió.</w:t>
      </w:r>
    </w:p>
    <w:p w14:paraId="2B6DA735"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lleu dels compromisos en matèria de </w:t>
      </w:r>
      <w:r w:rsidRPr="003A2E84">
        <w:rPr>
          <w:rFonts w:ascii="Verdana" w:hAnsi="Verdana" w:cs="Arial"/>
        </w:rPr>
        <w:t xml:space="preserve">comunicació, encapçalaments i logotips que estableix l’article 9 de l’Ordre HPF/1030/2021 en els termes que defineix el </w:t>
      </w:r>
      <w:r w:rsidRPr="003A2E84">
        <w:rPr>
          <w:rFonts w:ascii="Verdana" w:hAnsi="Verdana"/>
        </w:rPr>
        <w:t>Manual</w:t>
      </w:r>
      <w:r w:rsidRPr="003A2E84">
        <w:rPr>
          <w:rFonts w:ascii="Verdana" w:hAnsi="Verdana" w:cs="Arial"/>
        </w:rPr>
        <w:t xml:space="preserve"> de Marca (d’identitat visual) de la Secretaria de l’Estat de Comunicació de la Presidència del Govern de desembre de 2021 i del “</w:t>
      </w:r>
      <w:r w:rsidRPr="003A2E84">
        <w:rPr>
          <w:rFonts w:ascii="Verdana" w:hAnsi="Verdana" w:cs="Arial"/>
          <w:i/>
        </w:rPr>
        <w:t>Manual Next Generation. Convivència dels logotips</w:t>
      </w:r>
      <w:r w:rsidRPr="003A2E84">
        <w:rPr>
          <w:rFonts w:ascii="Verdana" w:hAnsi="Verdana" w:cs="Arial"/>
        </w:rPr>
        <w:t>”, de maig de 2022, de l’Ajuntament de Barcelona, així com totes les eventuals actualitzacions en matèria de comunicació, encapçalaments i logotips.</w:t>
      </w:r>
    </w:p>
    <w:p w14:paraId="28B46C47" w14:textId="77777777" w:rsidR="00F903D1" w:rsidRPr="003A2E84" w:rsidRDefault="00F903D1" w:rsidP="001A2ABE">
      <w:pPr>
        <w:pStyle w:val="Pargrafdellista"/>
        <w:numPr>
          <w:ilvl w:val="0"/>
          <w:numId w:val="16"/>
        </w:numPr>
        <w:shd w:val="clear" w:color="auto" w:fill="92D050"/>
        <w:ind w:left="1353"/>
        <w:jc w:val="both"/>
        <w:rPr>
          <w:rFonts w:ascii="Verdana" w:hAnsi="Verdana"/>
        </w:rPr>
      </w:pPr>
      <w:r w:rsidRPr="003A2E84">
        <w:rPr>
          <w:rFonts w:ascii="Verdana" w:hAnsi="Verdana"/>
        </w:rPr>
        <w:t xml:space="preserve">L’incompliment lleu de les regles de conducta definides en la Clàusula </w:t>
      </w:r>
      <w:r w:rsidRPr="003A2E84">
        <w:rPr>
          <w:rFonts w:ascii="Verdana" w:hAnsi="Verdana"/>
          <w:highlight w:val="yellow"/>
        </w:rPr>
        <w:t>30</w:t>
      </w:r>
      <w:r w:rsidRPr="003A2E84">
        <w:rPr>
          <w:rFonts w:ascii="Verdana" w:hAnsi="Verdana"/>
        </w:rPr>
        <w:t xml:space="preserve"> d’aquest PCAP, si no concorre dolo, culpa o negligència, amb imposició de penalitats, segons la previsió de l’article 192.1 LCSP, d’acord amb el que preveu l’article 211.1.f) LCSP.</w:t>
      </w:r>
    </w:p>
    <w:p w14:paraId="20F9ACD8" w14:textId="77777777" w:rsidR="00E76F42" w:rsidRDefault="00E76F42" w:rsidP="00E76F42">
      <w:pPr>
        <w:pStyle w:val="Pargrafdellista"/>
        <w:numPr>
          <w:ilvl w:val="0"/>
          <w:numId w:val="16"/>
        </w:numPr>
        <w:shd w:val="clear" w:color="auto" w:fill="92D050"/>
        <w:ind w:left="1353"/>
        <w:jc w:val="both"/>
        <w:rPr>
          <w:rFonts w:ascii="Verdana" w:hAnsi="Verdana"/>
          <w:i/>
          <w:sz w:val="16"/>
          <w:highlight w:val="magenta"/>
        </w:rPr>
      </w:pPr>
      <w:r>
        <w:rPr>
          <w:rFonts w:ascii="Verdana" w:hAnsi="Verdana"/>
          <w:highlight w:val="magenta"/>
        </w:rPr>
        <w:t xml:space="preserve">L’incompliment lleu </w:t>
      </w:r>
      <w:r>
        <w:rPr>
          <w:rFonts w:ascii="Verdana" w:hAnsi="Verdana"/>
          <w:highlight w:val="magenta"/>
          <w:shd w:val="clear" w:color="auto" w:fill="92D050"/>
        </w:rPr>
        <w:t>per part de la contractista de proporcionar informació sobre els</w:t>
      </w:r>
      <w:r>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256891C5" w14:textId="77777777" w:rsidR="00E76F42" w:rsidRDefault="00E76F42" w:rsidP="00E76F42">
      <w:pPr>
        <w:pStyle w:val="Pargrafdellista"/>
        <w:numPr>
          <w:ilvl w:val="0"/>
          <w:numId w:val="16"/>
        </w:numPr>
        <w:shd w:val="clear" w:color="auto" w:fill="92D050"/>
        <w:ind w:left="1353"/>
        <w:jc w:val="both"/>
        <w:rPr>
          <w:rFonts w:ascii="Verdana" w:hAnsi="Verdana"/>
          <w:i/>
          <w:sz w:val="16"/>
        </w:rPr>
      </w:pPr>
      <w:r>
        <w:rPr>
          <w:rFonts w:ascii="Verdana" w:hAnsi="Verdana"/>
          <w:i/>
          <w:sz w:val="16"/>
          <w:highlight w:val="lightGray"/>
        </w:rPr>
        <w:t>Paràgraf obligatori quan l’import anual d’adjudicació sigui inferior a 3 milions d’euros:</w:t>
      </w:r>
      <w:r>
        <w:rPr>
          <w:rFonts w:ascii="Verdana" w:hAnsi="Verdana"/>
          <w:i/>
          <w:sz w:val="16"/>
        </w:rPr>
        <w:t xml:space="preserve"> </w:t>
      </w:r>
      <w:r>
        <w:rPr>
          <w:rFonts w:ascii="Verdana" w:hAnsi="Verdana"/>
        </w:rPr>
        <w:t xml:space="preserve">L’incompliment lleu per part de la contractista o la subcontractista del contingut de la </w:t>
      </w:r>
      <w:r>
        <w:rPr>
          <w:rFonts w:ascii="Verdana" w:hAnsi="Verdana" w:cs="Arial"/>
        </w:rPr>
        <w:t>declaració responsable</w:t>
      </w:r>
      <w:r>
        <w:rPr>
          <w:rFonts w:ascii="Verdana" w:hAnsi="Verdana"/>
        </w:rPr>
        <w:t xml:space="preserve"> d</w:t>
      </w:r>
      <w:r>
        <w:rPr>
          <w:rFonts w:ascii="Verdana" w:hAnsi="Verdana" w:cs="Arial"/>
        </w:rPr>
        <w:t>’existència i l’aplicació efectiva d’un model d’organització i gestió per la prevenció i gestió dels conflictes d’interessos, frau i corrupció. Així mateix, també és un incompliment lleu que, en cas de no disposar d’una política de compliance o un pla de mesures antifrau propi, no es doni la màxima publicitat del contingut del PMA entre el personal de l’adjudicatària i la subcontractista.</w:t>
      </w:r>
    </w:p>
    <w:p w14:paraId="63B13F81" w14:textId="77777777" w:rsidR="00F903D1" w:rsidRPr="003A2E84" w:rsidRDefault="00F903D1" w:rsidP="001A2ABE">
      <w:pPr>
        <w:pStyle w:val="Pargrafdellista"/>
        <w:numPr>
          <w:ilvl w:val="0"/>
          <w:numId w:val="17"/>
        </w:numPr>
        <w:ind w:left="862"/>
        <w:jc w:val="both"/>
        <w:rPr>
          <w:rFonts w:ascii="Verdana" w:hAnsi="Verdana"/>
          <w:highlight w:val="lightGray"/>
        </w:rPr>
      </w:pPr>
      <w:r w:rsidRPr="003A2E84">
        <w:rPr>
          <w:rFonts w:ascii="Verdana" w:hAnsi="Verdana"/>
          <w:i/>
          <w:sz w:val="16"/>
          <w:highlight w:val="lightGray"/>
        </w:rPr>
        <w:t>Paràgraf opcional. Altres incompliments</w:t>
      </w:r>
    </w:p>
    <w:p w14:paraId="21DE2AF5" w14:textId="77777777" w:rsidR="00F903D1" w:rsidRPr="003A2E84" w:rsidRDefault="00F903D1" w:rsidP="00F903D1">
      <w:pPr>
        <w:jc w:val="both"/>
        <w:rPr>
          <w:rFonts w:ascii="Verdana" w:hAnsi="Verdana"/>
        </w:rPr>
      </w:pPr>
    </w:p>
    <w:p w14:paraId="5C29C872" w14:textId="7819FCDE" w:rsidR="00F903D1" w:rsidRPr="003A2E84" w:rsidRDefault="004262B0" w:rsidP="001A2ABE">
      <w:pPr>
        <w:pStyle w:val="Pargrafdellista"/>
        <w:numPr>
          <w:ilvl w:val="2"/>
          <w:numId w:val="58"/>
        </w:numPr>
        <w:tabs>
          <w:tab w:val="left" w:pos="993"/>
          <w:tab w:val="left" w:pos="4678"/>
          <w:tab w:val="left" w:pos="5245"/>
        </w:tabs>
        <w:ind w:left="993" w:right="-2" w:hanging="993"/>
        <w:jc w:val="both"/>
        <w:rPr>
          <w:rFonts w:ascii="Verdana" w:hAnsi="Verdana"/>
        </w:rPr>
      </w:pPr>
      <w:r w:rsidRPr="003A2E84">
        <w:rPr>
          <w:rFonts w:ascii="Verdana" w:hAnsi="Verdana"/>
          <w:b/>
        </w:rPr>
        <w:t>PENALITATS CONTRACTUALS</w:t>
      </w:r>
    </w:p>
    <w:p w14:paraId="49FBB201" w14:textId="77777777" w:rsidR="00F903D1" w:rsidRPr="003A2E84" w:rsidRDefault="00F903D1" w:rsidP="00F903D1">
      <w:pPr>
        <w:shd w:val="clear" w:color="auto" w:fill="FFFFFF" w:themeFill="background1"/>
        <w:jc w:val="both"/>
        <w:rPr>
          <w:rFonts w:ascii="Verdana" w:hAnsi="Verdana"/>
        </w:rPr>
      </w:pPr>
    </w:p>
    <w:p w14:paraId="57E89C1D" w14:textId="77777777" w:rsidR="00F903D1" w:rsidRPr="003A2E84" w:rsidRDefault="00F903D1" w:rsidP="00CF2945">
      <w:pPr>
        <w:pStyle w:val="Pargrafdellista"/>
        <w:tabs>
          <w:tab w:val="left" w:pos="993"/>
        </w:tabs>
        <w:ind w:left="993" w:right="-2"/>
        <w:jc w:val="both"/>
        <w:rPr>
          <w:rFonts w:ascii="Verdana" w:hAnsi="Verdana"/>
        </w:rPr>
      </w:pPr>
      <w:r w:rsidRPr="003A2E84">
        <w:rPr>
          <w:rFonts w:ascii="Verdana" w:hAnsi="Verdana"/>
        </w:rPr>
        <w:t>Independentment del rescabalament per danys i perjudicis, en cas d'incompliment que no produeixi resolució del contracte, l'Ajuntament pot aplicar les penalitats següents, graduades en atenció al grau de perjudici, perillositat i/o reiteració:</w:t>
      </w:r>
    </w:p>
    <w:p w14:paraId="11B9F6E1" w14:textId="77777777" w:rsidR="00F903D1" w:rsidRPr="003A2E84" w:rsidRDefault="00F903D1" w:rsidP="00F903D1">
      <w:pPr>
        <w:shd w:val="clear" w:color="auto" w:fill="FFFFFF" w:themeFill="background1"/>
        <w:jc w:val="both"/>
        <w:rPr>
          <w:rFonts w:ascii="Verdana" w:hAnsi="Verdana"/>
        </w:rPr>
      </w:pPr>
    </w:p>
    <w:p w14:paraId="2640D042" w14:textId="77777777" w:rsidR="00F903D1" w:rsidRPr="003A2E84" w:rsidRDefault="00F903D1" w:rsidP="001A2ABE">
      <w:pPr>
        <w:numPr>
          <w:ilvl w:val="0"/>
          <w:numId w:val="18"/>
        </w:numPr>
        <w:shd w:val="clear" w:color="auto" w:fill="FFFFFF" w:themeFill="background1"/>
        <w:tabs>
          <w:tab w:val="left" w:pos="1134"/>
          <w:tab w:val="left" w:pos="1702"/>
          <w:tab w:val="left" w:pos="4678"/>
          <w:tab w:val="left" w:pos="5245"/>
        </w:tabs>
        <w:ind w:left="1417" w:right="-2" w:hanging="283"/>
        <w:contextualSpacing/>
        <w:jc w:val="both"/>
        <w:rPr>
          <w:rFonts w:ascii="Verdana" w:hAnsi="Verdana"/>
        </w:rPr>
      </w:pPr>
      <w:r w:rsidRPr="003A2E84">
        <w:rPr>
          <w:rFonts w:ascii="Verdana" w:hAnsi="Verdana"/>
          <w:u w:val="single"/>
        </w:rPr>
        <w:t>Incompliments molt greus</w:t>
      </w:r>
      <w:r w:rsidRPr="003A2E84">
        <w:rPr>
          <w:rFonts w:ascii="Verdana" w:hAnsi="Verdana"/>
        </w:rPr>
        <w:t>: multa de fins a un 10 per 100 del preu del contracte, entès com a import d'adjudicació o del pressupost base de licitació, quan el preu es determini en funció de preus unitaris.</w:t>
      </w:r>
    </w:p>
    <w:p w14:paraId="1F82487F" w14:textId="77777777" w:rsidR="00F903D1" w:rsidRPr="003A2E84" w:rsidRDefault="00F903D1" w:rsidP="00A57E39">
      <w:pPr>
        <w:shd w:val="clear" w:color="auto" w:fill="FFFFFF" w:themeFill="background1"/>
        <w:tabs>
          <w:tab w:val="left" w:pos="1134"/>
          <w:tab w:val="left" w:pos="1702"/>
          <w:tab w:val="left" w:pos="4678"/>
          <w:tab w:val="left" w:pos="5245"/>
        </w:tabs>
        <w:ind w:left="774" w:right="-2"/>
        <w:contextualSpacing/>
        <w:jc w:val="both"/>
        <w:rPr>
          <w:rFonts w:ascii="Verdana" w:hAnsi="Verdana"/>
        </w:rPr>
      </w:pPr>
    </w:p>
    <w:p w14:paraId="642405C7" w14:textId="77777777" w:rsidR="00F903D1" w:rsidRPr="003A2E84" w:rsidRDefault="00F903D1" w:rsidP="001A2ABE">
      <w:pPr>
        <w:numPr>
          <w:ilvl w:val="0"/>
          <w:numId w:val="18"/>
        </w:numPr>
        <w:shd w:val="clear" w:color="auto" w:fill="FFFFFF" w:themeFill="background1"/>
        <w:tabs>
          <w:tab w:val="left" w:pos="1134"/>
          <w:tab w:val="left" w:pos="1702"/>
          <w:tab w:val="left" w:pos="4678"/>
          <w:tab w:val="left" w:pos="5245"/>
        </w:tabs>
        <w:ind w:left="1494" w:right="-2"/>
        <w:contextualSpacing/>
        <w:jc w:val="both"/>
        <w:rPr>
          <w:rFonts w:ascii="Verdana" w:hAnsi="Verdana"/>
        </w:rPr>
      </w:pPr>
      <w:r w:rsidRPr="003A2E84">
        <w:rPr>
          <w:rFonts w:ascii="Verdana" w:hAnsi="Verdana"/>
          <w:u w:val="single"/>
        </w:rPr>
        <w:t>Incompliments greus</w:t>
      </w:r>
      <w:r w:rsidRPr="003A2E84">
        <w:rPr>
          <w:rFonts w:ascii="Verdana" w:hAnsi="Verdana"/>
        </w:rPr>
        <w:t>: multa de fins a un 6 per 100 del preu del contracte.</w:t>
      </w:r>
    </w:p>
    <w:p w14:paraId="54FE94BC" w14:textId="77777777" w:rsidR="00F903D1" w:rsidRPr="003A2E84" w:rsidRDefault="00F903D1" w:rsidP="00A57E39">
      <w:pPr>
        <w:shd w:val="clear" w:color="auto" w:fill="FFFFFF" w:themeFill="background1"/>
        <w:tabs>
          <w:tab w:val="left" w:pos="1134"/>
          <w:tab w:val="left" w:pos="1702"/>
          <w:tab w:val="left" w:pos="4678"/>
          <w:tab w:val="left" w:pos="5245"/>
        </w:tabs>
        <w:ind w:left="774" w:right="-2"/>
        <w:contextualSpacing/>
        <w:jc w:val="both"/>
        <w:rPr>
          <w:rFonts w:ascii="Verdana" w:hAnsi="Verdana"/>
        </w:rPr>
      </w:pPr>
    </w:p>
    <w:p w14:paraId="459CCA49" w14:textId="77777777" w:rsidR="00F903D1" w:rsidRPr="003A2E84" w:rsidRDefault="00F903D1" w:rsidP="001A2ABE">
      <w:pPr>
        <w:numPr>
          <w:ilvl w:val="0"/>
          <w:numId w:val="18"/>
        </w:numPr>
        <w:shd w:val="clear" w:color="auto" w:fill="FFFFFF" w:themeFill="background1"/>
        <w:tabs>
          <w:tab w:val="left" w:pos="1134"/>
          <w:tab w:val="left" w:pos="1702"/>
          <w:tab w:val="left" w:pos="4678"/>
          <w:tab w:val="left" w:pos="5245"/>
        </w:tabs>
        <w:ind w:left="1494" w:right="-2"/>
        <w:contextualSpacing/>
        <w:jc w:val="both"/>
        <w:rPr>
          <w:rFonts w:ascii="Verdana" w:hAnsi="Verdana"/>
        </w:rPr>
      </w:pPr>
      <w:r w:rsidRPr="003A2E84">
        <w:rPr>
          <w:rFonts w:ascii="Verdana" w:hAnsi="Verdana"/>
          <w:u w:val="single"/>
        </w:rPr>
        <w:t>Incompliments lleus</w:t>
      </w:r>
      <w:r w:rsidRPr="003A2E84">
        <w:rPr>
          <w:rFonts w:ascii="Verdana" w:hAnsi="Verdana"/>
        </w:rPr>
        <w:t>: multa de fins a un 3 per 100 del preu del contracte.</w:t>
      </w:r>
    </w:p>
    <w:p w14:paraId="2B093221" w14:textId="77777777" w:rsidR="00F903D1" w:rsidRPr="003A2E84" w:rsidRDefault="00F903D1" w:rsidP="00F903D1">
      <w:pPr>
        <w:jc w:val="both"/>
        <w:rPr>
          <w:rFonts w:ascii="Verdana" w:hAnsi="Verdana"/>
        </w:rPr>
      </w:pPr>
    </w:p>
    <w:p w14:paraId="1AD4ED23" w14:textId="23D3ED1B" w:rsidR="00F903D1" w:rsidRPr="003A2E84" w:rsidRDefault="00F903D1" w:rsidP="00CF2945">
      <w:pPr>
        <w:pStyle w:val="Pargrafdellista"/>
        <w:tabs>
          <w:tab w:val="left" w:pos="993"/>
        </w:tabs>
        <w:ind w:left="993" w:right="-2"/>
        <w:jc w:val="both"/>
        <w:rPr>
          <w:rFonts w:ascii="Verdana" w:hAnsi="Verdana"/>
        </w:rPr>
      </w:pPr>
      <w:r w:rsidRPr="003A2E84">
        <w:rPr>
          <w:rFonts w:ascii="Verdana" w:hAnsi="Verdana"/>
        </w:rPr>
        <w:t>En cas que la contractista subcontracti part de l’execució del contracte sense donar compliment a l’obligació legal de la seva comunicació a l’Ajuntament, s’imposarà a la contractist</w:t>
      </w:r>
      <w:r w:rsidR="008564D9">
        <w:rPr>
          <w:rFonts w:ascii="Verdana" w:hAnsi="Verdana"/>
        </w:rPr>
        <w:t>a una penalitat de fins a un 50</w:t>
      </w:r>
      <w:r w:rsidRPr="003A2E84">
        <w:rPr>
          <w:rFonts w:ascii="Verdana" w:hAnsi="Verdana"/>
        </w:rPr>
        <w:t>% de l’import del subcontracte o es podrà resoldre el contracte si comporta incompliment de l’obligació principal del contracte.</w:t>
      </w:r>
    </w:p>
    <w:p w14:paraId="759A26B0" w14:textId="77777777" w:rsidR="00F903D1" w:rsidRPr="003A2E84" w:rsidRDefault="00F903D1" w:rsidP="00F903D1">
      <w:pPr>
        <w:shd w:val="clear" w:color="auto" w:fill="FFFFFF" w:themeFill="background1"/>
        <w:jc w:val="both"/>
        <w:rPr>
          <w:rFonts w:ascii="Verdana" w:hAnsi="Verdana"/>
        </w:rPr>
      </w:pPr>
    </w:p>
    <w:p w14:paraId="35CB1903" w14:textId="77777777" w:rsidR="00F903D1" w:rsidRPr="003A2E84" w:rsidRDefault="00F903D1" w:rsidP="00CF2945">
      <w:pPr>
        <w:pStyle w:val="Pargrafdellista"/>
        <w:tabs>
          <w:tab w:val="left" w:pos="993"/>
        </w:tabs>
        <w:ind w:left="993" w:right="-2"/>
        <w:jc w:val="both"/>
        <w:rPr>
          <w:rFonts w:ascii="Verdana" w:hAnsi="Verdana"/>
        </w:rPr>
      </w:pPr>
      <w:r w:rsidRPr="003A2E84">
        <w:rPr>
          <w:rFonts w:ascii="Verdana" w:hAnsi="Verdana"/>
        </w:rPr>
        <w:t>En cas que s’estableixin pactes entre la contractista i la subcontractista que superin el termini de pagament establert per l’Ajuntament per a la contractista, comportarà la imposició d’una penalitat de com a màxim el 10% de l’import d’adjudicació.</w:t>
      </w:r>
    </w:p>
    <w:p w14:paraId="4B8B514B" w14:textId="77777777" w:rsidR="00F903D1" w:rsidRPr="003A2E84" w:rsidRDefault="00F903D1" w:rsidP="00F903D1">
      <w:pPr>
        <w:jc w:val="both"/>
        <w:rPr>
          <w:rFonts w:ascii="Verdana" w:hAnsi="Verdana"/>
        </w:rPr>
      </w:pPr>
    </w:p>
    <w:p w14:paraId="3ABA95D8" w14:textId="77777777" w:rsidR="00F903D1" w:rsidRPr="003A2E84" w:rsidRDefault="00F903D1" w:rsidP="00CF2945">
      <w:pPr>
        <w:pStyle w:val="Pargrafdellista"/>
        <w:tabs>
          <w:tab w:val="left" w:pos="993"/>
        </w:tabs>
        <w:ind w:left="993" w:right="-2"/>
        <w:jc w:val="both"/>
        <w:rPr>
          <w:rFonts w:ascii="Verdana" w:hAnsi="Verdana"/>
        </w:rPr>
      </w:pPr>
      <w:r w:rsidRPr="003A2E84">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n’hi ha i elevarà la proposta definitiva d’imposició a l’òrgan de contractació per a l’aprovació de la corresponent resolució d’imposició. Aquesta resolució serà immediatament executiva. </w:t>
      </w:r>
    </w:p>
    <w:p w14:paraId="23135304" w14:textId="77777777" w:rsidR="00F903D1" w:rsidRPr="003A2E84" w:rsidRDefault="00F903D1" w:rsidP="00F903D1">
      <w:pPr>
        <w:shd w:val="clear" w:color="auto" w:fill="FFFFFF" w:themeFill="background1"/>
        <w:jc w:val="both"/>
        <w:rPr>
          <w:rFonts w:ascii="Verdana" w:hAnsi="Verdana"/>
        </w:rPr>
      </w:pPr>
    </w:p>
    <w:p w14:paraId="3764883C" w14:textId="77777777" w:rsidR="00F903D1" w:rsidRPr="003A2E84" w:rsidRDefault="00F903D1" w:rsidP="00CF2945">
      <w:pPr>
        <w:pStyle w:val="Pargrafdellista"/>
        <w:tabs>
          <w:tab w:val="left" w:pos="993"/>
        </w:tabs>
        <w:ind w:left="993" w:right="-2"/>
        <w:jc w:val="both"/>
        <w:rPr>
          <w:rFonts w:ascii="Verdana" w:hAnsi="Verdana"/>
        </w:rPr>
      </w:pPr>
      <w:r w:rsidRPr="003A2E84">
        <w:rPr>
          <w:rFonts w:ascii="Verdana" w:hAnsi="Verdana"/>
        </w:rPr>
        <w:t>De conformitat amb la Sentència del Tribunal Suprem de data 21 de maig de 2019, la imposició de penalitats no està subjecta a cap termini de caducitat.</w:t>
      </w:r>
    </w:p>
    <w:p w14:paraId="26CB4016" w14:textId="77777777" w:rsidR="00F903D1" w:rsidRPr="003A2E84" w:rsidRDefault="00F903D1" w:rsidP="00F903D1">
      <w:pPr>
        <w:shd w:val="clear" w:color="auto" w:fill="FFFFFF" w:themeFill="background1"/>
        <w:jc w:val="both"/>
        <w:rPr>
          <w:rFonts w:ascii="Verdana" w:hAnsi="Verdana"/>
        </w:rPr>
      </w:pPr>
    </w:p>
    <w:p w14:paraId="5E66611C" w14:textId="577D49EC" w:rsidR="00F903D1" w:rsidRPr="003A2E84" w:rsidRDefault="00F903D1" w:rsidP="00CF2945">
      <w:pPr>
        <w:pStyle w:val="Pargrafdellista"/>
        <w:tabs>
          <w:tab w:val="left" w:pos="993"/>
        </w:tabs>
        <w:ind w:left="993" w:right="-2"/>
        <w:jc w:val="both"/>
        <w:rPr>
          <w:rFonts w:ascii="Verdana" w:hAnsi="Verdana"/>
        </w:rPr>
      </w:pPr>
      <w:r w:rsidRPr="003A2E84">
        <w:rPr>
          <w:rFonts w:ascii="Verdana" w:hAnsi="Verdana"/>
        </w:rPr>
        <w:t>L'import de les penalitzacions per demora pot fer-se efectiu deduint-lo en el/s document/s comptable/s de reconeixement de l'obligació, sense perjudici que la garantia respongui de l'efectivitat d'aquelles en els termes legalment previstos.</w:t>
      </w:r>
    </w:p>
    <w:p w14:paraId="18A85633" w14:textId="77777777" w:rsidR="00F903D1" w:rsidRPr="003A2E84" w:rsidRDefault="00F903D1" w:rsidP="00F903D1">
      <w:pPr>
        <w:shd w:val="clear" w:color="auto" w:fill="FFFFFF" w:themeFill="background1"/>
        <w:jc w:val="both"/>
        <w:rPr>
          <w:rFonts w:ascii="Verdana" w:hAnsi="Verdana"/>
        </w:rPr>
      </w:pPr>
    </w:p>
    <w:p w14:paraId="0CFFB301" w14:textId="77777777" w:rsidR="00F903D1" w:rsidRPr="003A2E84" w:rsidRDefault="00F903D1" w:rsidP="00CF2945">
      <w:pPr>
        <w:pStyle w:val="Pargrafdellista"/>
        <w:tabs>
          <w:tab w:val="left" w:pos="993"/>
        </w:tabs>
        <w:ind w:left="993" w:right="-2"/>
        <w:jc w:val="both"/>
        <w:rPr>
          <w:rFonts w:ascii="Verdana" w:hAnsi="Verdana"/>
          <w:color w:val="212121"/>
        </w:rPr>
      </w:pPr>
      <w:r w:rsidRPr="003A2E84">
        <w:rPr>
          <w:rFonts w:ascii="Verdana" w:hAnsi="Verdana"/>
          <w:color w:val="212121"/>
        </w:rPr>
        <w:t xml:space="preserve">L’Ajuntament podrà aplicar l’import de les penalitzacions, total o parcialment, en </w:t>
      </w:r>
      <w:r w:rsidRPr="003A2E84">
        <w:rPr>
          <w:rFonts w:ascii="Verdana" w:hAnsi="Verdana"/>
        </w:rPr>
        <w:t>compensació</w:t>
      </w:r>
      <w:r w:rsidRPr="003A2E84">
        <w:rPr>
          <w:rFonts w:ascii="Verdana" w:hAnsi="Verdana"/>
          <w:color w:val="212121"/>
        </w:rPr>
        <w:t xml:space="preserve"> de deutes de la contractista, per raó del contracte i amb independència dels danys i perjudicis que pugui reclamar.</w:t>
      </w:r>
    </w:p>
    <w:p w14:paraId="4882E3FC" w14:textId="77777777" w:rsidR="00F903D1" w:rsidRPr="003A2E84" w:rsidRDefault="00F903D1" w:rsidP="00F903D1">
      <w:pPr>
        <w:shd w:val="clear" w:color="auto" w:fill="FFFFFF" w:themeFill="background1"/>
        <w:jc w:val="both"/>
        <w:rPr>
          <w:rFonts w:ascii="Verdana" w:hAnsi="Verdana"/>
        </w:rPr>
      </w:pPr>
    </w:p>
    <w:p w14:paraId="60712458" w14:textId="77777777" w:rsidR="00F903D1" w:rsidRPr="003A2E84" w:rsidRDefault="00F903D1" w:rsidP="00CF2945">
      <w:pPr>
        <w:pStyle w:val="Pargrafdellista"/>
        <w:tabs>
          <w:tab w:val="left" w:pos="993"/>
        </w:tabs>
        <w:ind w:left="993" w:right="-2"/>
        <w:jc w:val="both"/>
        <w:rPr>
          <w:rFonts w:ascii="Verdana" w:hAnsi="Verdana"/>
        </w:rPr>
      </w:pPr>
      <w:r w:rsidRPr="003A2E84">
        <w:rPr>
          <w:rFonts w:ascii="Verdana" w:hAnsi="Verdana"/>
        </w:rPr>
        <w:t xml:space="preserve">En virtut de les prerrogatives establertes als articles 190 i 196 de la LCSP, l’òrgan de contractació pot –un cop escoltada la contractista- declarar la responsabilitat causada a tercers o a l’Ajuntament que li sigui imputable arran de l’execució del contracte, determinar la indemnització de danys i perjudicis i procedir </w:t>
      </w:r>
      <w:r w:rsidRPr="003A2E84">
        <w:rPr>
          <w:rFonts w:ascii="Verdana" w:hAnsi="Verdana"/>
          <w:highlight w:val="yellow"/>
        </w:rPr>
        <w:t>[*]</w:t>
      </w:r>
      <w:r w:rsidRPr="003A2E84">
        <w:rPr>
          <w:rFonts w:ascii="Verdana" w:hAnsi="Verdana"/>
          <w:i/>
          <w:sz w:val="16"/>
          <w:szCs w:val="16"/>
        </w:rPr>
        <w:t xml:space="preserve"> </w:t>
      </w:r>
      <w:r w:rsidRPr="003A2E84">
        <w:rPr>
          <w:rFonts w:ascii="Verdana" w:hAnsi="Verdana"/>
          <w:i/>
          <w:sz w:val="16"/>
          <w:szCs w:val="16"/>
          <w:highlight w:val="lightGray"/>
        </w:rPr>
        <w:t>(escollir una alternativa) (</w:t>
      </w:r>
      <w:r w:rsidRPr="003A2E84">
        <w:rPr>
          <w:rFonts w:ascii="Verdana" w:hAnsi="Verdana"/>
          <w:i/>
          <w:color w:val="7030A0"/>
          <w:sz w:val="16"/>
          <w:szCs w:val="16"/>
          <w:highlight w:val="lightGray"/>
        </w:rPr>
        <w:t>Alternativa 1</w:t>
      </w:r>
      <w:r w:rsidRPr="003A2E84">
        <w:rPr>
          <w:rFonts w:ascii="Verdana" w:hAnsi="Verdana"/>
          <w:i/>
          <w:sz w:val="16"/>
          <w:szCs w:val="16"/>
          <w:highlight w:val="lightGray"/>
        </w:rPr>
        <w:t>, quan s’ha constituït garantia definitiva:</w:t>
      </w:r>
      <w:r w:rsidRPr="003A2E84">
        <w:rPr>
          <w:rFonts w:ascii="Verdana" w:hAnsi="Verdana"/>
          <w:i/>
          <w:sz w:val="16"/>
          <w:szCs w:val="16"/>
        </w:rPr>
        <w:t xml:space="preserve"> </w:t>
      </w:r>
      <w:r w:rsidRPr="003A2E84">
        <w:rPr>
          <w:rFonts w:ascii="Verdana" w:hAnsi="Verdana"/>
        </w:rPr>
        <w:t>a l’execució total o parcial de la garantia definitiva constituïda</w:t>
      </w:r>
      <w:r w:rsidRPr="003A2E84">
        <w:rPr>
          <w:rFonts w:ascii="Verdana" w:hAnsi="Verdana"/>
          <w:i/>
          <w:sz w:val="16"/>
          <w:szCs w:val="16"/>
          <w:highlight w:val="lightGray"/>
        </w:rPr>
        <w:t>)</w:t>
      </w:r>
      <w:r w:rsidRPr="003A2E84">
        <w:rPr>
          <w:rFonts w:ascii="Verdana" w:hAnsi="Verdana"/>
          <w:i/>
          <w:sz w:val="16"/>
          <w:szCs w:val="16"/>
        </w:rPr>
        <w:t xml:space="preserve"> </w:t>
      </w:r>
      <w:r w:rsidRPr="003A2E84">
        <w:rPr>
          <w:rFonts w:ascii="Verdana" w:hAnsi="Verdana"/>
          <w:i/>
          <w:sz w:val="16"/>
          <w:szCs w:val="16"/>
          <w:highlight w:val="lightGray"/>
        </w:rPr>
        <w:t>(</w:t>
      </w:r>
      <w:r w:rsidRPr="003A2E84">
        <w:rPr>
          <w:rFonts w:ascii="Verdana" w:hAnsi="Verdana"/>
          <w:i/>
          <w:color w:val="7030A0"/>
          <w:sz w:val="16"/>
          <w:szCs w:val="16"/>
          <w:highlight w:val="lightGray"/>
        </w:rPr>
        <w:t>Alternativa 2</w:t>
      </w:r>
      <w:r w:rsidRPr="003A2E84">
        <w:rPr>
          <w:rFonts w:ascii="Verdana" w:hAnsi="Verdana"/>
          <w:i/>
          <w:sz w:val="16"/>
          <w:szCs w:val="16"/>
          <w:highlight w:val="lightGray"/>
        </w:rPr>
        <w:t>, quan hi ha garantia complementària:</w:t>
      </w:r>
      <w:r w:rsidRPr="003A2E84">
        <w:rPr>
          <w:rFonts w:ascii="Verdana" w:hAnsi="Verdana"/>
          <w:i/>
          <w:sz w:val="16"/>
          <w:szCs w:val="16"/>
        </w:rPr>
        <w:t xml:space="preserve"> </w:t>
      </w:r>
      <w:r w:rsidRPr="003A2E84">
        <w:rPr>
          <w:rFonts w:ascii="Verdana" w:hAnsi="Verdana"/>
        </w:rPr>
        <w:t>i, si s’escau, de la garantia complementària, si l’import de la definitiva no fos suficient</w:t>
      </w:r>
      <w:r w:rsidRPr="003A2E84">
        <w:rPr>
          <w:rFonts w:ascii="Verdana" w:hAnsi="Verdana"/>
          <w:i/>
          <w:sz w:val="16"/>
          <w:szCs w:val="16"/>
          <w:highlight w:val="lightGray"/>
        </w:rPr>
        <w:t>)</w:t>
      </w:r>
      <w:r w:rsidRPr="003A2E84">
        <w:rPr>
          <w:rFonts w:ascii="Verdana" w:hAnsi="Verdana"/>
          <w:i/>
          <w:sz w:val="16"/>
          <w:szCs w:val="16"/>
        </w:rPr>
        <w:t xml:space="preserve"> </w:t>
      </w:r>
      <w:r w:rsidRPr="003A2E84">
        <w:rPr>
          <w:rFonts w:ascii="Verdana" w:hAnsi="Verdana"/>
          <w:i/>
          <w:sz w:val="16"/>
          <w:szCs w:val="16"/>
          <w:highlight w:val="lightGray"/>
        </w:rPr>
        <w:t>(</w:t>
      </w:r>
      <w:r w:rsidRPr="003A2E84">
        <w:rPr>
          <w:rFonts w:ascii="Verdana" w:hAnsi="Verdana"/>
          <w:i/>
          <w:color w:val="7030A0"/>
          <w:sz w:val="16"/>
          <w:szCs w:val="16"/>
          <w:highlight w:val="lightGray"/>
        </w:rPr>
        <w:t>Alternativa 3</w:t>
      </w:r>
      <w:r w:rsidRPr="003A2E84">
        <w:rPr>
          <w:rFonts w:ascii="Verdana" w:hAnsi="Verdana"/>
          <w:i/>
          <w:sz w:val="16"/>
          <w:szCs w:val="16"/>
          <w:highlight w:val="lightGray"/>
        </w:rPr>
        <w:t>,</w:t>
      </w:r>
      <w:r w:rsidRPr="003A2E84">
        <w:rPr>
          <w:rFonts w:ascii="Verdana" w:hAnsi="Verdana"/>
          <w:highlight w:val="lightGray"/>
        </w:rPr>
        <w:t xml:space="preserve"> </w:t>
      </w:r>
      <w:r w:rsidRPr="003A2E84">
        <w:rPr>
          <w:rFonts w:ascii="Verdana" w:hAnsi="Verdana"/>
          <w:i/>
          <w:sz w:val="16"/>
          <w:szCs w:val="16"/>
          <w:highlight w:val="lightGray"/>
        </w:rPr>
        <w:t>quan hi ha assegurança de responsabilitat civil:</w:t>
      </w:r>
      <w:r w:rsidRPr="003A2E84">
        <w:rPr>
          <w:rFonts w:ascii="Verdana" w:hAnsi="Verdana"/>
          <w:i/>
          <w:sz w:val="16"/>
          <w:szCs w:val="16"/>
        </w:rPr>
        <w:t xml:space="preserve"> </w:t>
      </w:r>
      <w:r w:rsidRPr="003A2E84">
        <w:rPr>
          <w:rFonts w:ascii="Verdana" w:hAnsi="Verdana"/>
        </w:rPr>
        <w:t>i, si s’escau, a fer efectiu l’import restant à càrrec de l’assegurança de responsabilitat civil exigida en aquest plec, i a iniciar, si escau, el corresponent procediment de rescabalament</w:t>
      </w:r>
      <w:r w:rsidRPr="003A2E84">
        <w:rPr>
          <w:rFonts w:ascii="Verdana" w:hAnsi="Verdana"/>
          <w:i/>
          <w:sz w:val="16"/>
          <w:szCs w:val="16"/>
          <w:highlight w:val="lightGray"/>
        </w:rPr>
        <w:t>)</w:t>
      </w:r>
      <w:r w:rsidRPr="003A2E84">
        <w:rPr>
          <w:rFonts w:ascii="Verdana" w:hAnsi="Verdana"/>
          <w:i/>
          <w:sz w:val="16"/>
          <w:szCs w:val="16"/>
        </w:rPr>
        <w:t xml:space="preserve"> </w:t>
      </w:r>
      <w:r w:rsidRPr="003A2E84">
        <w:rPr>
          <w:rFonts w:ascii="Verdana" w:hAnsi="Verdana"/>
          <w:i/>
          <w:sz w:val="16"/>
          <w:szCs w:val="16"/>
          <w:highlight w:val="lightGray"/>
        </w:rPr>
        <w:t>(</w:t>
      </w:r>
      <w:r w:rsidRPr="003A2E84">
        <w:rPr>
          <w:rFonts w:ascii="Verdana" w:hAnsi="Verdana"/>
          <w:i/>
          <w:color w:val="7030A0"/>
          <w:sz w:val="16"/>
          <w:szCs w:val="16"/>
          <w:highlight w:val="lightGray"/>
        </w:rPr>
        <w:t>Alternativa 4</w:t>
      </w:r>
      <w:r w:rsidRPr="003A2E84">
        <w:rPr>
          <w:rFonts w:ascii="Verdana" w:hAnsi="Verdana"/>
          <w:i/>
          <w:sz w:val="16"/>
          <w:szCs w:val="16"/>
          <w:highlight w:val="lightGray"/>
        </w:rPr>
        <w:t>, quan s’ha establert penalitat per aquest concepte:</w:t>
      </w:r>
      <w:r w:rsidRPr="003A2E84">
        <w:rPr>
          <w:rFonts w:ascii="Verdana" w:hAnsi="Verdana"/>
          <w:i/>
          <w:sz w:val="16"/>
          <w:szCs w:val="16"/>
        </w:rPr>
        <w:t xml:space="preserve"> </w:t>
      </w:r>
      <w:r w:rsidRPr="003A2E84">
        <w:rPr>
          <w:rFonts w:ascii="Verdana" w:hAnsi="Verdana"/>
        </w:rPr>
        <w:t>a més a més, d’aplicar la penalitat corresponent</w:t>
      </w:r>
      <w:r w:rsidRPr="003A2E84">
        <w:rPr>
          <w:rFonts w:ascii="Verdana" w:hAnsi="Verdana"/>
          <w:i/>
          <w:sz w:val="16"/>
          <w:szCs w:val="16"/>
          <w:highlight w:val="lightGray"/>
        </w:rPr>
        <w:t>)</w:t>
      </w:r>
      <w:r w:rsidRPr="003A2E84">
        <w:rPr>
          <w:rFonts w:ascii="Verdana" w:hAnsi="Verdana"/>
        </w:rPr>
        <w:t>.</w:t>
      </w:r>
    </w:p>
    <w:p w14:paraId="5E4062A7" w14:textId="4141E8CD" w:rsidR="00B97230" w:rsidRPr="003A2E84" w:rsidRDefault="00B97230" w:rsidP="00DD1864">
      <w:pPr>
        <w:shd w:val="clear" w:color="auto" w:fill="FFFFFF" w:themeFill="background1"/>
        <w:jc w:val="both"/>
        <w:rPr>
          <w:rFonts w:ascii="Verdana" w:hAnsi="Verdana"/>
        </w:rPr>
      </w:pPr>
    </w:p>
    <w:p w14:paraId="68337829" w14:textId="77777777" w:rsidR="001E0715" w:rsidRPr="003A2E84" w:rsidRDefault="001E0715" w:rsidP="000479E3">
      <w:pPr>
        <w:shd w:val="clear" w:color="auto" w:fill="FFFFFF" w:themeFill="background1"/>
        <w:jc w:val="both"/>
        <w:rPr>
          <w:rFonts w:ascii="Verdana" w:hAnsi="Verdana"/>
        </w:rPr>
      </w:pPr>
    </w:p>
    <w:p w14:paraId="7620072C" w14:textId="2A248279" w:rsidR="00526B10" w:rsidRPr="003A2E84" w:rsidRDefault="00526B10" w:rsidP="001A2ABE">
      <w:pPr>
        <w:pStyle w:val="Ttolclusula"/>
        <w:numPr>
          <w:ilvl w:val="0"/>
          <w:numId w:val="49"/>
        </w:numPr>
        <w:tabs>
          <w:tab w:val="left" w:pos="1291"/>
        </w:tabs>
        <w:ind w:left="851" w:hanging="851"/>
        <w:outlineLvl w:val="0"/>
        <w:rPr>
          <w:sz w:val="28"/>
        </w:rPr>
      </w:pPr>
      <w:bookmarkStart w:id="37" w:name="_Toc159848003"/>
      <w:bookmarkStart w:id="38" w:name="_Toc108697583"/>
      <w:r w:rsidRPr="003A2E84">
        <w:rPr>
          <w:sz w:val="28"/>
        </w:rPr>
        <w:t>Recepció i termini de garantia</w:t>
      </w:r>
      <w:bookmarkEnd w:id="37"/>
    </w:p>
    <w:p w14:paraId="45C00E95" w14:textId="77777777" w:rsidR="00526B10" w:rsidRPr="003A2E84" w:rsidRDefault="00526B10" w:rsidP="00526B10">
      <w:pPr>
        <w:rPr>
          <w:rFonts w:ascii="Verdana" w:hAnsi="Verdana"/>
        </w:rPr>
      </w:pPr>
    </w:p>
    <w:p w14:paraId="06430A00" w14:textId="1E044ED9"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rPr>
      </w:pPr>
      <w:r w:rsidRPr="003A2E84">
        <w:rPr>
          <w:rFonts w:ascii="Verdana" w:hAnsi="Verdana"/>
        </w:rPr>
        <w:t>La recepció del contracte es realitzarà seguint els tràmits previstos a l’article 243 LCSP.</w:t>
      </w:r>
    </w:p>
    <w:p w14:paraId="54E35567" w14:textId="77777777" w:rsidR="00526B10" w:rsidRPr="003A2E84" w:rsidRDefault="00526B10" w:rsidP="00526B10">
      <w:pPr>
        <w:rPr>
          <w:rFonts w:ascii="Verdana" w:hAnsi="Verdana"/>
        </w:rPr>
      </w:pPr>
    </w:p>
    <w:p w14:paraId="0F9F9C11" w14:textId="60D945A4"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rPr>
      </w:pPr>
      <w:r w:rsidRPr="003A2E84">
        <w:rPr>
          <w:rFonts w:ascii="Verdana" w:hAnsi="Verdana"/>
        </w:rPr>
        <w:lastRenderedPageBreak/>
        <w:t xml:space="preserve">Dins del termini d'un mes </w:t>
      </w:r>
      <w:r w:rsidR="009E61CE" w:rsidRPr="003A2E84">
        <w:rPr>
          <w:rFonts w:ascii="Verdana" w:hAnsi="Verdana"/>
          <w:i/>
          <w:sz w:val="16"/>
          <w:highlight w:val="lightGray"/>
        </w:rPr>
        <w:t>(es pot modificar atenent les característiques de l’objecte)</w:t>
      </w:r>
      <w:r w:rsidR="009E61CE" w:rsidRPr="003A2E84">
        <w:rPr>
          <w:rFonts w:ascii="Verdana" w:hAnsi="Verdana"/>
        </w:rPr>
        <w:t xml:space="preserve"> </w:t>
      </w:r>
      <w:r w:rsidRPr="003A2E84">
        <w:rPr>
          <w:rFonts w:ascii="Verdana" w:hAnsi="Verdana"/>
        </w:rPr>
        <w:t>següent al lliurament o realització de les obres, s'estendrà acta de recepció formal i positiva si es troben en estat de ser rebudes i a satisfacció de l'Ajuntament.</w:t>
      </w:r>
    </w:p>
    <w:p w14:paraId="7932F29E" w14:textId="77777777" w:rsidR="00526B10" w:rsidRPr="003A2E84" w:rsidRDefault="00526B10" w:rsidP="00526B10">
      <w:pPr>
        <w:rPr>
          <w:rFonts w:ascii="Verdana" w:hAnsi="Verdana"/>
        </w:rPr>
      </w:pPr>
    </w:p>
    <w:p w14:paraId="56CB8A3E" w14:textId="7BC65ECF" w:rsidR="00526B10" w:rsidRPr="003A2E84" w:rsidRDefault="00526B10" w:rsidP="00526B10">
      <w:pPr>
        <w:jc w:val="both"/>
        <w:rPr>
          <w:rFonts w:ascii="Verdana" w:hAnsi="Verdana"/>
          <w:i/>
          <w:sz w:val="16"/>
          <w:highlight w:val="lightGray"/>
        </w:rPr>
      </w:pPr>
      <w:r w:rsidRPr="003A2E84">
        <w:rPr>
          <w:rFonts w:ascii="Verdana" w:hAnsi="Verdana"/>
          <w:i/>
          <w:sz w:val="16"/>
          <w:highlight w:val="lightGray"/>
        </w:rPr>
        <w:t>Op</w:t>
      </w:r>
      <w:r w:rsidR="00810C1E" w:rsidRPr="003A2E84">
        <w:rPr>
          <w:rFonts w:ascii="Verdana" w:hAnsi="Verdana"/>
          <w:i/>
          <w:sz w:val="16"/>
          <w:highlight w:val="lightGray"/>
        </w:rPr>
        <w:t>ció 1. Si hi ha t</w:t>
      </w:r>
      <w:r w:rsidRPr="003A2E84">
        <w:rPr>
          <w:rFonts w:ascii="Verdana" w:hAnsi="Verdana"/>
          <w:i/>
          <w:sz w:val="16"/>
          <w:highlight w:val="lightGray"/>
        </w:rPr>
        <w:t>ermini de garantia ordinari</w:t>
      </w:r>
    </w:p>
    <w:p w14:paraId="5983611C" w14:textId="699628C0"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rPr>
      </w:pPr>
      <w:r w:rsidRPr="003A2E84">
        <w:rPr>
          <w:rFonts w:ascii="Verdana" w:hAnsi="Verdana"/>
        </w:rPr>
        <w:t xml:space="preserve">El termini de garantia és d’un any. </w:t>
      </w:r>
    </w:p>
    <w:p w14:paraId="2031614A" w14:textId="77777777" w:rsidR="00526B10" w:rsidRPr="003A2E84" w:rsidRDefault="00526B10" w:rsidP="00526B10">
      <w:pPr>
        <w:rPr>
          <w:rFonts w:ascii="Verdana" w:hAnsi="Verdana"/>
        </w:rPr>
      </w:pPr>
    </w:p>
    <w:p w14:paraId="216E1FDD" w14:textId="43899201" w:rsidR="00526B10" w:rsidRPr="003A2E84" w:rsidRDefault="00810C1E" w:rsidP="00526B10">
      <w:pPr>
        <w:jc w:val="both"/>
        <w:rPr>
          <w:rFonts w:ascii="Verdana" w:hAnsi="Verdana"/>
          <w:i/>
          <w:sz w:val="16"/>
          <w:highlight w:val="lightGray"/>
        </w:rPr>
      </w:pPr>
      <w:r w:rsidRPr="003A2E84">
        <w:rPr>
          <w:rFonts w:ascii="Verdana" w:hAnsi="Verdana"/>
          <w:i/>
          <w:sz w:val="16"/>
          <w:highlight w:val="lightGray"/>
        </w:rPr>
        <w:t>Opció 2. Si hi ha t</w:t>
      </w:r>
      <w:r w:rsidR="00526B10" w:rsidRPr="003A2E84">
        <w:rPr>
          <w:rFonts w:ascii="Verdana" w:hAnsi="Verdana"/>
          <w:i/>
          <w:sz w:val="16"/>
          <w:highlight w:val="lightGray"/>
        </w:rPr>
        <w:t>ermini de garantia en casos especials</w:t>
      </w:r>
    </w:p>
    <w:p w14:paraId="18C91BCF" w14:textId="6871C3E8"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i/>
        </w:rPr>
      </w:pPr>
      <w:r w:rsidRPr="003A2E84">
        <w:rPr>
          <w:rFonts w:ascii="Verdana" w:hAnsi="Verdana"/>
        </w:rPr>
        <w:t xml:space="preserve">Atenent la naturalesa i complexitat de l’obra el termini de garantia és de </w:t>
      </w:r>
      <w:r w:rsidRPr="003A2E84">
        <w:rPr>
          <w:rFonts w:ascii="Verdana" w:hAnsi="Verdana"/>
          <w:highlight w:val="yellow"/>
        </w:rPr>
        <w:t>[*]</w:t>
      </w:r>
      <w:r w:rsidRPr="003A2E84">
        <w:rPr>
          <w:rFonts w:ascii="Verdana" w:hAnsi="Verdana"/>
        </w:rPr>
        <w:t xml:space="preserve"> </w:t>
      </w:r>
      <w:r w:rsidRPr="003A2E84">
        <w:rPr>
          <w:rFonts w:ascii="Verdana" w:hAnsi="Verdana"/>
          <w:i/>
          <w:sz w:val="16"/>
          <w:highlight w:val="lightGray"/>
        </w:rPr>
        <w:t>(indicar mesos, anys...)</w:t>
      </w:r>
      <w:r w:rsidRPr="003A2E84">
        <w:rPr>
          <w:rFonts w:ascii="Verdana" w:hAnsi="Verdana"/>
          <w:i/>
        </w:rPr>
        <w:t>.</w:t>
      </w:r>
    </w:p>
    <w:p w14:paraId="17BBF32F" w14:textId="77777777" w:rsidR="00107D94" w:rsidRPr="003A2E84" w:rsidRDefault="00107D94" w:rsidP="00107D94">
      <w:pPr>
        <w:tabs>
          <w:tab w:val="left" w:pos="851"/>
          <w:tab w:val="left" w:pos="4678"/>
          <w:tab w:val="left" w:pos="5245"/>
        </w:tabs>
        <w:ind w:right="-2"/>
        <w:jc w:val="both"/>
        <w:rPr>
          <w:rFonts w:ascii="Verdana" w:hAnsi="Verdana"/>
        </w:rPr>
      </w:pPr>
    </w:p>
    <w:p w14:paraId="700832E6" w14:textId="77777777" w:rsidR="00107D94" w:rsidRPr="003A2E84" w:rsidRDefault="00107D94" w:rsidP="00107D94">
      <w:pPr>
        <w:jc w:val="both"/>
        <w:rPr>
          <w:rFonts w:ascii="Verdana" w:hAnsi="Verdana"/>
          <w:i/>
          <w:sz w:val="16"/>
          <w:highlight w:val="lightGray"/>
        </w:rPr>
      </w:pPr>
      <w:r w:rsidRPr="003A2E84">
        <w:rPr>
          <w:rFonts w:ascii="Verdana" w:hAnsi="Verdana"/>
          <w:i/>
          <w:sz w:val="16"/>
          <w:highlight w:val="lightGray"/>
        </w:rPr>
        <w:t>(afegir en l’opció 1 i l’opció 2)</w:t>
      </w:r>
    </w:p>
    <w:p w14:paraId="74CAAB73" w14:textId="01EE28D7"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rPr>
      </w:pPr>
      <w:r w:rsidRPr="003A2E84">
        <w:rPr>
          <w:rFonts w:ascii="Verdana" w:hAnsi="Verdana"/>
        </w:rPr>
        <w:t>Durant aquest termini, la contractista està obligada a responsabilitzar-se al seu càrrec de la conservació i manteniment de les obres, incloent del reg de totes les espècies vegetals i els arbres inclosos a l'obra, sota les instruccions del/de la director/a facultatiu/va.</w:t>
      </w:r>
    </w:p>
    <w:p w14:paraId="1E205CA1" w14:textId="77777777" w:rsidR="00526B10" w:rsidRPr="003A2E84" w:rsidRDefault="00526B10" w:rsidP="00526B10">
      <w:pPr>
        <w:jc w:val="both"/>
        <w:rPr>
          <w:rFonts w:ascii="Verdana" w:hAnsi="Verdana"/>
        </w:rPr>
      </w:pPr>
    </w:p>
    <w:p w14:paraId="5A8E5E15" w14:textId="7DAE106E"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rPr>
      </w:pPr>
      <w:r w:rsidRPr="003A2E84">
        <w:rPr>
          <w:rFonts w:ascii="Verdana" w:hAnsi="Verdana"/>
        </w:rPr>
        <w:t>El/La director/a facultatiu/va de l’obra redactarà un informe sobre l’estat de les obres dins del termini de 15 dies naturals anteriors a la finalització del termini de garantia.</w:t>
      </w:r>
    </w:p>
    <w:p w14:paraId="22BC446A" w14:textId="77777777" w:rsidR="00526B10" w:rsidRPr="003A2E84" w:rsidRDefault="00526B10" w:rsidP="00526B10">
      <w:pPr>
        <w:rPr>
          <w:rFonts w:ascii="Verdana" w:hAnsi="Verdana"/>
        </w:rPr>
      </w:pPr>
    </w:p>
    <w:p w14:paraId="2B9968DB" w14:textId="77777777" w:rsidR="00526B10" w:rsidRPr="003A2E84" w:rsidRDefault="00526B10" w:rsidP="00526B10">
      <w:pPr>
        <w:rPr>
          <w:rFonts w:ascii="Verdana" w:hAnsi="Verdana" w:cs="Arial"/>
          <w:sz w:val="16"/>
        </w:rPr>
      </w:pPr>
      <w:r w:rsidRPr="003A2E84">
        <w:rPr>
          <w:rFonts w:ascii="Verdana" w:hAnsi="Verdana" w:cs="Arial"/>
          <w:i/>
          <w:sz w:val="16"/>
          <w:highlight w:val="lightGray"/>
        </w:rPr>
        <w:t xml:space="preserve">Opció 1. Quan </w:t>
      </w:r>
      <w:r w:rsidRPr="003A2E84">
        <w:rPr>
          <w:rFonts w:ascii="Verdana" w:hAnsi="Verdana" w:cs="Arial"/>
          <w:b/>
          <w:i/>
          <w:sz w:val="16"/>
          <w:highlight w:val="lightGray"/>
        </w:rPr>
        <w:t>no</w:t>
      </w:r>
      <w:r w:rsidRPr="003A2E84">
        <w:rPr>
          <w:rFonts w:ascii="Verdana" w:hAnsi="Verdana" w:cs="Arial"/>
          <w:i/>
          <w:sz w:val="16"/>
          <w:highlight w:val="lightGray"/>
        </w:rPr>
        <w:t xml:space="preserve"> sigui un contracte reservat.</w:t>
      </w:r>
    </w:p>
    <w:p w14:paraId="375864F0" w14:textId="2E1A390D"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cs="Arial"/>
        </w:rPr>
      </w:pPr>
      <w:r w:rsidRPr="003A2E84">
        <w:rPr>
          <w:rFonts w:ascii="Verdana" w:hAnsi="Verdana" w:cs="Arial"/>
        </w:rPr>
        <w:t xml:space="preserve">Es procedirà a la cancel·lació o devolució de la garantia definitiva quan s’aprovi la liquidació del contracte, si no resulten responsabilitats que s’hagin d’exigir al contractista, i hagi transcorregut el termini de garantia. </w:t>
      </w:r>
    </w:p>
    <w:p w14:paraId="55251AAF" w14:textId="77777777" w:rsidR="00526B10" w:rsidRPr="003A2E84" w:rsidRDefault="00526B10" w:rsidP="00526B10">
      <w:pPr>
        <w:rPr>
          <w:rFonts w:ascii="Verdana" w:hAnsi="Verdana" w:cs="Arial"/>
        </w:rPr>
      </w:pPr>
    </w:p>
    <w:p w14:paraId="167630C2" w14:textId="77777777" w:rsidR="00526B10" w:rsidRPr="003A2E84" w:rsidRDefault="00526B10" w:rsidP="00526B10">
      <w:pPr>
        <w:jc w:val="both"/>
        <w:rPr>
          <w:rFonts w:ascii="Verdana" w:hAnsi="Verdana"/>
          <w:i/>
          <w:sz w:val="16"/>
        </w:rPr>
      </w:pPr>
      <w:r w:rsidRPr="003A2E84">
        <w:rPr>
          <w:rFonts w:ascii="Verdana" w:hAnsi="Verdana"/>
          <w:i/>
          <w:sz w:val="16"/>
          <w:highlight w:val="lightGray"/>
        </w:rPr>
        <w:t>Paràgraf opcional per al cas de recepcions parcials</w:t>
      </w:r>
    </w:p>
    <w:p w14:paraId="4F39417E" w14:textId="245DBA87" w:rsidR="00526B10" w:rsidRPr="003A2E84" w:rsidRDefault="00526B10" w:rsidP="001A2ABE">
      <w:pPr>
        <w:pStyle w:val="Pargrafdellista"/>
        <w:numPr>
          <w:ilvl w:val="1"/>
          <w:numId w:val="59"/>
        </w:numPr>
        <w:tabs>
          <w:tab w:val="left" w:pos="851"/>
          <w:tab w:val="left" w:pos="4678"/>
          <w:tab w:val="left" w:pos="5245"/>
        </w:tabs>
        <w:ind w:left="851" w:right="-2" w:hanging="851"/>
        <w:jc w:val="both"/>
        <w:rPr>
          <w:rFonts w:ascii="Verdana" w:hAnsi="Verdana"/>
        </w:rPr>
      </w:pPr>
      <w:r w:rsidRPr="003A2E84">
        <w:rPr>
          <w:rFonts w:ascii="Verdana" w:hAnsi="Verdana"/>
        </w:rPr>
        <w:t>D’acord amb la previsió de l’article 243.5 LCSP, podran ser rebudes parcialment aquelles parts d’obra susceptibles d’ésser executades per fases que puguin ser lliurades a l’ús públic, d’acord amb allò establert al contracte.</w:t>
      </w:r>
    </w:p>
    <w:p w14:paraId="24E16658" w14:textId="77777777" w:rsidR="00526B10" w:rsidRPr="003A2E84" w:rsidRDefault="00526B10" w:rsidP="003A2E84">
      <w:pPr>
        <w:rPr>
          <w:rFonts w:ascii="Verdana" w:hAnsi="Verdana"/>
        </w:rPr>
      </w:pPr>
    </w:p>
    <w:bookmarkEnd w:id="38"/>
    <w:p w14:paraId="45832E6C" w14:textId="77777777" w:rsidR="001D2DA5" w:rsidRPr="003A2E84" w:rsidRDefault="001D2DA5" w:rsidP="00AA5DC9">
      <w:pPr>
        <w:rPr>
          <w:rFonts w:ascii="Verdana" w:hAnsi="Verdana"/>
        </w:rPr>
      </w:pPr>
    </w:p>
    <w:p w14:paraId="0D67A673" w14:textId="42F71E2B" w:rsidR="005D0090" w:rsidRPr="003A2E84" w:rsidRDefault="003B3CEF" w:rsidP="001A2ABE">
      <w:pPr>
        <w:pStyle w:val="Ttolclusula"/>
        <w:numPr>
          <w:ilvl w:val="0"/>
          <w:numId w:val="49"/>
        </w:numPr>
        <w:tabs>
          <w:tab w:val="left" w:pos="1291"/>
        </w:tabs>
        <w:ind w:left="851" w:hanging="851"/>
        <w:outlineLvl w:val="0"/>
        <w:rPr>
          <w:sz w:val="28"/>
        </w:rPr>
      </w:pPr>
      <w:bookmarkStart w:id="39" w:name="_Toc159848004"/>
      <w:r w:rsidRPr="003A2E84">
        <w:rPr>
          <w:sz w:val="28"/>
        </w:rPr>
        <w:t>Resolució del contracte</w:t>
      </w:r>
      <w:bookmarkEnd w:id="39"/>
    </w:p>
    <w:p w14:paraId="4B968156" w14:textId="77777777" w:rsidR="00425FCB" w:rsidRPr="003A2E84" w:rsidRDefault="00425FCB" w:rsidP="00425FCB">
      <w:pPr>
        <w:ind w:right="-2"/>
        <w:jc w:val="both"/>
        <w:rPr>
          <w:rFonts w:ascii="Verdana" w:hAnsi="Verdana"/>
        </w:rPr>
      </w:pPr>
    </w:p>
    <w:p w14:paraId="377DD643" w14:textId="2FB5E820" w:rsidR="00F903D1" w:rsidRPr="003A2E84" w:rsidRDefault="00F903D1" w:rsidP="001A2ABE">
      <w:pPr>
        <w:pStyle w:val="Textindependent2"/>
        <w:numPr>
          <w:ilvl w:val="1"/>
          <w:numId w:val="60"/>
        </w:numPr>
        <w:tabs>
          <w:tab w:val="left" w:pos="851"/>
          <w:tab w:val="left" w:pos="1702"/>
        </w:tabs>
        <w:ind w:left="851" w:right="-2" w:hanging="851"/>
        <w:rPr>
          <w:rFonts w:ascii="Verdana" w:hAnsi="Verdana"/>
          <w:sz w:val="20"/>
        </w:rPr>
      </w:pPr>
      <w:r w:rsidRPr="003A2E84">
        <w:rPr>
          <w:rFonts w:ascii="Verdana" w:hAnsi="Verdana"/>
          <w:sz w:val="20"/>
        </w:rPr>
        <w:t>El present contracte podrà ser resolt per qualsevol de les causes previstes als articles 211 i 313 LCSP.</w:t>
      </w:r>
    </w:p>
    <w:p w14:paraId="719196F0" w14:textId="77777777" w:rsidR="00F903D1" w:rsidRPr="003A2E84" w:rsidRDefault="00F903D1" w:rsidP="00F903D1">
      <w:pPr>
        <w:pStyle w:val="Textindependent2"/>
        <w:tabs>
          <w:tab w:val="left" w:pos="567"/>
          <w:tab w:val="left" w:pos="1134"/>
          <w:tab w:val="left" w:pos="1702"/>
        </w:tabs>
        <w:ind w:right="-2"/>
        <w:rPr>
          <w:rFonts w:ascii="Verdana" w:hAnsi="Verdana"/>
          <w:sz w:val="20"/>
        </w:rPr>
      </w:pPr>
    </w:p>
    <w:p w14:paraId="795863C7" w14:textId="77777777" w:rsidR="00F903D1" w:rsidRPr="003A2E84" w:rsidRDefault="00F903D1" w:rsidP="001A2ABE">
      <w:pPr>
        <w:pStyle w:val="Textindependent2"/>
        <w:numPr>
          <w:ilvl w:val="1"/>
          <w:numId w:val="60"/>
        </w:numPr>
        <w:tabs>
          <w:tab w:val="left" w:pos="851"/>
          <w:tab w:val="left" w:pos="1702"/>
        </w:tabs>
        <w:ind w:left="851" w:right="-2" w:hanging="851"/>
        <w:rPr>
          <w:rFonts w:ascii="Verdana" w:hAnsi="Verdana"/>
          <w:sz w:val="20"/>
        </w:rPr>
      </w:pPr>
      <w:r w:rsidRPr="003A2E84">
        <w:rPr>
          <w:rFonts w:ascii="Verdana" w:hAnsi="Verdana"/>
          <w:sz w:val="20"/>
        </w:rPr>
        <w:t>A part de les establertes al present plec, constitueixen causes específiques de resolució:</w:t>
      </w:r>
    </w:p>
    <w:p w14:paraId="4EF8CD64" w14:textId="77777777" w:rsidR="00F903D1" w:rsidRPr="003A2E84" w:rsidRDefault="00F903D1" w:rsidP="00F903D1">
      <w:pPr>
        <w:pStyle w:val="Textindependent2"/>
        <w:tabs>
          <w:tab w:val="left" w:pos="567"/>
          <w:tab w:val="left" w:pos="1134"/>
          <w:tab w:val="left" w:pos="1702"/>
        </w:tabs>
        <w:ind w:right="-2"/>
        <w:rPr>
          <w:rFonts w:ascii="Verdana" w:hAnsi="Verdana"/>
          <w:sz w:val="20"/>
        </w:rPr>
      </w:pPr>
    </w:p>
    <w:p w14:paraId="39EC5829" w14:textId="77777777" w:rsidR="00F903D1" w:rsidRPr="003A2E84" w:rsidRDefault="00F903D1" w:rsidP="001A2ABE">
      <w:pPr>
        <w:pStyle w:val="Textindependent"/>
        <w:numPr>
          <w:ilvl w:val="0"/>
          <w:numId w:val="28"/>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3A2E84">
        <w:rPr>
          <w:rFonts w:ascii="Verdana" w:hAnsi="Verdana"/>
        </w:rPr>
        <w:t>La demora en l’inici de les prestacions.</w:t>
      </w:r>
    </w:p>
    <w:p w14:paraId="3AFEE6C6" w14:textId="77777777" w:rsidR="00F903D1" w:rsidRPr="003A2E84" w:rsidRDefault="00F903D1" w:rsidP="001A2ABE">
      <w:pPr>
        <w:pStyle w:val="Textindependent"/>
        <w:numPr>
          <w:ilvl w:val="0"/>
          <w:numId w:val="28"/>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3A2E84">
        <w:rPr>
          <w:rFonts w:ascii="Verdana" w:hAnsi="Verdana"/>
        </w:rPr>
        <w:t>L’incompliment de les obligacions derivades de la normativa general sobre prevenció de riscos laborals.</w:t>
      </w:r>
    </w:p>
    <w:p w14:paraId="5FE81783" w14:textId="77777777" w:rsidR="00F903D1" w:rsidRPr="003A2E84" w:rsidRDefault="00F903D1" w:rsidP="001A2ABE">
      <w:pPr>
        <w:pStyle w:val="Textindependent"/>
        <w:numPr>
          <w:ilvl w:val="0"/>
          <w:numId w:val="28"/>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3A2E84">
        <w:rPr>
          <w:rFonts w:ascii="Verdana" w:hAnsi="Verdana"/>
        </w:rPr>
        <w:t>L’incompliment de la normativa municipal sobre comunicació de les prestacions.</w:t>
      </w:r>
    </w:p>
    <w:p w14:paraId="65DAF7C5" w14:textId="0D33641A" w:rsidR="00F903D1" w:rsidRPr="003A2E84" w:rsidRDefault="00F903D1" w:rsidP="001A2ABE">
      <w:pPr>
        <w:pStyle w:val="Textindependent"/>
        <w:numPr>
          <w:ilvl w:val="0"/>
          <w:numId w:val="28"/>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3A2E84">
        <w:rPr>
          <w:rFonts w:ascii="Verdana" w:hAnsi="Verdana"/>
        </w:rPr>
        <w:t xml:space="preserve">L’incompliment de qualsevol de les condicions ambientals establertes en aquest plec i en el </w:t>
      </w:r>
      <w:r w:rsidR="00063811">
        <w:rPr>
          <w:rFonts w:ascii="Verdana" w:hAnsi="Verdana" w:cs="Arial"/>
        </w:rPr>
        <w:t>projecte d’obres</w:t>
      </w:r>
      <w:r w:rsidRPr="003A2E84">
        <w:rPr>
          <w:rFonts w:ascii="Verdana" w:hAnsi="Verdana"/>
        </w:rPr>
        <w:t>.</w:t>
      </w:r>
    </w:p>
    <w:p w14:paraId="1C603216" w14:textId="77777777" w:rsidR="00F903D1" w:rsidRPr="003A2E84" w:rsidRDefault="00F903D1" w:rsidP="001A2ABE">
      <w:pPr>
        <w:pStyle w:val="Textindependent"/>
        <w:numPr>
          <w:ilvl w:val="0"/>
          <w:numId w:val="28"/>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3A2E84">
        <w:rPr>
          <w:rFonts w:ascii="Verdana" w:hAnsi="Verdana"/>
        </w:rPr>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14:paraId="316E3096" w14:textId="77777777" w:rsidR="00F903D1" w:rsidRPr="003A2E84" w:rsidRDefault="00F903D1" w:rsidP="001A2ABE">
      <w:pPr>
        <w:pStyle w:val="Textindependent"/>
        <w:numPr>
          <w:ilvl w:val="0"/>
          <w:numId w:val="28"/>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3A2E84">
        <w:rPr>
          <w:rFonts w:ascii="Verdana" w:hAnsi="Verdana"/>
        </w:rPr>
        <w:t>L’incompliment amb dol i mala fe de les previsions del Decret d’Alcaldia de 19 de maig de 2016 de paradisos Fiscals.</w:t>
      </w:r>
    </w:p>
    <w:p w14:paraId="6B4AC5FA" w14:textId="77777777" w:rsidR="00F903D1" w:rsidRPr="003A2E84"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rPr>
        <w:t>La situació de la contractista durant l’execució del contracte en causa legal de prohibició de contractar.</w:t>
      </w:r>
    </w:p>
    <w:p w14:paraId="2E99FFB5" w14:textId="77777777" w:rsidR="00F903D1" w:rsidRPr="003A2E84"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i/>
          <w:sz w:val="16"/>
          <w:highlight w:val="lightGray"/>
        </w:rPr>
        <w:lastRenderedPageBreak/>
        <w:t>Paràgraf opcional. Per quan s’hagi exigit l’aportació del Pla d’Ambientalització</w:t>
      </w:r>
      <w:r w:rsidRPr="003A2E84">
        <w:rPr>
          <w:rFonts w:ascii="Verdana" w:hAnsi="Verdana"/>
          <w:i/>
          <w:sz w:val="16"/>
        </w:rPr>
        <w:t xml:space="preserve">. </w:t>
      </w:r>
      <w:r w:rsidRPr="003A2E84">
        <w:rPr>
          <w:rFonts w:ascii="Verdana" w:hAnsi="Verdana"/>
        </w:rPr>
        <w:t>La manca de presentació del Pla d'ambientalització de les obres</w:t>
      </w:r>
    </w:p>
    <w:p w14:paraId="64F38E34" w14:textId="77777777" w:rsidR="00F903D1" w:rsidRPr="003A2E84"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i/>
          <w:sz w:val="16"/>
          <w:highlight w:val="lightGray"/>
        </w:rPr>
        <w:t>Paràgraf opcional:</w:t>
      </w:r>
      <w:r w:rsidRPr="003A2E84">
        <w:rPr>
          <w:rFonts w:ascii="Verdana" w:hAnsi="Verdana"/>
          <w:i/>
          <w:sz w:val="16"/>
        </w:rPr>
        <w:t xml:space="preserve"> </w:t>
      </w:r>
      <w:r w:rsidRPr="003A2E84">
        <w:rPr>
          <w:rFonts w:ascii="Verdana" w:hAnsi="Verdana"/>
        </w:rPr>
        <w:t>No haver aportat el programa de treball en el termini que exigeix el present plec.</w:t>
      </w:r>
    </w:p>
    <w:p w14:paraId="6EA35DB8" w14:textId="77777777" w:rsidR="00F903D1" w:rsidRPr="003A2E84"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i/>
          <w:sz w:val="16"/>
          <w:highlight w:val="lightGray"/>
        </w:rPr>
        <w:t>Paràgraf opcional: Quan s’hagin establert condicions especials d’execució que no tinguin caràcter d’obligació contractual essencial.</w:t>
      </w:r>
      <w:r w:rsidRPr="003A2E84">
        <w:rPr>
          <w:rFonts w:ascii="Verdana" w:hAnsi="Verdana"/>
        </w:rPr>
        <w:t xml:space="preserve"> L’incompliment reiterat de les condicions especials d’execució establertes en aquest plec que no tinguin caràcter d’obligació contractual essencial.</w:t>
      </w:r>
    </w:p>
    <w:p w14:paraId="0C4F4D37" w14:textId="77777777" w:rsidR="00F903D1" w:rsidRPr="003A2E84"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i/>
          <w:sz w:val="16"/>
          <w:highlight w:val="lightGray"/>
        </w:rPr>
        <w:t>Paràgraf opcional</w:t>
      </w:r>
      <w:r w:rsidRPr="003A2E84">
        <w:rPr>
          <w:rFonts w:ascii="Verdana" w:hAnsi="Verdana"/>
          <w:i/>
          <w:sz w:val="16"/>
        </w:rPr>
        <w:t>.</w:t>
      </w:r>
      <w:r w:rsidRPr="003A2E84">
        <w:rPr>
          <w:rFonts w:ascii="Verdana" w:hAnsi="Verdana"/>
        </w:rPr>
        <w:t xml:space="preserve"> L’incompliment de l’execució parcial de les prestacions definides en el contracte quan produeixi un perjudici molt greu.</w:t>
      </w:r>
    </w:p>
    <w:p w14:paraId="5951E3B6" w14:textId="77777777" w:rsidR="00F903D1" w:rsidRPr="003A2E84"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i/>
          <w:sz w:val="16"/>
          <w:highlight w:val="lightGray"/>
        </w:rPr>
        <w:t xml:space="preserve">Paràgraf obligatori quan la quantia del contracte es determini en funció de preus unitaris. </w:t>
      </w:r>
      <w:r w:rsidRPr="003A2E84">
        <w:rPr>
          <w:rFonts w:ascii="Verdana" w:hAnsi="Verdana"/>
        </w:rPr>
        <w:t>Esgotament del crèdit pressupostari establert per finançar les obligacions derivades d’aquest contracte</w:t>
      </w:r>
    </w:p>
    <w:p w14:paraId="3599A7D1" w14:textId="77777777" w:rsidR="00F903D1" w:rsidRPr="003A2E84"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iCs/>
        </w:rPr>
        <w:t>L’incompliment de les resolucions de l’ONU relatives al compliment de les disposicions de dret internacional mediambiental, social i laboral que vinculin a l’Estat.</w:t>
      </w:r>
    </w:p>
    <w:p w14:paraId="62C7C993" w14:textId="77777777" w:rsidR="00F903D1" w:rsidRDefault="00F903D1" w:rsidP="001A2ABE">
      <w:pPr>
        <w:pStyle w:val="Pargrafdellista"/>
        <w:numPr>
          <w:ilvl w:val="0"/>
          <w:numId w:val="28"/>
        </w:numPr>
        <w:tabs>
          <w:tab w:val="left" w:pos="1276"/>
        </w:tabs>
        <w:ind w:left="1276" w:hanging="425"/>
        <w:jc w:val="both"/>
        <w:rPr>
          <w:rFonts w:ascii="Verdana" w:hAnsi="Verdana"/>
        </w:rPr>
      </w:pPr>
      <w:r w:rsidRPr="003A2E84">
        <w:rPr>
          <w:rFonts w:ascii="Verdana" w:hAnsi="Verdana"/>
        </w:rPr>
        <w:t>Satisfer salaris per imports inferiors als establerts al conveni sectorial de referència indicat a la clàusula segona d’aquest plec.</w:t>
      </w:r>
    </w:p>
    <w:p w14:paraId="2ABDF38D" w14:textId="77777777" w:rsidR="004B39E3" w:rsidRPr="00E62008" w:rsidRDefault="004B39E3" w:rsidP="004B39E3">
      <w:pPr>
        <w:pStyle w:val="Pargrafdellista"/>
        <w:numPr>
          <w:ilvl w:val="0"/>
          <w:numId w:val="28"/>
        </w:numPr>
        <w:shd w:val="clear" w:color="auto" w:fill="92D050"/>
        <w:tabs>
          <w:tab w:val="left" w:pos="1276"/>
        </w:tabs>
        <w:ind w:left="1276" w:hanging="425"/>
        <w:jc w:val="both"/>
        <w:rPr>
          <w:rFonts w:ascii="Verdana" w:hAnsi="Verdana"/>
          <w:i/>
          <w:sz w:val="16"/>
        </w:rPr>
      </w:pPr>
      <w:r w:rsidRPr="00E62008">
        <w:rPr>
          <w:rFonts w:ascii="Verdana" w:eastAsia="Batang" w:hAnsi="Verdana" w:cs="Arial"/>
          <w:szCs w:val="18"/>
          <w:lang w:eastAsia="es-ES"/>
        </w:rPr>
        <w:t>L’incompliment molt greu de les fites i objectius quan el retard suposi un perjudici significatiu per l’Ajuntament.</w:t>
      </w:r>
    </w:p>
    <w:p w14:paraId="2E1E1402" w14:textId="77777777" w:rsidR="00F903D1" w:rsidRPr="003A2E84" w:rsidRDefault="00F903D1" w:rsidP="001A2ABE">
      <w:pPr>
        <w:pStyle w:val="Pargrafdellista"/>
        <w:numPr>
          <w:ilvl w:val="0"/>
          <w:numId w:val="28"/>
        </w:numPr>
        <w:tabs>
          <w:tab w:val="left" w:pos="1276"/>
        </w:tabs>
        <w:ind w:left="1276" w:hanging="425"/>
        <w:jc w:val="both"/>
        <w:rPr>
          <w:rFonts w:ascii="Verdana" w:hAnsi="Verdana"/>
          <w:i/>
          <w:sz w:val="16"/>
          <w:highlight w:val="lightGray"/>
        </w:rPr>
      </w:pPr>
      <w:r w:rsidRPr="003A2E84">
        <w:rPr>
          <w:rFonts w:ascii="Verdana" w:hAnsi="Verdana"/>
          <w:i/>
          <w:sz w:val="16"/>
          <w:highlight w:val="lightGray"/>
        </w:rPr>
        <w:t>Paràgraf opcional. Altres causes</w:t>
      </w:r>
    </w:p>
    <w:p w14:paraId="52F269BE" w14:textId="77777777" w:rsidR="00F903D1" w:rsidRPr="003A2E84" w:rsidRDefault="00F903D1" w:rsidP="00F903D1">
      <w:pPr>
        <w:shd w:val="clear" w:color="auto" w:fill="FFFFFF" w:themeFill="background1"/>
        <w:jc w:val="both"/>
        <w:rPr>
          <w:rFonts w:ascii="Verdana" w:hAnsi="Verdana"/>
        </w:rPr>
      </w:pPr>
    </w:p>
    <w:p w14:paraId="55662633" w14:textId="77777777" w:rsidR="00F903D1" w:rsidRPr="003A2E84" w:rsidRDefault="00F903D1" w:rsidP="00F903D1">
      <w:pPr>
        <w:shd w:val="clear" w:color="auto" w:fill="FFFFFF" w:themeFill="background1"/>
        <w:jc w:val="both"/>
        <w:rPr>
          <w:rFonts w:ascii="Verdana" w:hAnsi="Verdana"/>
          <w:sz w:val="16"/>
        </w:rPr>
      </w:pPr>
      <w:r w:rsidRPr="003A2E84">
        <w:rPr>
          <w:rFonts w:ascii="Verdana" w:hAnsi="Verdana"/>
          <w:b/>
          <w:sz w:val="16"/>
          <w:highlight w:val="lightGray"/>
        </w:rPr>
        <w:t xml:space="preserve">Nota. </w:t>
      </w:r>
      <w:r w:rsidRPr="003A2E84">
        <w:rPr>
          <w:rFonts w:ascii="Verdana" w:hAnsi="Verdana"/>
          <w:sz w:val="16"/>
          <w:highlight w:val="lightGray"/>
        </w:rPr>
        <w:t>En cas de preveure una causa de resolució s’ha de tenir en compte que pot comportar un retard important i tenint en compte el tipus de contractes de que tractem, l’execució dels quals pot haver d’estar finalitzada en un termini limitat, per aquest motiu únicament es podrà produir en supòsits excepcionals en que el retard no suposi un perjudici significatiu per a l’entitat contractant.</w:t>
      </w:r>
    </w:p>
    <w:p w14:paraId="4AD46504" w14:textId="77777777" w:rsidR="00F903D1" w:rsidRPr="003A2E84" w:rsidRDefault="00F903D1" w:rsidP="00F903D1">
      <w:pPr>
        <w:jc w:val="both"/>
        <w:rPr>
          <w:rFonts w:ascii="Verdana" w:hAnsi="Verdana"/>
        </w:rPr>
      </w:pPr>
    </w:p>
    <w:p w14:paraId="29ADCDD4" w14:textId="77777777" w:rsidR="006B0B99" w:rsidRPr="003A2E84" w:rsidRDefault="006B0B99">
      <w:pPr>
        <w:jc w:val="both"/>
        <w:rPr>
          <w:rFonts w:ascii="Verdana" w:hAnsi="Verdana"/>
        </w:rPr>
      </w:pPr>
    </w:p>
    <w:p w14:paraId="15792F43" w14:textId="03085DE0" w:rsidR="0056314C" w:rsidRPr="003A2E84" w:rsidRDefault="0056314C" w:rsidP="001A2ABE">
      <w:pPr>
        <w:pStyle w:val="Ttolclusula"/>
        <w:numPr>
          <w:ilvl w:val="0"/>
          <w:numId w:val="49"/>
        </w:numPr>
        <w:tabs>
          <w:tab w:val="left" w:pos="1291"/>
        </w:tabs>
        <w:ind w:left="851" w:hanging="851"/>
        <w:outlineLvl w:val="0"/>
        <w:rPr>
          <w:sz w:val="28"/>
        </w:rPr>
      </w:pPr>
      <w:bookmarkStart w:id="40" w:name="_Toc507425968"/>
      <w:bookmarkStart w:id="41" w:name="_Toc474406352"/>
      <w:bookmarkStart w:id="42" w:name="_Toc159848005"/>
      <w:r w:rsidRPr="003A2E84">
        <w:rPr>
          <w:sz w:val="28"/>
        </w:rPr>
        <w:t xml:space="preserve">Recursos </w:t>
      </w:r>
      <w:bookmarkEnd w:id="40"/>
      <w:bookmarkEnd w:id="41"/>
      <w:r w:rsidRPr="003A2E84">
        <w:rPr>
          <w:sz w:val="28"/>
        </w:rPr>
        <w:t>administratius i judicials</w:t>
      </w:r>
      <w:bookmarkEnd w:id="42"/>
      <w:r w:rsidRPr="003A2E84">
        <w:rPr>
          <w:sz w:val="28"/>
        </w:rPr>
        <w:t xml:space="preserve"> </w:t>
      </w:r>
    </w:p>
    <w:p w14:paraId="7C637E01" w14:textId="77777777" w:rsidR="008831D4" w:rsidRPr="003A2E84" w:rsidRDefault="008831D4" w:rsidP="003A2E84">
      <w:pPr>
        <w:jc w:val="both"/>
        <w:rPr>
          <w:rFonts w:ascii="Verdana" w:hAnsi="Verdana"/>
        </w:rPr>
      </w:pPr>
    </w:p>
    <w:p w14:paraId="516FD604" w14:textId="77777777" w:rsidR="00D23651" w:rsidRPr="003A2E84" w:rsidRDefault="00D23651" w:rsidP="00D23651">
      <w:pPr>
        <w:pStyle w:val="Default0"/>
        <w:rPr>
          <w:rFonts w:ascii="Verdana" w:hAnsi="Verdana"/>
          <w:i/>
          <w:sz w:val="16"/>
        </w:rPr>
      </w:pPr>
      <w:r w:rsidRPr="003A2E84">
        <w:rPr>
          <w:rFonts w:ascii="Verdana" w:hAnsi="Verdana"/>
          <w:i/>
          <w:sz w:val="16"/>
          <w:highlight w:val="lightGray"/>
        </w:rPr>
        <w:t>Paràgraf obligatoris si VEC igual o inferior a 3.000.000 euros (44.1 LCSP):</w:t>
      </w:r>
    </w:p>
    <w:p w14:paraId="3A271B31" w14:textId="77777777" w:rsidR="004B39E3" w:rsidRPr="00EC59A4" w:rsidRDefault="00D23651" w:rsidP="004B39E3">
      <w:pPr>
        <w:pStyle w:val="Default0"/>
        <w:numPr>
          <w:ilvl w:val="1"/>
          <w:numId w:val="61"/>
        </w:numPr>
        <w:ind w:left="851" w:hanging="851"/>
        <w:jc w:val="both"/>
        <w:rPr>
          <w:rFonts w:ascii="Verdana" w:hAnsi="Verdana" w:cs="Calibri"/>
          <w:sz w:val="20"/>
          <w:szCs w:val="20"/>
        </w:rPr>
      </w:pPr>
      <w:r w:rsidRPr="003A2E84">
        <w:rPr>
          <w:rFonts w:ascii="Verdana" w:hAnsi="Verdana"/>
          <w:sz w:val="20"/>
        </w:rPr>
        <w:t xml:space="preserve">Els anuncis de licitació, </w:t>
      </w:r>
      <w:r w:rsidR="004B39E3" w:rsidRPr="00EC59A4">
        <w:rPr>
          <w:rFonts w:ascii="Verdana" w:hAnsi="Verdana" w:cs="Calibri"/>
          <w:sz w:val="20"/>
          <w:szCs w:val="20"/>
        </w:rPr>
        <w:t xml:space="preserve">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 són susceptibles de </w:t>
      </w:r>
      <w:r w:rsidR="004B39E3" w:rsidRPr="00055A91">
        <w:rPr>
          <w:rFonts w:ascii="Verdana" w:hAnsi="Verdana" w:cs="Calibri"/>
          <w:sz w:val="20"/>
          <w:szCs w:val="20"/>
          <w:u w:val="single"/>
        </w:rPr>
        <w:t>recurs potestatiu de reposició</w:t>
      </w:r>
      <w:r w:rsidR="004B39E3" w:rsidRPr="00EC59A4">
        <w:rPr>
          <w:rFonts w:ascii="Verdana" w:hAnsi="Verdana" w:cs="Calibri"/>
          <w:sz w:val="20"/>
          <w:szCs w:val="20"/>
        </w:rPr>
        <w:t xml:space="preserve"> davant l'òrgan que l'ha adoptat, en el termini d'un mes comptat a partir del dia següent al de la recepció de la notificació, o es pot interposar directament </w:t>
      </w:r>
      <w:r w:rsidR="004B39E3" w:rsidRPr="00055A91">
        <w:rPr>
          <w:rFonts w:ascii="Verdana" w:hAnsi="Verdana" w:cs="Calibri"/>
          <w:sz w:val="20"/>
          <w:szCs w:val="20"/>
          <w:u w:val="single"/>
        </w:rPr>
        <w:t>recurs contenciós administratiu</w:t>
      </w:r>
      <w:r w:rsidR="004B39E3" w:rsidRPr="00EC59A4">
        <w:rPr>
          <w:rFonts w:ascii="Verdana" w:hAnsi="Verdana" w:cs="Calibri"/>
          <w:sz w:val="20"/>
          <w:szCs w:val="20"/>
        </w:rPr>
        <w:t xml:space="preserve"> davant el Jutjat Contenciós Administratiu de Barcelona, en el termini de dos mesos comptats des del dia següent al de la recepció d'aquesta notificació.</w:t>
      </w:r>
      <w:r w:rsidR="004B39E3" w:rsidRPr="00055A91">
        <w:rPr>
          <w:rFonts w:ascii="Verdana" w:hAnsi="Verdana" w:cs="Calibri"/>
          <w:sz w:val="20"/>
          <w:szCs w:val="20"/>
        </w:rPr>
        <w:t xml:space="preserve"> </w:t>
      </w:r>
    </w:p>
    <w:p w14:paraId="094B0C8F" w14:textId="77777777" w:rsidR="004B39E3" w:rsidRPr="00EC59A4" w:rsidRDefault="004B39E3" w:rsidP="004B39E3">
      <w:pPr>
        <w:pStyle w:val="NormalWeb"/>
        <w:tabs>
          <w:tab w:val="left" w:pos="567"/>
        </w:tabs>
        <w:jc w:val="both"/>
        <w:rPr>
          <w:rFonts w:ascii="Verdana" w:hAnsi="Verdana" w:cs="Calibri"/>
          <w:sz w:val="20"/>
          <w:szCs w:val="20"/>
        </w:rPr>
      </w:pPr>
    </w:p>
    <w:p w14:paraId="1F2D70B1" w14:textId="77777777" w:rsidR="004B39E3" w:rsidRPr="00554811" w:rsidRDefault="004B39E3" w:rsidP="004B39E3">
      <w:pPr>
        <w:pStyle w:val="Default0"/>
        <w:numPr>
          <w:ilvl w:val="1"/>
          <w:numId w:val="61"/>
        </w:numPr>
        <w:ind w:left="851" w:hanging="851"/>
        <w:jc w:val="both"/>
        <w:rPr>
          <w:rFonts w:ascii="Verdana" w:hAnsi="Verdana" w:cs="Calibri"/>
          <w:sz w:val="20"/>
          <w:szCs w:val="20"/>
        </w:rPr>
      </w:pPr>
      <w:r w:rsidRPr="00EC59A4">
        <w:rPr>
          <w:rFonts w:ascii="Verdana" w:hAnsi="Verdana" w:cs="Calibri"/>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r w:rsidRPr="00554811">
        <w:rPr>
          <w:rFonts w:ascii="Verdana" w:hAnsi="Verdana" w:cs="Calibri"/>
          <w:sz w:val="20"/>
          <w:szCs w:val="20"/>
        </w:rPr>
        <w:t>També es pot interposar qualsevol altre recurs que es consideri convenient.</w:t>
      </w:r>
    </w:p>
    <w:p w14:paraId="2D48E642" w14:textId="77777777" w:rsidR="004B39E3" w:rsidRPr="004B39E3" w:rsidRDefault="004B39E3" w:rsidP="00D23651">
      <w:pPr>
        <w:pStyle w:val="Default0"/>
        <w:rPr>
          <w:rFonts w:ascii="Verdana" w:hAnsi="Verdana"/>
          <w:sz w:val="20"/>
          <w:highlight w:val="lightGray"/>
        </w:rPr>
      </w:pPr>
    </w:p>
    <w:p w14:paraId="32A92FF5" w14:textId="77777777" w:rsidR="00D23651" w:rsidRPr="003A2E84" w:rsidRDefault="00D23651" w:rsidP="00D23651">
      <w:pPr>
        <w:pStyle w:val="Default0"/>
        <w:rPr>
          <w:rFonts w:ascii="Verdana" w:hAnsi="Verdana"/>
          <w:i/>
        </w:rPr>
      </w:pPr>
      <w:r w:rsidRPr="003A2E84">
        <w:rPr>
          <w:rFonts w:ascii="Verdana" w:hAnsi="Verdana"/>
          <w:i/>
          <w:sz w:val="16"/>
          <w:highlight w:val="lightGray"/>
        </w:rPr>
        <w:t>Paràgraf obligatoris si VEC superior a 3.000.000 euros (art. 44.1 LCSP)</w:t>
      </w:r>
    </w:p>
    <w:p w14:paraId="568E9B87" w14:textId="74030C87" w:rsidR="00D23651" w:rsidRPr="003A2E84" w:rsidRDefault="00D23651" w:rsidP="001A2ABE">
      <w:pPr>
        <w:pStyle w:val="Default0"/>
        <w:numPr>
          <w:ilvl w:val="1"/>
          <w:numId w:val="61"/>
        </w:numPr>
        <w:ind w:left="851" w:hanging="851"/>
        <w:jc w:val="both"/>
        <w:rPr>
          <w:rFonts w:ascii="Verdana" w:hAnsi="Verdana"/>
          <w:sz w:val="20"/>
        </w:rPr>
      </w:pPr>
      <w:r w:rsidRPr="003A2E84">
        <w:rPr>
          <w:rFonts w:ascii="Verdana" w:hAnsi="Verdana"/>
          <w:sz w:val="20"/>
        </w:rPr>
        <w:lastRenderedPageBreak/>
        <w:t xml:space="preserve">Són susceptibles de </w:t>
      </w:r>
      <w:r w:rsidRPr="003A2E84">
        <w:rPr>
          <w:rFonts w:ascii="Verdana" w:hAnsi="Verdana"/>
          <w:sz w:val="20"/>
          <w:u w:val="single"/>
        </w:rPr>
        <w:t>recurs especial en matèria de contractació</w:t>
      </w:r>
      <w:r w:rsidRPr="003A2E84">
        <w:rPr>
          <w:rFonts w:ascii="Verdana" w:hAnsi="Verdana"/>
          <w:sz w:val="20"/>
        </w:rPr>
        <w:t xml:space="preserve">, les actuacions previstes a l’article 44.1 LCSP. </w:t>
      </w:r>
      <w:r w:rsidR="00F145C2" w:rsidRPr="00F145C2">
        <w:rPr>
          <w:rFonts w:ascii="Verdana" w:eastAsia="Calibri" w:hAnsi="Verdana" w:cs="Calibri"/>
          <w:sz w:val="20"/>
        </w:rPr>
        <w:t>Aquest recurs té caràcter potestatiu, i s’interposarà davant el Tribunal Català de Contractes del Sector Públic en el termini de deu dies naturals. Contra els actes susceptibles de recurs especial no procedeix la interposició de recursos administratius ordinaris.</w:t>
      </w:r>
    </w:p>
    <w:p w14:paraId="37F15C2A" w14:textId="77777777" w:rsidR="00D23651" w:rsidRPr="003A2E84" w:rsidRDefault="00D23651" w:rsidP="00D23651">
      <w:pPr>
        <w:pStyle w:val="Default0"/>
        <w:jc w:val="both"/>
        <w:rPr>
          <w:rFonts w:ascii="Verdana" w:hAnsi="Verdana"/>
          <w:sz w:val="20"/>
        </w:rPr>
      </w:pPr>
    </w:p>
    <w:p w14:paraId="4577457F" w14:textId="77777777" w:rsidR="004B39E3" w:rsidRPr="00EC59A4" w:rsidRDefault="004B39E3" w:rsidP="004B39E3">
      <w:pPr>
        <w:pStyle w:val="Default0"/>
        <w:numPr>
          <w:ilvl w:val="1"/>
          <w:numId w:val="61"/>
        </w:numPr>
        <w:ind w:left="851" w:hanging="851"/>
        <w:jc w:val="both"/>
        <w:rPr>
          <w:rFonts w:ascii="Verdana" w:hAnsi="Verdana" w:cs="Calibri"/>
          <w:sz w:val="20"/>
          <w:szCs w:val="20"/>
        </w:rPr>
      </w:pPr>
      <w:r w:rsidRPr="00EC59A4">
        <w:rPr>
          <w:rFonts w:ascii="Verdana" w:hAnsi="Verdana" w:cs="Calibri"/>
          <w:sz w:val="20"/>
          <w:szCs w:val="20"/>
        </w:rPr>
        <w:t xml:space="preserve">Alternativament, </w:t>
      </w:r>
      <w:r>
        <w:rPr>
          <w:rFonts w:ascii="Verdana" w:hAnsi="Verdana" w:cs="Calibri"/>
          <w:sz w:val="20"/>
          <w:szCs w:val="20"/>
        </w:rPr>
        <w:t xml:space="preserve">contra les actuacions susceptibles de recurs especial en matèria de contractació </w:t>
      </w:r>
      <w:r w:rsidRPr="00EC59A4">
        <w:rPr>
          <w:rFonts w:ascii="Verdana" w:hAnsi="Verdana" w:cs="Calibri"/>
          <w:sz w:val="20"/>
          <w:szCs w:val="20"/>
        </w:rPr>
        <w:t xml:space="preserve">es podrà interposar </w:t>
      </w:r>
      <w:r w:rsidRPr="00FD043F">
        <w:rPr>
          <w:rFonts w:ascii="Verdana" w:hAnsi="Verdana" w:cs="Calibri"/>
          <w:sz w:val="20"/>
          <w:szCs w:val="20"/>
          <w:u w:val="single"/>
        </w:rPr>
        <w:t>recurs contenciós administratiu</w:t>
      </w:r>
      <w:r w:rsidRPr="00310BC0">
        <w:rPr>
          <w:rFonts w:ascii="Verdana" w:hAnsi="Verdana"/>
          <w:sz w:val="20"/>
          <w:szCs w:val="20"/>
        </w:rPr>
        <w:t xml:space="preserve"> </w:t>
      </w:r>
      <w:r w:rsidRPr="00DC1A33">
        <w:rPr>
          <w:rFonts w:ascii="Verdana" w:hAnsi="Verdana"/>
          <w:sz w:val="20"/>
          <w:szCs w:val="20"/>
        </w:rPr>
        <w:t>davant el Jutjat Contenciós Administratiu de Barcelona</w:t>
      </w:r>
      <w:r w:rsidRPr="00EC59A4">
        <w:rPr>
          <w:rFonts w:ascii="Verdana" w:hAnsi="Verdana" w:cs="Calibri"/>
          <w:sz w:val="20"/>
          <w:szCs w:val="20"/>
        </w:rPr>
        <w:t>, de conformitat amb la Llei 29/1998, de 13 de juliol, reguladora de la jurisdicció contenciosa administrativa</w:t>
      </w:r>
      <w:r w:rsidRPr="00334F65">
        <w:rPr>
          <w:rFonts w:ascii="Verdana" w:hAnsi="Verdana" w:cs="Calibri"/>
          <w:sz w:val="20"/>
          <w:szCs w:val="20"/>
          <w:highlight w:val="magenta"/>
        </w:rPr>
        <w:t>, en el termini de dos mesos comptats des del dia següent al de la recepció de la notificació de la resolució expressa.</w:t>
      </w:r>
      <w:r w:rsidRPr="00334F65">
        <w:rPr>
          <w:rFonts w:ascii="Verdana" w:eastAsia="Calibri" w:hAnsi="Verdana" w:cs="Calibri"/>
          <w:sz w:val="20"/>
          <w:highlight w:val="magenta"/>
        </w:rPr>
        <w:t xml:space="preserve"> En cas que la resolució no sigui expressa, el termini serà de sis mesos comptats des del següent al qual, d’acord amb la seva normativa específica, s’hauria de produir l’acte presumpte.</w:t>
      </w:r>
      <w:r>
        <w:rPr>
          <w:rFonts w:ascii="Verdana" w:eastAsia="Calibri" w:hAnsi="Verdana" w:cs="Calibri"/>
          <w:sz w:val="20"/>
        </w:rPr>
        <w:t xml:space="preserve"> </w:t>
      </w:r>
    </w:p>
    <w:p w14:paraId="0A633896" w14:textId="77777777" w:rsidR="00D23651" w:rsidRPr="003A2E84" w:rsidRDefault="00D23651" w:rsidP="00D23651">
      <w:pPr>
        <w:pStyle w:val="Default0"/>
        <w:jc w:val="both"/>
        <w:rPr>
          <w:rFonts w:ascii="Verdana" w:hAnsi="Verdana"/>
          <w:sz w:val="20"/>
        </w:rPr>
      </w:pPr>
    </w:p>
    <w:p w14:paraId="77DDAD2E" w14:textId="77777777" w:rsidR="00107D94" w:rsidRPr="003A2E84" w:rsidRDefault="00107D94" w:rsidP="00107D94">
      <w:pPr>
        <w:jc w:val="both"/>
        <w:rPr>
          <w:rFonts w:ascii="Verdana" w:eastAsia="Calibri" w:hAnsi="Verdana" w:cs="Calibri"/>
          <w:i/>
          <w:sz w:val="16"/>
        </w:rPr>
      </w:pPr>
      <w:r w:rsidRPr="003A2E84">
        <w:rPr>
          <w:rFonts w:ascii="Verdana" w:eastAsia="Calibri" w:hAnsi="Verdana" w:cs="Calibri"/>
          <w:i/>
          <w:sz w:val="16"/>
          <w:highlight w:val="magenta"/>
        </w:rPr>
        <w:t>Paràgraf obligatori quan el contracte és administratiu:</w:t>
      </w:r>
    </w:p>
    <w:p w14:paraId="0C1AE2BF" w14:textId="77777777" w:rsidR="004B39E3" w:rsidRPr="00EC59A4" w:rsidRDefault="004B39E3" w:rsidP="004B39E3">
      <w:pPr>
        <w:pStyle w:val="Default0"/>
        <w:numPr>
          <w:ilvl w:val="1"/>
          <w:numId w:val="61"/>
        </w:numPr>
        <w:ind w:left="851" w:hanging="851"/>
        <w:jc w:val="both"/>
        <w:rPr>
          <w:rFonts w:ascii="Verdana" w:hAnsi="Verdana" w:cs="Calibri"/>
          <w:sz w:val="20"/>
          <w:szCs w:val="20"/>
        </w:rPr>
      </w:pPr>
      <w:r w:rsidRPr="00EC59A4">
        <w:rPr>
          <w:rFonts w:ascii="Verdana" w:hAnsi="Verdana" w:cs="Calibri"/>
          <w:sz w:val="20"/>
          <w:szCs w:val="20"/>
        </w:rPr>
        <w:t>Contra els actes que adopti l’òrgan de contractació en relació amb els efectes, compliment i extinció d’aquest contracte que no siguin susceptibles de recurs especial en matèria de contractació</w:t>
      </w:r>
      <w:r>
        <w:rPr>
          <w:rFonts w:ascii="Verdana" w:hAnsi="Verdana" w:cs="Calibri"/>
          <w:sz w:val="20"/>
          <w:szCs w:val="20"/>
        </w:rPr>
        <w:t xml:space="preserve"> d’acord amb l’article 44 LCSP</w:t>
      </w:r>
      <w:r w:rsidRPr="00EC59A4">
        <w:rPr>
          <w:rFonts w:ascii="Verdana" w:hAnsi="Verdana" w:cs="Calibri"/>
          <w:sz w:val="20"/>
          <w:szCs w:val="20"/>
        </w:rPr>
        <w:t xml:space="preserve">, procedirà la interposició del </w:t>
      </w:r>
      <w:r w:rsidRPr="00334F65">
        <w:rPr>
          <w:rFonts w:ascii="Verdana" w:hAnsi="Verdana" w:cs="Calibri"/>
          <w:sz w:val="20"/>
          <w:szCs w:val="20"/>
          <w:u w:val="single"/>
        </w:rPr>
        <w:t>recurs administratiu ordinari</w:t>
      </w:r>
      <w:r w:rsidRPr="00EC59A4">
        <w:rPr>
          <w:rFonts w:ascii="Verdana" w:hAnsi="Verdana" w:cs="Calibri"/>
          <w:sz w:val="20"/>
          <w:szCs w:val="20"/>
        </w:rPr>
        <w:t xml:space="preserve"> que correspongui d’acord amb el que estableix la Llei 26/2010, del 3 d’agost, del règim jurídic i de procediment de les administracions públiques de Catalunya, i la legislació bàsica del procediment administratiu comú; o del </w:t>
      </w:r>
      <w:r w:rsidRPr="00334F65">
        <w:rPr>
          <w:rFonts w:ascii="Verdana" w:hAnsi="Verdana" w:cs="Calibri"/>
          <w:sz w:val="20"/>
          <w:szCs w:val="20"/>
          <w:u w:val="single"/>
        </w:rPr>
        <w:t>recurs contenciós administratiu</w:t>
      </w:r>
      <w:r w:rsidRPr="00EC59A4">
        <w:rPr>
          <w:rFonts w:ascii="Verdana" w:hAnsi="Verdana" w:cs="Calibri"/>
          <w:sz w:val="20"/>
          <w:szCs w:val="20"/>
        </w:rPr>
        <w:t xml:space="preserve">, de conformitat amb el que disposa la Llei 29/1998, de 13 de juliol, reguladora de la jurisdicció contenciosa administrativa. </w:t>
      </w:r>
    </w:p>
    <w:p w14:paraId="2597CD22" w14:textId="77777777" w:rsidR="003A2E84" w:rsidRPr="003A2E84" w:rsidRDefault="003A2E84" w:rsidP="003A2E84">
      <w:pPr>
        <w:pStyle w:val="Default0"/>
        <w:ind w:left="851"/>
        <w:jc w:val="both"/>
        <w:rPr>
          <w:rFonts w:ascii="Verdana" w:hAnsi="Verdana"/>
          <w:sz w:val="20"/>
        </w:rPr>
      </w:pPr>
    </w:p>
    <w:p w14:paraId="4BA54D25" w14:textId="77777777" w:rsidR="003A2E84" w:rsidRPr="003A2E84" w:rsidRDefault="003A2E84" w:rsidP="003A2E84">
      <w:pPr>
        <w:pStyle w:val="Default0"/>
        <w:ind w:left="851"/>
        <w:jc w:val="both"/>
        <w:rPr>
          <w:rFonts w:ascii="Verdana" w:hAnsi="Verdana"/>
          <w:sz w:val="20"/>
        </w:rPr>
      </w:pPr>
    </w:p>
    <w:p w14:paraId="0DCD3136" w14:textId="4EE51ECD" w:rsidR="009E61CE" w:rsidRPr="003A2E84" w:rsidRDefault="009E61CE" w:rsidP="001A2ABE">
      <w:pPr>
        <w:pStyle w:val="Ttolclusula"/>
        <w:numPr>
          <w:ilvl w:val="0"/>
          <w:numId w:val="49"/>
        </w:numPr>
        <w:tabs>
          <w:tab w:val="left" w:pos="1291"/>
        </w:tabs>
        <w:ind w:left="851" w:hanging="851"/>
        <w:outlineLvl w:val="0"/>
        <w:rPr>
          <w:sz w:val="28"/>
        </w:rPr>
      </w:pPr>
      <w:bookmarkStart w:id="43" w:name="_Toc159848006"/>
      <w:bookmarkStart w:id="44" w:name="_Toc508866428"/>
      <w:r w:rsidRPr="003A2E84">
        <w:rPr>
          <w:sz w:val="28"/>
        </w:rPr>
        <w:t>Indicadors d’alerta de prevenció del frau en la contractació</w:t>
      </w:r>
      <w:bookmarkEnd w:id="43"/>
    </w:p>
    <w:p w14:paraId="13E5922D" w14:textId="77777777" w:rsidR="009E61CE" w:rsidRPr="003A2E84" w:rsidRDefault="009E61CE" w:rsidP="009E61CE">
      <w:pPr>
        <w:rPr>
          <w:rFonts w:ascii="Verdana" w:hAnsi="Verdana"/>
        </w:rPr>
      </w:pPr>
    </w:p>
    <w:p w14:paraId="28DADAC0" w14:textId="740C9AA7" w:rsidR="004B39E3" w:rsidRPr="004B39E3" w:rsidRDefault="004B39E3" w:rsidP="004B39E3">
      <w:pPr>
        <w:pStyle w:val="Pargrafdellista"/>
        <w:numPr>
          <w:ilvl w:val="1"/>
          <w:numId w:val="49"/>
        </w:numPr>
        <w:tabs>
          <w:tab w:val="left" w:pos="851"/>
        </w:tabs>
        <w:ind w:left="851" w:hanging="851"/>
        <w:jc w:val="both"/>
        <w:rPr>
          <w:rFonts w:ascii="Verdana" w:eastAsia="Batang" w:hAnsi="Verdana"/>
          <w:color w:val="212121"/>
        </w:rPr>
      </w:pPr>
      <w:r w:rsidRPr="004B39E3">
        <w:rPr>
          <w:rFonts w:ascii="Verdana" w:eastAsia="Batang" w:hAnsi="Verdana"/>
          <w:color w:val="212121"/>
        </w:rPr>
        <w:t>S'ha procedit a la identificació de les necessitats i a l’elecció del procediment de contractació i de les seves particularitats per tal d'evitar que es produeixin</w:t>
      </w:r>
      <w:r w:rsidRPr="004B39E3">
        <w:rPr>
          <w:rFonts w:ascii="Verdana" w:eastAsia="Batang" w:hAnsi="Verdana"/>
          <w:color w:val="212121"/>
          <w:highlight w:val="magenta"/>
        </w:rPr>
        <w:t>, entre d’altres, els indicadors de risc (banderes vermelles) següents:</w:t>
      </w:r>
    </w:p>
    <w:p w14:paraId="6F06B1E4" w14:textId="77777777" w:rsidR="004B39E3" w:rsidRPr="00EC59A4" w:rsidRDefault="004B39E3" w:rsidP="004B39E3">
      <w:pPr>
        <w:ind w:left="851"/>
        <w:jc w:val="both"/>
        <w:rPr>
          <w:rFonts w:ascii="Verdana" w:eastAsia="Batang" w:hAnsi="Verdana"/>
          <w:color w:val="1F497D"/>
        </w:rPr>
      </w:pPr>
    </w:p>
    <w:p w14:paraId="6EE3763B"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s'estableixin requisits de solvència molt restrictius sense una justificació aparent.</w:t>
      </w:r>
    </w:p>
    <w:p w14:paraId="273B9FC2"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prestacions no es trobin definides amb claredat i que resultin ambigües i insuficients perquè qualsevol operador pugui preparar una oferta de forma correcta.</w:t>
      </w:r>
    </w:p>
    <w:p w14:paraId="356CA5BA"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Pr>
          <w:rFonts w:ascii="Verdana" w:hAnsi="Verdana"/>
        </w:rPr>
        <w:t>tat o la magnitud del contracte</w:t>
      </w:r>
      <w:r w:rsidRPr="00EC59A4">
        <w:rPr>
          <w:rFonts w:ascii="Verdana" w:hAnsi="Verdana"/>
        </w:rPr>
        <w:t xml:space="preserve"> ni la dificultat per presentar una oferta de forma correcta. </w:t>
      </w:r>
    </w:p>
    <w:p w14:paraId="241E98A7"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Pr>
          <w:rFonts w:ascii="Verdana" w:hAnsi="Verdana"/>
        </w:rPr>
        <w:t>de prestacions es presentin poques</w:t>
      </w:r>
      <w:r w:rsidRPr="00EC59A4">
        <w:rPr>
          <w:rFonts w:ascii="Verdana" w:hAnsi="Verdana"/>
        </w:rPr>
        <w:t xml:space="preserve"> licitador</w:t>
      </w:r>
      <w:r>
        <w:rPr>
          <w:rFonts w:ascii="Verdana" w:hAnsi="Verdana"/>
        </w:rPr>
        <w:t>e</w:t>
      </w:r>
      <w:r w:rsidRPr="00EC59A4">
        <w:rPr>
          <w:rFonts w:ascii="Verdana" w:hAnsi="Verdana"/>
        </w:rPr>
        <w:t>s, habitualment dos o tres, essent un d'ell</w:t>
      </w:r>
      <w:r>
        <w:rPr>
          <w:rFonts w:ascii="Verdana" w:hAnsi="Verdana"/>
        </w:rPr>
        <w:t>e</w:t>
      </w:r>
      <w:r w:rsidRPr="00EC59A4">
        <w:rPr>
          <w:rFonts w:ascii="Verdana" w:hAnsi="Verdana"/>
        </w:rPr>
        <w:t>s</w:t>
      </w:r>
      <w:r>
        <w:rPr>
          <w:rFonts w:ascii="Verdana" w:hAnsi="Verdana"/>
        </w:rPr>
        <w:t xml:space="preserve"> sempre la</w:t>
      </w:r>
      <w:r w:rsidRPr="00EC59A4">
        <w:rPr>
          <w:rFonts w:ascii="Verdana" w:hAnsi="Verdana"/>
        </w:rPr>
        <w:t xml:space="preserve"> que ja està </w:t>
      </w:r>
      <w:r>
        <w:rPr>
          <w:rFonts w:ascii="Verdana" w:hAnsi="Verdana"/>
        </w:rPr>
        <w:t>realitzant</w:t>
      </w:r>
      <w:r w:rsidRPr="00EC59A4">
        <w:rPr>
          <w:rFonts w:ascii="Verdana" w:hAnsi="Verdana"/>
        </w:rPr>
        <w:t xml:space="preserve"> </w:t>
      </w:r>
      <w:r>
        <w:rPr>
          <w:rFonts w:ascii="Verdana" w:hAnsi="Verdana"/>
        </w:rPr>
        <w:t>la</w:t>
      </w:r>
      <w:r w:rsidRPr="00EC59A4">
        <w:rPr>
          <w:rFonts w:ascii="Verdana" w:hAnsi="Verdana"/>
        </w:rPr>
        <w:t xml:space="preserve"> prestació.</w:t>
      </w:r>
    </w:p>
    <w:p w14:paraId="44D30E77"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presentin ofertes de dos o més licitador</w:t>
      </w:r>
      <w:r>
        <w:rPr>
          <w:rFonts w:ascii="Verdana" w:hAnsi="Verdana"/>
        </w:rPr>
        <w:t>e</w:t>
      </w:r>
      <w:r w:rsidRPr="00EC59A4">
        <w:rPr>
          <w:rFonts w:ascii="Verdana" w:hAnsi="Verdana"/>
        </w:rPr>
        <w:t>s que pertanye</w:t>
      </w:r>
      <w:r>
        <w:rPr>
          <w:rFonts w:ascii="Verdana" w:hAnsi="Verdana"/>
        </w:rPr>
        <w:t xml:space="preserve">n a la mateixa empresa matriu </w:t>
      </w:r>
      <w:r w:rsidRPr="00EC59A4">
        <w:rPr>
          <w:rFonts w:ascii="Verdana" w:hAnsi="Verdana"/>
        </w:rPr>
        <w:t>amb ofertes molt similars</w:t>
      </w:r>
      <w:r>
        <w:rPr>
          <w:rFonts w:ascii="Verdana" w:hAnsi="Verdana"/>
        </w:rPr>
        <w:t>,</w:t>
      </w:r>
      <w:r w:rsidRPr="00EC59A4">
        <w:rPr>
          <w:rFonts w:ascii="Verdana" w:hAnsi="Verdana"/>
        </w:rPr>
        <w:t xml:space="preserve"> sense competició aparent entre elles.</w:t>
      </w:r>
    </w:p>
    <w:p w14:paraId="6FDED63A"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14:paraId="52CD5798"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14:paraId="2AA64B0C"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lastRenderedPageBreak/>
        <w:t>Que tot</w:t>
      </w:r>
      <w:r>
        <w:rPr>
          <w:rFonts w:ascii="Verdana" w:hAnsi="Verdana"/>
        </w:rPr>
        <w:t xml:space="preserve">es </w:t>
      </w:r>
      <w:r w:rsidRPr="00EC59A4">
        <w:rPr>
          <w:rFonts w:ascii="Verdana" w:hAnsi="Verdana"/>
        </w:rPr>
        <w:t>l</w:t>
      </w:r>
      <w:r>
        <w:rPr>
          <w:rFonts w:ascii="Verdana" w:hAnsi="Verdana"/>
        </w:rPr>
        <w:t>e</w:t>
      </w:r>
      <w:r w:rsidRPr="00EC59A4">
        <w:rPr>
          <w:rFonts w:ascii="Verdana" w:hAnsi="Verdana"/>
        </w:rPr>
        <w:t>s licitador</w:t>
      </w:r>
      <w:r>
        <w:rPr>
          <w:rFonts w:ascii="Verdana" w:hAnsi="Verdana"/>
        </w:rPr>
        <w:t>e</w:t>
      </w:r>
      <w:r w:rsidRPr="00EC59A4">
        <w:rPr>
          <w:rFonts w:ascii="Verdana" w:hAnsi="Verdana"/>
        </w:rPr>
        <w:t>s puguin presentar preus elevats o que hi hagi poca competència en el factor preu per la inexistència de baixes destacables o fórmules de valoració de preu que desincentiven presentar baixes.</w:t>
      </w:r>
    </w:p>
    <w:p w14:paraId="4899C341"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produeixi una rotació de</w:t>
      </w:r>
      <w:r>
        <w:rPr>
          <w:rFonts w:ascii="Verdana" w:hAnsi="Verdana"/>
        </w:rPr>
        <w:t xml:space="preserve"> </w:t>
      </w:r>
      <w:r w:rsidRPr="00EC59A4">
        <w:rPr>
          <w:rFonts w:ascii="Verdana" w:hAnsi="Verdana"/>
        </w:rPr>
        <w:t>l</w:t>
      </w:r>
      <w:r>
        <w:rPr>
          <w:rFonts w:ascii="Verdana" w:hAnsi="Verdana"/>
        </w:rPr>
        <w:t>es adjudicatà</w:t>
      </w:r>
      <w:r w:rsidRPr="00EC59A4">
        <w:rPr>
          <w:rFonts w:ascii="Verdana" w:hAnsi="Verdana"/>
        </w:rPr>
        <w:t>ri</w:t>
      </w:r>
      <w:r>
        <w:rPr>
          <w:rFonts w:ascii="Verdana" w:hAnsi="Verdana"/>
        </w:rPr>
        <w:t>e</w:t>
      </w:r>
      <w:r w:rsidRPr="00EC59A4">
        <w:rPr>
          <w:rFonts w:ascii="Verdana" w:hAnsi="Verdana"/>
        </w:rPr>
        <w:t>s habituals pe</w:t>
      </w:r>
      <w:r>
        <w:rPr>
          <w:rFonts w:ascii="Verdana" w:hAnsi="Verdana"/>
        </w:rPr>
        <w:t>r a</w:t>
      </w:r>
      <w:r w:rsidRPr="00EC59A4">
        <w:rPr>
          <w:rFonts w:ascii="Verdana" w:hAnsi="Verdana"/>
        </w:rPr>
        <w:t>ls contractes de districtes o gerències o pel tipus de prestació.</w:t>
      </w:r>
    </w:p>
    <w:p w14:paraId="4DE481C9" w14:textId="77777777" w:rsidR="004B39E3" w:rsidRPr="00EC59A4" w:rsidRDefault="004B39E3" w:rsidP="004B39E3">
      <w:pPr>
        <w:ind w:left="851"/>
        <w:jc w:val="both"/>
        <w:rPr>
          <w:rFonts w:ascii="Verdana" w:hAnsi="Verdana"/>
        </w:rPr>
      </w:pPr>
    </w:p>
    <w:p w14:paraId="5253C872" w14:textId="77777777" w:rsidR="004B39E3" w:rsidRPr="00EC59A4" w:rsidRDefault="004B39E3" w:rsidP="004B39E3">
      <w:pPr>
        <w:pStyle w:val="Pargrafdellista"/>
        <w:numPr>
          <w:ilvl w:val="1"/>
          <w:numId w:val="49"/>
        </w:numPr>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t>Així mateix, durant la licitació del contracte caldrà fer especial observança</w:t>
      </w:r>
      <w:r w:rsidRPr="00A8347C">
        <w:rPr>
          <w:rFonts w:ascii="Verdana" w:eastAsia="Batang" w:hAnsi="Verdana"/>
          <w:color w:val="212121"/>
          <w:highlight w:val="magenta"/>
        </w:rPr>
        <w:t xml:space="preserve">, entre d’altres, </w:t>
      </w:r>
      <w:r>
        <w:rPr>
          <w:rFonts w:ascii="Verdana" w:eastAsia="Batang" w:hAnsi="Verdana"/>
          <w:color w:val="212121"/>
          <w:highlight w:val="magenta"/>
        </w:rPr>
        <w:t>e</w:t>
      </w:r>
      <w:r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14:paraId="733DA1BE" w14:textId="77777777" w:rsidR="004B39E3" w:rsidRPr="00DE50BA" w:rsidRDefault="004B39E3" w:rsidP="004B39E3">
      <w:pPr>
        <w:ind w:left="851"/>
        <w:jc w:val="both"/>
        <w:rPr>
          <w:rFonts w:ascii="Verdana" w:eastAsia="Batang" w:hAnsi="Verdana"/>
          <w:color w:val="212121"/>
          <w:szCs w:val="22"/>
        </w:rPr>
      </w:pPr>
    </w:p>
    <w:p w14:paraId="1E72D82F"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licitadores que no resulten adjudicatàries s</w:t>
      </w:r>
      <w:r>
        <w:rPr>
          <w:rFonts w:ascii="Verdana" w:hAnsi="Verdana"/>
        </w:rPr>
        <w:t>iguin</w:t>
      </w:r>
      <w:r w:rsidRPr="00EC59A4">
        <w:rPr>
          <w:rFonts w:ascii="Verdana" w:hAnsi="Verdana"/>
        </w:rPr>
        <w:t xml:space="preserve"> subcontractades habitualment. </w:t>
      </w:r>
    </w:p>
    <w:p w14:paraId="36DC34C1"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Pr>
          <w:rFonts w:ascii="Verdana" w:hAnsi="Verdana"/>
        </w:rPr>
        <w:t>e les diferents ofertes presenti</w:t>
      </w:r>
      <w:r w:rsidRPr="00EC59A4">
        <w:rPr>
          <w:rFonts w:ascii="Verdana" w:hAnsi="Verdana"/>
        </w:rPr>
        <w:t xml:space="preserve">n trets similars. Per exemple, </w:t>
      </w:r>
      <w:r>
        <w:rPr>
          <w:rFonts w:ascii="Verdana" w:hAnsi="Verdana"/>
        </w:rPr>
        <w:t>siguin</w:t>
      </w:r>
      <w:r w:rsidRPr="00EC59A4">
        <w:rPr>
          <w:rFonts w:ascii="Verdana" w:hAnsi="Verdana"/>
        </w:rPr>
        <w:t xml:space="preserve"> idèntiques l</w:t>
      </w:r>
      <w:r>
        <w:rPr>
          <w:rFonts w:ascii="Verdana" w:hAnsi="Verdana"/>
        </w:rPr>
        <w:t>levat en els percentatges o tinguin</w:t>
      </w:r>
      <w:r w:rsidRPr="00EC59A4">
        <w:rPr>
          <w:rFonts w:ascii="Verdana" w:hAnsi="Verdana"/>
        </w:rPr>
        <w:t xml:space="preserve"> percentatges exactes de rebaixa, </w:t>
      </w:r>
      <w:r>
        <w:rPr>
          <w:rFonts w:ascii="Verdana" w:hAnsi="Verdana"/>
        </w:rPr>
        <w:t>l'oferta guanyadora es trobi</w:t>
      </w:r>
      <w:r w:rsidRPr="00EC59A4">
        <w:rPr>
          <w:rFonts w:ascii="Verdana" w:hAnsi="Verdana"/>
        </w:rPr>
        <w:t xml:space="preserve"> al límit de ser considerada baixa anormal o desproporcionada, o coincideix</w:t>
      </w:r>
      <w:r>
        <w:rPr>
          <w:rFonts w:ascii="Verdana" w:hAnsi="Verdana"/>
        </w:rPr>
        <w:t>i</w:t>
      </w:r>
      <w:r w:rsidRPr="00EC59A4">
        <w:rPr>
          <w:rFonts w:ascii="Verdana" w:hAnsi="Verdana"/>
        </w:rPr>
        <w:t xml:space="preserve"> exactament amb el pressupost de licitació, els preus s</w:t>
      </w:r>
      <w:r>
        <w:rPr>
          <w:rFonts w:ascii="Verdana" w:hAnsi="Verdana"/>
        </w:rPr>
        <w:t>iguin</w:t>
      </w:r>
      <w:r w:rsidRPr="00EC59A4">
        <w:rPr>
          <w:rFonts w:ascii="Verdana" w:hAnsi="Verdana"/>
        </w:rPr>
        <w:t xml:space="preserve"> similars entre les diferents ofertes presentades, les xifres s</w:t>
      </w:r>
      <w:r>
        <w:rPr>
          <w:rFonts w:ascii="Verdana" w:hAnsi="Verdana"/>
        </w:rPr>
        <w:t>iguin</w:t>
      </w:r>
      <w:r w:rsidRPr="00EC59A4">
        <w:rPr>
          <w:rFonts w:ascii="Verdana" w:hAnsi="Verdana"/>
        </w:rPr>
        <w:t xml:space="preserve"> arrodonides, l'oferta est</w:t>
      </w:r>
      <w:r>
        <w:rPr>
          <w:rFonts w:ascii="Verdana" w:hAnsi="Verdana"/>
        </w:rPr>
        <w:t>igui incomple</w:t>
      </w:r>
      <w:r w:rsidRPr="00EC59A4">
        <w:rPr>
          <w:rFonts w:ascii="Verdana" w:hAnsi="Verdana"/>
        </w:rPr>
        <w:t>ta, etc.</w:t>
      </w:r>
    </w:p>
    <w:p w14:paraId="38E09400"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Pr>
          <w:rFonts w:ascii="Verdana" w:hAnsi="Verdana"/>
        </w:rPr>
        <w:t>i</w:t>
      </w:r>
      <w:r w:rsidRPr="00EC59A4">
        <w:rPr>
          <w:rFonts w:ascii="Verdana" w:hAnsi="Verdana"/>
        </w:rPr>
        <w:t>n punts en comú entre les licitadores, com la mateixa adreça, el mateix personal, el mateix número de telèfon, els mateixos representants legals, etc.</w:t>
      </w:r>
    </w:p>
    <w:p w14:paraId="1A9A8D35"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la</w:t>
      </w:r>
      <w:r>
        <w:rPr>
          <w:rFonts w:ascii="Verdana" w:hAnsi="Verdana"/>
        </w:rPr>
        <w:t xml:space="preserve"> contractista inclogui</w:t>
      </w:r>
      <w:r w:rsidRPr="00EC59A4">
        <w:rPr>
          <w:rFonts w:ascii="Verdana" w:hAnsi="Verdana"/>
        </w:rPr>
        <w:t xml:space="preserve"> en la seva oferta </w:t>
      </w:r>
      <w:r>
        <w:rPr>
          <w:rFonts w:ascii="Verdana" w:hAnsi="Verdana"/>
        </w:rPr>
        <w:t xml:space="preserve">com a subcontractistes </w:t>
      </w:r>
      <w:r w:rsidRPr="00EC59A4">
        <w:rPr>
          <w:rFonts w:ascii="Verdana" w:hAnsi="Verdana"/>
        </w:rPr>
        <w:t xml:space="preserve">a </w:t>
      </w:r>
      <w:r>
        <w:rPr>
          <w:rFonts w:ascii="Verdana" w:hAnsi="Verdana"/>
        </w:rPr>
        <w:t>empreses</w:t>
      </w:r>
      <w:r w:rsidRPr="00EC59A4">
        <w:rPr>
          <w:rFonts w:ascii="Verdana" w:hAnsi="Verdana"/>
        </w:rPr>
        <w:t xml:space="preserve"> que </w:t>
      </w:r>
      <w:r>
        <w:rPr>
          <w:rFonts w:ascii="Verdana" w:hAnsi="Verdana"/>
        </w:rPr>
        <w:t>també s’hagin presentat a la licitació.</w:t>
      </w:r>
    </w:p>
    <w:p w14:paraId="3627EF7D"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Pr>
          <w:rFonts w:ascii="Verdana" w:hAnsi="Verdana"/>
        </w:rPr>
        <w:t>gi</w:t>
      </w:r>
      <w:r w:rsidRPr="00EC59A4">
        <w:rPr>
          <w:rFonts w:ascii="Verdana" w:hAnsi="Verdana"/>
        </w:rPr>
        <w:t xml:space="preserve"> licitadores qualificades que passen a ser subcontractistes després d‘haver-se abstingut de presentar oferta o de retirar-les després d’haver presentat unes ofertes baixes i facilitar l'adjudicació a altres licitadores.</w:t>
      </w:r>
    </w:p>
    <w:p w14:paraId="351B61F5"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w:t>
      </w:r>
      <w:r>
        <w:rPr>
          <w:rFonts w:ascii="Verdana" w:hAnsi="Verdana"/>
        </w:rPr>
        <w:t>s que no resulti</w:t>
      </w:r>
      <w:r w:rsidRPr="00EC59A4">
        <w:rPr>
          <w:rFonts w:ascii="Verdana" w:hAnsi="Verdana"/>
        </w:rPr>
        <w:t xml:space="preserve">n adjudicatàries </w:t>
      </w:r>
      <w:r>
        <w:rPr>
          <w:rFonts w:ascii="Verdana" w:hAnsi="Verdana"/>
        </w:rPr>
        <w:t>no es puguin</w:t>
      </w:r>
      <w:r w:rsidRPr="00EC59A4">
        <w:rPr>
          <w:rFonts w:ascii="Verdana" w:hAnsi="Verdana"/>
        </w:rPr>
        <w:t xml:space="preserve"> localitzar a internet o als directoris d'empreses, o que no dispo</w:t>
      </w:r>
      <w:r>
        <w:rPr>
          <w:rFonts w:ascii="Verdana" w:hAnsi="Verdana"/>
        </w:rPr>
        <w:t>sin</w:t>
      </w:r>
      <w:r w:rsidRPr="00EC59A4">
        <w:rPr>
          <w:rFonts w:ascii="Verdana" w:hAnsi="Verdana"/>
        </w:rPr>
        <w:t xml:space="preserve"> d’adreces físiques o electròniques que en permetin la localització.</w:t>
      </w:r>
    </w:p>
    <w:p w14:paraId="7689BBC8" w14:textId="77777777" w:rsidR="004B39E3" w:rsidRPr="00EC59A4" w:rsidRDefault="004B39E3" w:rsidP="004B39E3">
      <w:pPr>
        <w:pStyle w:val="Pargrafdellista"/>
        <w:numPr>
          <w:ilvl w:val="0"/>
          <w:numId w:val="8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les licitadores no </w:t>
      </w:r>
      <w:r>
        <w:rPr>
          <w:rFonts w:ascii="Verdana" w:hAnsi="Verdana"/>
        </w:rPr>
        <w:t>realitzin</w:t>
      </w:r>
      <w:r w:rsidRPr="00EC59A4">
        <w:rPr>
          <w:rFonts w:ascii="Verdana" w:hAnsi="Verdana"/>
        </w:rPr>
        <w:t xml:space="preserve"> preguntes, queixes, reclamacions o recursos.</w:t>
      </w:r>
    </w:p>
    <w:p w14:paraId="1CF5E850" w14:textId="77777777" w:rsidR="004B39E3" w:rsidRPr="00EC59A4" w:rsidRDefault="004B39E3" w:rsidP="004B39E3">
      <w:pPr>
        <w:ind w:left="851"/>
        <w:jc w:val="both"/>
        <w:rPr>
          <w:rFonts w:ascii="Verdana" w:eastAsia="Batang" w:hAnsi="Verdana"/>
          <w:color w:val="212121"/>
        </w:rPr>
      </w:pPr>
    </w:p>
    <w:p w14:paraId="20DDF3E5" w14:textId="77777777" w:rsidR="004B39E3" w:rsidRPr="00EC59A4" w:rsidRDefault="004B39E3" w:rsidP="004B39E3">
      <w:pPr>
        <w:pStyle w:val="Pargrafdellista"/>
        <w:numPr>
          <w:ilvl w:val="1"/>
          <w:numId w:val="49"/>
        </w:numPr>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Pr="009E5285">
        <w:rPr>
          <w:rFonts w:ascii="Verdana" w:eastAsia="Batang" w:hAnsi="Verdana"/>
          <w:color w:val="212121"/>
          <w:highlight w:val="magenta"/>
        </w:rPr>
        <w:t>si es detecta qualssevol indicador de risc recollit en aquesta Clàusula, s’</w:t>
      </w:r>
      <w:r>
        <w:rPr>
          <w:rFonts w:ascii="Verdana" w:eastAsia="Batang" w:hAnsi="Verdana"/>
          <w:color w:val="212121"/>
          <w:highlight w:val="magenta"/>
        </w:rPr>
        <w:t xml:space="preserve">informarà </w:t>
      </w:r>
      <w:r w:rsidRPr="009E5285">
        <w:rPr>
          <w:rFonts w:ascii="Verdana" w:eastAsia="Batang" w:hAnsi="Verdana"/>
          <w:color w:val="212121"/>
          <w:highlight w:val="magenta"/>
        </w:rPr>
        <w:t>a la Secretaria Tècnica dels fons NGEU</w:t>
      </w:r>
      <w:r>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 en el cas que es confirmin les sospites de frau, es donarà trasllat de tota la informació a l'Oficina europea de Lluita contra el Frau (OLAF), a la </w:t>
      </w:r>
      <w:r w:rsidRPr="009E5285">
        <w:rPr>
          <w:rFonts w:ascii="Verdana" w:eastAsia="Batang" w:hAnsi="Verdana"/>
          <w:i/>
          <w:color w:val="212121"/>
          <w:highlight w:val="magenta"/>
        </w:rPr>
        <w:t>Comisión Nacional de los Mercados y la Competencia</w:t>
      </w:r>
      <w:r w:rsidRPr="009E5285">
        <w:rPr>
          <w:rFonts w:ascii="Verdana" w:eastAsia="Batang" w:hAnsi="Verdana"/>
          <w:color w:val="212121"/>
          <w:highlight w:val="magenta"/>
        </w:rPr>
        <w:t xml:space="preserve"> i a l’Oficina d'Antifrau de Catalunya.</w:t>
      </w:r>
    </w:p>
    <w:p w14:paraId="67997DC2" w14:textId="77777777" w:rsidR="00577A57" w:rsidRDefault="00577A57" w:rsidP="003A2E84">
      <w:pPr>
        <w:rPr>
          <w:rFonts w:ascii="Verdana" w:hAnsi="Verdana"/>
        </w:rPr>
      </w:pPr>
    </w:p>
    <w:p w14:paraId="7DE25FD2" w14:textId="77777777" w:rsidR="004B39E3" w:rsidRPr="003A2E84" w:rsidRDefault="004B39E3" w:rsidP="003A2E84">
      <w:pPr>
        <w:rPr>
          <w:rFonts w:ascii="Verdana" w:hAnsi="Verdana"/>
        </w:rPr>
      </w:pPr>
    </w:p>
    <w:p w14:paraId="4664C317" w14:textId="5EE30046" w:rsidR="003766EE" w:rsidRPr="003A2E84" w:rsidRDefault="005A72C4" w:rsidP="001A2ABE">
      <w:pPr>
        <w:pStyle w:val="Ttolclusula"/>
        <w:numPr>
          <w:ilvl w:val="0"/>
          <w:numId w:val="49"/>
        </w:numPr>
        <w:tabs>
          <w:tab w:val="left" w:pos="1291"/>
        </w:tabs>
        <w:ind w:left="851" w:hanging="851"/>
        <w:outlineLvl w:val="0"/>
        <w:rPr>
          <w:sz w:val="28"/>
        </w:rPr>
      </w:pPr>
      <w:bookmarkStart w:id="45" w:name="_Toc159848007"/>
      <w:r w:rsidRPr="003A2E84">
        <w:rPr>
          <w:sz w:val="28"/>
        </w:rPr>
        <w:t>Transp</w:t>
      </w:r>
      <w:r w:rsidR="001E0715" w:rsidRPr="003A2E84">
        <w:rPr>
          <w:sz w:val="28"/>
        </w:rPr>
        <w:t>arència, i</w:t>
      </w:r>
      <w:r w:rsidR="003766EE" w:rsidRPr="003A2E84">
        <w:rPr>
          <w:sz w:val="28"/>
        </w:rPr>
        <w:t>ntegritat i co</w:t>
      </w:r>
      <w:r w:rsidR="006D2371" w:rsidRPr="003A2E84">
        <w:rPr>
          <w:sz w:val="28"/>
        </w:rPr>
        <w:t>nflicte</w:t>
      </w:r>
      <w:r w:rsidR="003766EE" w:rsidRPr="003A2E84">
        <w:rPr>
          <w:sz w:val="28"/>
        </w:rPr>
        <w:t xml:space="preserve"> d’interessos</w:t>
      </w:r>
      <w:bookmarkEnd w:id="44"/>
      <w:bookmarkEnd w:id="45"/>
    </w:p>
    <w:p w14:paraId="6B872E57" w14:textId="77777777" w:rsidR="005A72C4" w:rsidRPr="003A2E84" w:rsidRDefault="005A72C4" w:rsidP="00AA5DC9">
      <w:pPr>
        <w:rPr>
          <w:rFonts w:ascii="Verdana" w:hAnsi="Verdana"/>
        </w:rPr>
      </w:pPr>
    </w:p>
    <w:p w14:paraId="565FED41" w14:textId="28091E54" w:rsidR="004B39E3" w:rsidRPr="00EC59A4" w:rsidRDefault="004B39E3" w:rsidP="004B39E3">
      <w:pPr>
        <w:pStyle w:val="NormalWeb"/>
        <w:numPr>
          <w:ilvl w:val="1"/>
          <w:numId w:val="49"/>
        </w:numPr>
        <w:tabs>
          <w:tab w:val="left" w:pos="851"/>
        </w:tabs>
        <w:ind w:left="851" w:hanging="851"/>
        <w:jc w:val="both"/>
        <w:rPr>
          <w:rFonts w:ascii="Verdana" w:hAnsi="Verdana"/>
          <w:bCs/>
          <w:sz w:val="20"/>
        </w:rPr>
      </w:pPr>
      <w:r w:rsidRPr="00EC59A4">
        <w:rPr>
          <w:rFonts w:ascii="Verdana" w:hAnsi="Verdana"/>
          <w:bCs/>
          <w:sz w:val="20"/>
        </w:rPr>
        <w:t>Obligacions en matèria de transparència i accés a la informació pública:</w:t>
      </w:r>
    </w:p>
    <w:p w14:paraId="391DC150" w14:textId="77777777" w:rsidR="004B39E3" w:rsidRPr="00EC59A4" w:rsidRDefault="004B39E3" w:rsidP="004B39E3">
      <w:pPr>
        <w:ind w:left="851"/>
        <w:jc w:val="both"/>
        <w:rPr>
          <w:rFonts w:ascii="Verdana" w:hAnsi="Verdana"/>
          <w:b/>
          <w:bCs/>
        </w:rPr>
      </w:pPr>
    </w:p>
    <w:p w14:paraId="458DE6B7" w14:textId="77777777" w:rsidR="004B39E3" w:rsidRPr="00EC59A4" w:rsidRDefault="004B39E3" w:rsidP="004B39E3">
      <w:pPr>
        <w:pStyle w:val="NormalWeb"/>
        <w:tabs>
          <w:tab w:val="left" w:pos="709"/>
        </w:tabs>
        <w:ind w:left="851"/>
        <w:jc w:val="both"/>
        <w:rPr>
          <w:rFonts w:ascii="Verdana" w:hAnsi="Verdana"/>
          <w:sz w:val="20"/>
          <w:u w:val="single"/>
        </w:rPr>
      </w:pPr>
      <w:r w:rsidRPr="00EC59A4">
        <w:rPr>
          <w:rFonts w:ascii="Verdana" w:hAnsi="Verdana"/>
          <w:sz w:val="20"/>
          <w:u w:val="single"/>
        </w:rPr>
        <w:t>Lliurament d’informació per a publicitat activa</w:t>
      </w:r>
      <w:r w:rsidRPr="00EC59A4">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6FD8CD59" w14:textId="77777777" w:rsidR="004B39E3" w:rsidRPr="00EC59A4" w:rsidRDefault="004B39E3" w:rsidP="004B39E3">
      <w:pPr>
        <w:ind w:left="851"/>
        <w:jc w:val="both"/>
        <w:rPr>
          <w:rFonts w:ascii="Verdana" w:hAnsi="Verdana"/>
        </w:rPr>
      </w:pPr>
    </w:p>
    <w:p w14:paraId="6B4ACB7C" w14:textId="77777777" w:rsidR="004B39E3" w:rsidRPr="00EC59A4" w:rsidRDefault="004B39E3" w:rsidP="004B39E3">
      <w:pPr>
        <w:pStyle w:val="NormalWeb"/>
        <w:tabs>
          <w:tab w:val="left" w:pos="567"/>
        </w:tabs>
        <w:ind w:left="851"/>
        <w:jc w:val="both"/>
        <w:rPr>
          <w:rFonts w:ascii="Verdana" w:hAnsi="Verdana"/>
          <w:sz w:val="20"/>
          <w:u w:val="single"/>
        </w:rPr>
      </w:pPr>
      <w:r w:rsidRPr="00EC59A4">
        <w:rPr>
          <w:rFonts w:ascii="Verdana" w:hAnsi="Verdana"/>
          <w:sz w:val="20"/>
          <w:u w:val="single"/>
        </w:rPr>
        <w:t>Retribucions de les persones directives</w:t>
      </w:r>
      <w:r w:rsidRPr="00EC59A4">
        <w:rPr>
          <w:rFonts w:ascii="Verdana" w:hAnsi="Verdana"/>
          <w:sz w:val="20"/>
        </w:rPr>
        <w:t xml:space="preserve">: Si el volum de negoci de l’adjudicatària vinculat a activitats dutes a terme per compte de les administracions públiques supera el </w:t>
      </w:r>
      <w:r>
        <w:rPr>
          <w:rFonts w:ascii="Verdana" w:hAnsi="Verdana"/>
          <w:sz w:val="20"/>
        </w:rPr>
        <w:t xml:space="preserve">25% </w:t>
      </w:r>
      <w:r w:rsidRPr="00EC59A4">
        <w:rPr>
          <w:rFonts w:ascii="Verdana" w:hAnsi="Verdana"/>
          <w:sz w:val="20"/>
        </w:rPr>
        <w:t xml:space="preserve">del seu volum general, aquesta resta obligada a informar de les retribucions percebudes pels seus càrrecs directius, o bé, en cas contrari, presentar una declaració responsable informant del percentatge estimat que han suposat en el volum de negoci </w:t>
      </w:r>
      <w:r w:rsidRPr="00EC59A4">
        <w:rPr>
          <w:rFonts w:ascii="Verdana" w:hAnsi="Verdana"/>
          <w:sz w:val="20"/>
        </w:rPr>
        <w:lastRenderedPageBreak/>
        <w:t>les activitats directament relacionades amb les administracions públiques durant el darrer exercici tancat.</w:t>
      </w:r>
    </w:p>
    <w:p w14:paraId="2F6D5380" w14:textId="77777777" w:rsidR="004B39E3" w:rsidRPr="00EC59A4" w:rsidRDefault="004B39E3" w:rsidP="004B39E3">
      <w:pPr>
        <w:ind w:left="851"/>
        <w:jc w:val="both"/>
        <w:rPr>
          <w:rFonts w:ascii="Verdana" w:hAnsi="Verdana"/>
        </w:rPr>
      </w:pPr>
    </w:p>
    <w:p w14:paraId="10292E4B" w14:textId="77777777" w:rsidR="004B39E3" w:rsidRPr="00EC59A4" w:rsidRDefault="004B39E3" w:rsidP="004B39E3">
      <w:pPr>
        <w:pStyle w:val="NormalWeb"/>
        <w:tabs>
          <w:tab w:val="left" w:pos="567"/>
        </w:tabs>
        <w:ind w:left="851"/>
        <w:jc w:val="both"/>
        <w:rPr>
          <w:rFonts w:ascii="Verdana" w:hAnsi="Verdana"/>
          <w:sz w:val="20"/>
          <w:u w:val="single"/>
        </w:rPr>
      </w:pPr>
      <w:r w:rsidRPr="00EC59A4">
        <w:rPr>
          <w:rFonts w:ascii="Verdana" w:hAnsi="Verdana"/>
          <w:sz w:val="20"/>
          <w:u w:val="single"/>
        </w:rPr>
        <w:t>Personal adscrit</w:t>
      </w:r>
      <w:r w:rsidRPr="00EC59A4">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16E1B017" w14:textId="77777777" w:rsidR="004B39E3" w:rsidRPr="00EC59A4" w:rsidRDefault="004B39E3" w:rsidP="004B39E3">
      <w:pPr>
        <w:ind w:left="851"/>
        <w:jc w:val="both"/>
        <w:rPr>
          <w:rFonts w:ascii="Verdana" w:hAnsi="Verdana"/>
        </w:rPr>
      </w:pPr>
    </w:p>
    <w:p w14:paraId="6B2D28B6" w14:textId="77777777" w:rsidR="004B39E3" w:rsidRPr="00EC59A4" w:rsidRDefault="004B39E3" w:rsidP="004B39E3">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Dret d’accés a la informació pública</w:t>
      </w:r>
      <w:r w:rsidRPr="00EC59A4">
        <w:rPr>
          <w:rFonts w:ascii="Verdana" w:hAnsi="Verdana"/>
          <w:sz w:val="20"/>
          <w:szCs w:val="20"/>
        </w:rPr>
        <w:t xml:space="preserve">: En compliment de les obligacions de transparència a les </w:t>
      </w:r>
      <w:r w:rsidRPr="00EC59A4">
        <w:rPr>
          <w:rFonts w:ascii="Verdana" w:hAnsi="Verdana"/>
          <w:sz w:val="20"/>
        </w:rPr>
        <w:t>quals</w:t>
      </w:r>
      <w:r w:rsidRPr="00EC59A4">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14:paraId="3E7FBD76" w14:textId="77777777" w:rsidR="004B39E3" w:rsidRPr="00EC59A4" w:rsidRDefault="004B39E3" w:rsidP="004B39E3">
      <w:pPr>
        <w:ind w:left="851"/>
        <w:jc w:val="both"/>
        <w:rPr>
          <w:rFonts w:ascii="Verdana" w:hAnsi="Verdana"/>
        </w:rPr>
      </w:pPr>
    </w:p>
    <w:p w14:paraId="45942EB6" w14:textId="77777777" w:rsidR="004B39E3" w:rsidRPr="00EC59A4" w:rsidRDefault="004B39E3" w:rsidP="004B39E3">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Qualitat dels serveis públics</w:t>
      </w:r>
      <w:r w:rsidRPr="00EC59A4">
        <w:rPr>
          <w:rFonts w:ascii="Verdana" w:hAnsi="Verdana"/>
          <w:sz w:val="20"/>
          <w:szCs w:val="20"/>
        </w:rPr>
        <w:t xml:space="preserve">: Les licitadores hauran de lliurar un compromís explicitant les </w:t>
      </w:r>
      <w:r w:rsidRPr="00EC59A4">
        <w:rPr>
          <w:rFonts w:ascii="Verdana" w:hAnsi="Verdana"/>
          <w:sz w:val="20"/>
        </w:rPr>
        <w:t>condicions</w:t>
      </w:r>
      <w:r w:rsidRPr="00EC59A4">
        <w:rPr>
          <w:rFonts w:ascii="Verdana" w:hAnsi="Verdana"/>
          <w:sz w:val="20"/>
          <w:szCs w:val="20"/>
        </w:rPr>
        <w:t xml:space="preserve"> i obligacions que assumeixen en relació a la qualitat, l’accés al servei i els requisits de prestació del servei, els drets i els deures dels usuaris, les facultats.</w:t>
      </w:r>
    </w:p>
    <w:p w14:paraId="60D0C399" w14:textId="77777777" w:rsidR="004B39E3" w:rsidRPr="00EC59A4" w:rsidRDefault="004B39E3" w:rsidP="004B39E3">
      <w:pPr>
        <w:ind w:left="851"/>
        <w:jc w:val="both"/>
        <w:rPr>
          <w:rFonts w:ascii="Verdana" w:hAnsi="Verdana"/>
        </w:rPr>
      </w:pPr>
    </w:p>
    <w:p w14:paraId="43ECA95C" w14:textId="77777777" w:rsidR="004B39E3" w:rsidRPr="00EC59A4" w:rsidRDefault="004B39E3" w:rsidP="004B39E3">
      <w:pPr>
        <w:pStyle w:val="NormalWeb"/>
        <w:tabs>
          <w:tab w:val="left" w:pos="567"/>
        </w:tabs>
        <w:ind w:left="851"/>
        <w:jc w:val="both"/>
        <w:rPr>
          <w:rFonts w:ascii="Verdana" w:hAnsi="Verdana"/>
          <w:sz w:val="20"/>
          <w:szCs w:val="20"/>
        </w:rPr>
      </w:pPr>
      <w:r w:rsidRPr="00EC59A4">
        <w:rPr>
          <w:rFonts w:ascii="Verdana" w:hAnsi="Verdana"/>
          <w:sz w:val="20"/>
          <w:szCs w:val="20"/>
        </w:rPr>
        <w:t>L’incompliment d’aquestes obligacions es regira d'acord amb el règim sancionador de la Llei 19/2014, de 29 de desembre.</w:t>
      </w:r>
    </w:p>
    <w:p w14:paraId="692A1406" w14:textId="77777777" w:rsidR="004B39E3" w:rsidRPr="00EC59A4" w:rsidRDefault="004B39E3" w:rsidP="004B39E3">
      <w:pPr>
        <w:jc w:val="both"/>
        <w:rPr>
          <w:rFonts w:ascii="Verdana" w:hAnsi="Verdana"/>
        </w:rPr>
      </w:pPr>
    </w:p>
    <w:p w14:paraId="0E4F0FB6" w14:textId="77777777" w:rsidR="004B39E3" w:rsidRPr="00EC59A4" w:rsidRDefault="004B39E3" w:rsidP="004B39E3">
      <w:pPr>
        <w:pStyle w:val="NormalWeb"/>
        <w:numPr>
          <w:ilvl w:val="1"/>
          <w:numId w:val="49"/>
        </w:numPr>
        <w:tabs>
          <w:tab w:val="left" w:pos="851"/>
        </w:tabs>
        <w:ind w:left="851" w:hanging="851"/>
        <w:jc w:val="both"/>
        <w:rPr>
          <w:rFonts w:ascii="Verdana" w:hAnsi="Verdana" w:cs="Calibri"/>
          <w:color w:val="000000"/>
          <w:sz w:val="20"/>
          <w:szCs w:val="20"/>
        </w:rPr>
      </w:pPr>
      <w:r w:rsidRPr="00EC59A4">
        <w:rPr>
          <w:rFonts w:ascii="Verdana" w:hAnsi="Verdana" w:cs="Calibri"/>
          <w:color w:val="000000"/>
          <w:sz w:val="20"/>
          <w:szCs w:val="20"/>
        </w:rPr>
        <w:t>De conformitat amb allò establert als articles 1.1 i 64 de la LCSP, les licitadores i contractistes assumeixen les obligacions següents:</w:t>
      </w:r>
    </w:p>
    <w:p w14:paraId="0A1A7151"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d’igualtat, lliure concurrència, transparència i integritat.</w:t>
      </w:r>
    </w:p>
    <w:p w14:paraId="3379ECBF"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No sol·licitar, directament o indirectament, que un càrrec o empleat públic influeixi en l’adjudicació del contracte.</w:t>
      </w:r>
    </w:p>
    <w:p w14:paraId="677C1754"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1E97D758"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Denunciar a l'òrgan de contractació o a </w:t>
      </w:r>
      <w:r w:rsidRPr="00EC59A4">
        <w:rPr>
          <w:rFonts w:ascii="Verdana" w:hAnsi="Verdana"/>
        </w:rPr>
        <w:t xml:space="preserve">la Direcció de Serveis d’Anàlisi, com a Òrgan Gestor de la Bústia Ètica </w:t>
      </w:r>
      <w:r w:rsidRPr="00EC59A4">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422D1F0A"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Comunicar immediatament a l’òrgan de contractació o a </w:t>
      </w:r>
      <w:r w:rsidRPr="00EC59A4">
        <w:rPr>
          <w:rFonts w:ascii="Verdana" w:hAnsi="Verdana"/>
        </w:rPr>
        <w:t>la Direcció de Serveis d’Anàlisi, com a Òrgan Gestor de la Bústia Ètica i òrgan de suport tècnic-jurídic del Comitè d’Ètica</w:t>
      </w:r>
      <w:r w:rsidRPr="00EC59A4">
        <w:rPr>
          <w:rFonts w:ascii="Verdana" w:hAnsi="Verdana"/>
          <w:color w:val="FF0000"/>
        </w:rPr>
        <w:t xml:space="preserve"> </w:t>
      </w:r>
      <w:r w:rsidRPr="00EC59A4">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14:paraId="580C94D4"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75B66CD1"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Observar els principis, les normes i els cànons ètics propis de les activitats, els oficis i/o les professions corresponents a les prestacions objecte dels contractes.</w:t>
      </w:r>
    </w:p>
    <w:p w14:paraId="72798C07"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lastRenderedPageBreak/>
        <w:t xml:space="preserve">No realitzar accions que posin en risc l’interès públic. </w:t>
      </w:r>
    </w:p>
    <w:p w14:paraId="3BFDDD5B"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Respectar els acords i les normes de confidencialitat. </w:t>
      </w:r>
    </w:p>
    <w:p w14:paraId="1521CCCB"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CBA4E54"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color w:val="000000"/>
        </w:rPr>
      </w:pPr>
      <w:r w:rsidRPr="00EC59A4">
        <w:rPr>
          <w:rFonts w:ascii="Verdana" w:hAnsi="Verdana"/>
          <w:color w:val="000000"/>
        </w:rPr>
        <w:t>Aplicar la màxima diligència en el coneixement, foment i compliment de la legalitat vigent</w:t>
      </w:r>
    </w:p>
    <w:p w14:paraId="225BCA67"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rPr>
      </w:pPr>
      <w:r w:rsidRPr="00EC59A4">
        <w:rPr>
          <w:rFonts w:ascii="Verdana" w:hAnsi="Verdana"/>
          <w:color w:val="000000"/>
        </w:rPr>
        <w:t>Garantir el principi d’indemnitat als denunciants</w:t>
      </w:r>
      <w:r w:rsidRPr="00EC59A4">
        <w:rPr>
          <w:rFonts w:ascii="Verdana" w:hAnsi="Verdana"/>
        </w:rPr>
        <w:t xml:space="preserve"> d’irregularitats, d’acord amb el que disposen les Normes Reguladores de la Bústia Ètica i de Bon Govern de l’Ajuntament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w:t>
      </w:r>
      <w:r>
        <w:rPr>
          <w:rFonts w:ascii="Verdana" w:hAnsi="Verdana"/>
        </w:rPr>
        <w:t xml:space="preserve"> de novembre de </w:t>
      </w:r>
      <w:r w:rsidRPr="00EC59A4">
        <w:rPr>
          <w:rFonts w:ascii="Verdana" w:hAnsi="Verdana"/>
        </w:rPr>
        <w:t>2019).</w:t>
      </w:r>
    </w:p>
    <w:p w14:paraId="36709BBF" w14:textId="77777777" w:rsidR="004B39E3" w:rsidRPr="00EC59A4" w:rsidRDefault="004B39E3" w:rsidP="004B39E3">
      <w:pPr>
        <w:numPr>
          <w:ilvl w:val="0"/>
          <w:numId w:val="85"/>
        </w:numPr>
        <w:tabs>
          <w:tab w:val="num" w:pos="578"/>
        </w:tabs>
        <w:spacing w:before="100" w:beforeAutospacing="1" w:after="100" w:afterAutospacing="1"/>
        <w:ind w:left="1276" w:hanging="425"/>
        <w:jc w:val="both"/>
        <w:rPr>
          <w:rFonts w:ascii="Verdana" w:hAnsi="Verdana"/>
        </w:rPr>
      </w:pPr>
      <w:r w:rsidRPr="00EC59A4">
        <w:rPr>
          <w:rFonts w:ascii="Verdana" w:hAnsi="Verdana"/>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14:paraId="756ED39C" w14:textId="77777777" w:rsidR="001E0715" w:rsidRPr="003A2E84" w:rsidRDefault="001E0715" w:rsidP="00020EDE">
      <w:pPr>
        <w:shd w:val="clear" w:color="auto" w:fill="FFFFFF" w:themeFill="background1"/>
        <w:ind w:right="-2"/>
        <w:jc w:val="both"/>
        <w:rPr>
          <w:rFonts w:ascii="Verdana" w:hAnsi="Verdana"/>
        </w:rPr>
      </w:pPr>
    </w:p>
    <w:p w14:paraId="69E2AE27" w14:textId="15EFC9A6" w:rsidR="00FF7549" w:rsidRPr="003A2E84" w:rsidRDefault="00FF7549" w:rsidP="001A2ABE">
      <w:pPr>
        <w:pStyle w:val="Ttolclusula"/>
        <w:numPr>
          <w:ilvl w:val="0"/>
          <w:numId w:val="49"/>
        </w:numPr>
        <w:tabs>
          <w:tab w:val="left" w:pos="1291"/>
        </w:tabs>
        <w:ind w:left="851" w:hanging="851"/>
        <w:outlineLvl w:val="0"/>
        <w:rPr>
          <w:sz w:val="28"/>
        </w:rPr>
      </w:pPr>
      <w:bookmarkStart w:id="46" w:name="_Toc159848008"/>
      <w:r w:rsidRPr="003A2E84">
        <w:rPr>
          <w:sz w:val="28"/>
        </w:rPr>
        <w:t>Canal de denúncies: Bústia ètica i de bon govern</w:t>
      </w:r>
      <w:bookmarkEnd w:id="46"/>
    </w:p>
    <w:p w14:paraId="084C940A" w14:textId="77777777" w:rsidR="00FF7549" w:rsidRPr="003A2E84" w:rsidRDefault="00FF7549" w:rsidP="00FF7549">
      <w:pPr>
        <w:shd w:val="clear" w:color="auto" w:fill="FFFFFF" w:themeFill="background1"/>
        <w:ind w:right="-2"/>
        <w:jc w:val="both"/>
        <w:rPr>
          <w:rFonts w:ascii="Verdana" w:hAnsi="Verdana"/>
        </w:rPr>
      </w:pPr>
    </w:p>
    <w:p w14:paraId="46807C8A" w14:textId="2B4B62A3" w:rsidR="004B39E3" w:rsidRPr="004B39E3" w:rsidRDefault="004B39E3" w:rsidP="004B39E3">
      <w:pPr>
        <w:pStyle w:val="Pargrafdellista"/>
        <w:numPr>
          <w:ilvl w:val="1"/>
          <w:numId w:val="49"/>
        </w:numPr>
        <w:ind w:left="851" w:hanging="851"/>
        <w:jc w:val="both"/>
        <w:rPr>
          <w:rFonts w:ascii="Verdana" w:hAnsi="Verdana"/>
        </w:rPr>
      </w:pPr>
      <w:r w:rsidRPr="004B39E3">
        <w:rPr>
          <w:rFonts w:ascii="Verdana" w:hAnsi="Verdana"/>
        </w:rPr>
        <w:t xml:space="preserve">A l’espai web de l’Ajuntament de Barcelona existeix </w:t>
      </w:r>
      <w:hyperlink r:id="rId51" w:history="1">
        <w:r w:rsidRPr="004B39E3">
          <w:rPr>
            <w:rStyle w:val="Enlla"/>
            <w:rFonts w:ascii="Verdana" w:hAnsi="Verdana"/>
          </w:rPr>
          <w:t>la bústia ètica i de bon govern</w:t>
        </w:r>
      </w:hyperlink>
      <w:r w:rsidRPr="004B39E3">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Next Generation EU i a tot el que tingui relació amb ells.</w:t>
      </w:r>
    </w:p>
    <w:p w14:paraId="4A369B3D" w14:textId="77777777" w:rsidR="004B39E3" w:rsidRPr="00EC59A4" w:rsidRDefault="004B39E3" w:rsidP="004B39E3">
      <w:pPr>
        <w:jc w:val="both"/>
        <w:rPr>
          <w:rFonts w:ascii="Verdana" w:hAnsi="Verdana"/>
        </w:rPr>
      </w:pPr>
    </w:p>
    <w:p w14:paraId="2BEE5C96" w14:textId="77777777" w:rsidR="004B39E3" w:rsidRPr="00EC59A4" w:rsidRDefault="004B39E3" w:rsidP="004B39E3">
      <w:pPr>
        <w:pStyle w:val="Pargrafdellista"/>
        <w:numPr>
          <w:ilvl w:val="1"/>
          <w:numId w:val="49"/>
        </w:numPr>
        <w:ind w:left="851" w:hanging="851"/>
        <w:jc w:val="both"/>
        <w:rPr>
          <w:rFonts w:ascii="Verdana" w:hAnsi="Verdana"/>
        </w:rPr>
      </w:pPr>
      <w:r w:rsidRPr="00EC59A4">
        <w:rPr>
          <w:rFonts w:ascii="Verdana" w:hAnsi="Verdana"/>
        </w:rPr>
        <w:t>La bústia Ètica i de Bon Govern, com a canal d’alertes, informacions o denúncies, inclou mecanismes per garantir no solament la confidencialitat de totes les informacions sinó també l’anonimat (si el comunicant així ho prefereix), mitjançant la xarxa d’anonimització Tor, i ofereix un espai de comunicació segur per mantenir el contacte amb l'òrgan gestor i saber l'estat de tramitació. Es vol afavorir que qualsevol persona o servidor públic pugui facilitar informació sense patir represàlies.</w:t>
      </w:r>
    </w:p>
    <w:p w14:paraId="7262AFC5" w14:textId="77777777" w:rsidR="004B39E3" w:rsidRPr="00EC59A4" w:rsidRDefault="004B39E3" w:rsidP="004B39E3">
      <w:pPr>
        <w:jc w:val="both"/>
        <w:rPr>
          <w:rFonts w:ascii="Verdana" w:hAnsi="Verdana"/>
        </w:rPr>
      </w:pPr>
    </w:p>
    <w:p w14:paraId="4EFE0B22" w14:textId="77777777" w:rsidR="004B39E3" w:rsidRPr="00EC59A4" w:rsidRDefault="004B39E3" w:rsidP="004B39E3">
      <w:pPr>
        <w:pStyle w:val="Pargrafdellista"/>
        <w:numPr>
          <w:ilvl w:val="1"/>
          <w:numId w:val="49"/>
        </w:numPr>
        <w:ind w:left="851" w:hanging="851"/>
        <w:jc w:val="both"/>
        <w:rPr>
          <w:rFonts w:ascii="Verdana" w:hAnsi="Verdana"/>
        </w:rPr>
      </w:pPr>
      <w:r w:rsidRPr="00EC59A4">
        <w:rPr>
          <w:rFonts w:ascii="Verdana" w:hAnsi="Verdana"/>
        </w:rPr>
        <w:t xml:space="preserve">La normativa que regula aquest canal està recollida les Normes reguladores de la Bústia ètica i de bon govern aprovades al gener de 2017 i publicades al Butlletí Oficial de la Província de Barcelona. </w:t>
      </w:r>
    </w:p>
    <w:p w14:paraId="02FDE6DB" w14:textId="77777777" w:rsidR="004B39E3" w:rsidRPr="00EC59A4" w:rsidRDefault="004B39E3" w:rsidP="004B39E3">
      <w:pPr>
        <w:jc w:val="both"/>
        <w:rPr>
          <w:rFonts w:ascii="Verdana" w:hAnsi="Verdana"/>
        </w:rPr>
      </w:pPr>
    </w:p>
    <w:p w14:paraId="618E0851" w14:textId="77777777" w:rsidR="004B39E3" w:rsidRPr="00EC59A4" w:rsidRDefault="004B39E3" w:rsidP="004B39E3">
      <w:pPr>
        <w:pStyle w:val="Pargrafdellista"/>
        <w:numPr>
          <w:ilvl w:val="1"/>
          <w:numId w:val="49"/>
        </w:numPr>
        <w:ind w:left="851" w:hanging="851"/>
        <w:jc w:val="both"/>
        <w:rPr>
          <w:rFonts w:ascii="Verdana" w:hAnsi="Verdana"/>
        </w:rPr>
      </w:pPr>
      <w:r w:rsidRPr="00EC59A4">
        <w:rPr>
          <w:rFonts w:ascii="Verdana" w:hAnsi="Verdana"/>
        </w:rPr>
        <w:t xml:space="preserve">Aquest canal de comunicació és el preferent per tal que qualsevol persona i qualsevol servidor públic de la corporació comuniqui conductes dutes a terme per l’Administració </w:t>
      </w:r>
      <w:r w:rsidRPr="00EC59A4">
        <w:rPr>
          <w:rFonts w:ascii="Verdana" w:hAnsi="Verdana"/>
        </w:rPr>
        <w:lastRenderedPageBreak/>
        <w:t>municipal que resultin contràries al dret, als principis o regles ètiques i de bon govern i administració que determina el marc normatiu vigent. Com a canals complementaris i/o supletoris s’estableixen:</w:t>
      </w:r>
    </w:p>
    <w:p w14:paraId="20E20471" w14:textId="77777777" w:rsidR="004B39E3" w:rsidRPr="00EC59A4" w:rsidRDefault="004B39E3" w:rsidP="004B39E3">
      <w:pPr>
        <w:ind w:left="851"/>
        <w:jc w:val="both"/>
        <w:rPr>
          <w:rFonts w:ascii="Verdana" w:hAnsi="Verdana"/>
        </w:rPr>
      </w:pPr>
    </w:p>
    <w:p w14:paraId="19D11495" w14:textId="77777777" w:rsidR="004B39E3" w:rsidRPr="00EC59A4" w:rsidRDefault="004B39E3" w:rsidP="004B39E3">
      <w:pPr>
        <w:ind w:left="851"/>
        <w:jc w:val="both"/>
        <w:rPr>
          <w:rFonts w:ascii="Verdana" w:hAnsi="Verdana"/>
        </w:rPr>
      </w:pPr>
      <w:r w:rsidRPr="00EC59A4">
        <w:rPr>
          <w:rFonts w:ascii="Verdana" w:hAnsi="Verdana"/>
          <w:b/>
        </w:rPr>
        <w:t>SNCA</w:t>
      </w:r>
      <w:r w:rsidRPr="00EC59A4">
        <w:rPr>
          <w:rFonts w:ascii="Verdana" w:hAnsi="Verdana"/>
        </w:rPr>
        <w:t xml:space="preserve">: </w:t>
      </w:r>
      <w:hyperlink r:id="rId52" w:history="1">
        <w:r w:rsidRPr="00EC59A4">
          <w:rPr>
            <w:rStyle w:val="Enlla"/>
            <w:rFonts w:ascii="Verdana" w:hAnsi="Verdana"/>
          </w:rPr>
          <w:t>https://www.igae.pap.hacienda.gob.es/sitios/igae/esES/snca/Paginas/ComunicacionSNCA.aspx</w:t>
        </w:r>
      </w:hyperlink>
    </w:p>
    <w:p w14:paraId="050F4E15" w14:textId="77777777" w:rsidR="004B39E3" w:rsidRPr="00EC59A4" w:rsidRDefault="004B39E3" w:rsidP="004B39E3">
      <w:pPr>
        <w:ind w:left="851"/>
        <w:jc w:val="both"/>
        <w:rPr>
          <w:rFonts w:ascii="Verdana" w:hAnsi="Verdana"/>
        </w:rPr>
      </w:pPr>
      <w:r w:rsidRPr="00EC59A4">
        <w:rPr>
          <w:rFonts w:ascii="Verdana" w:hAnsi="Verdana"/>
          <w:b/>
        </w:rPr>
        <w:t>OLAF</w:t>
      </w:r>
      <w:r w:rsidRPr="00EC59A4">
        <w:rPr>
          <w:rFonts w:ascii="Verdana" w:hAnsi="Verdana"/>
        </w:rPr>
        <w:t xml:space="preserve">: </w:t>
      </w:r>
    </w:p>
    <w:p w14:paraId="373326B7" w14:textId="77777777" w:rsidR="004B39E3" w:rsidRPr="00EC59A4" w:rsidRDefault="008019A6" w:rsidP="004B39E3">
      <w:pPr>
        <w:ind w:left="851"/>
        <w:jc w:val="both"/>
        <w:rPr>
          <w:rFonts w:ascii="Verdana" w:hAnsi="Verdana"/>
        </w:rPr>
      </w:pPr>
      <w:hyperlink r:id="rId53" w:history="1">
        <w:r w:rsidR="004B39E3" w:rsidRPr="00EC59A4">
          <w:rPr>
            <w:rStyle w:val="Enlla"/>
            <w:rFonts w:ascii="Verdana" w:hAnsi="Verdana"/>
          </w:rPr>
          <w:t>https://ec.europa.eu/anti-fraud/index_es</w:t>
        </w:r>
      </w:hyperlink>
    </w:p>
    <w:p w14:paraId="4060FEF7" w14:textId="77777777" w:rsidR="004B39E3" w:rsidRPr="00EC59A4" w:rsidRDefault="004B39E3" w:rsidP="004B39E3">
      <w:pPr>
        <w:ind w:left="851"/>
        <w:jc w:val="both"/>
        <w:rPr>
          <w:rFonts w:ascii="Verdana" w:hAnsi="Verdana"/>
        </w:rPr>
      </w:pPr>
    </w:p>
    <w:p w14:paraId="64222451" w14:textId="77777777" w:rsidR="004B39E3" w:rsidRPr="00EC59A4" w:rsidRDefault="004B39E3" w:rsidP="004B39E3">
      <w:pPr>
        <w:pStyle w:val="Pargrafdellista"/>
        <w:numPr>
          <w:ilvl w:val="1"/>
          <w:numId w:val="49"/>
        </w:numPr>
        <w:ind w:left="851" w:hanging="851"/>
        <w:jc w:val="both"/>
        <w:rPr>
          <w:rFonts w:ascii="Verdana" w:hAnsi="Verdana"/>
        </w:rPr>
      </w:pPr>
      <w:r w:rsidRPr="00EC59A4">
        <w:rPr>
          <w:rFonts w:ascii="Verdana" w:hAnsi="Verdana"/>
        </w:rPr>
        <w:t>L’àmbit d’aplicació objectiu, recollit en l’article 4 de la normativa reguladora, estableix que les comunicacions s'han de referir a accions o omissions que es produeixin en l’àmbit municipal constituït per l’actuació dels òrgans i les entitats que s’assenyalen a continuació i que en la present disposició general s’identifiquen com a Administració municipal:</w:t>
      </w:r>
    </w:p>
    <w:p w14:paraId="0CD8286C" w14:textId="77777777" w:rsidR="004B39E3" w:rsidRPr="00EC59A4" w:rsidRDefault="004B39E3" w:rsidP="004B39E3">
      <w:pPr>
        <w:ind w:left="851"/>
        <w:jc w:val="both"/>
        <w:rPr>
          <w:rFonts w:ascii="Verdana" w:hAnsi="Verdana"/>
        </w:rPr>
      </w:pPr>
    </w:p>
    <w:p w14:paraId="5B936769" w14:textId="77777777" w:rsidR="004B39E3" w:rsidRPr="00EC59A4" w:rsidRDefault="004B39E3" w:rsidP="004B39E3">
      <w:pPr>
        <w:pStyle w:val="Pargrafdellista"/>
        <w:numPr>
          <w:ilvl w:val="3"/>
          <w:numId w:val="86"/>
        </w:numPr>
        <w:ind w:left="1276" w:hanging="425"/>
        <w:jc w:val="both"/>
        <w:rPr>
          <w:rFonts w:ascii="Verdana" w:hAnsi="Verdana"/>
        </w:rPr>
      </w:pPr>
      <w:r w:rsidRPr="00EC59A4">
        <w:rPr>
          <w:rFonts w:ascii="Verdana" w:hAnsi="Verdana"/>
        </w:rPr>
        <w:t>Els òrgans administratius i unitats integrants de l'Ajuntament.</w:t>
      </w:r>
    </w:p>
    <w:p w14:paraId="40F31F7B" w14:textId="77777777" w:rsidR="004B39E3" w:rsidRPr="00EC59A4" w:rsidRDefault="004B39E3" w:rsidP="004B39E3">
      <w:pPr>
        <w:pStyle w:val="Pargrafdellista"/>
        <w:numPr>
          <w:ilvl w:val="3"/>
          <w:numId w:val="86"/>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14:paraId="4A0B8095" w14:textId="77777777" w:rsidR="004B39E3" w:rsidRPr="00EC59A4" w:rsidRDefault="004B39E3" w:rsidP="004B39E3">
      <w:pPr>
        <w:pStyle w:val="Pargrafdellista"/>
        <w:numPr>
          <w:ilvl w:val="3"/>
          <w:numId w:val="86"/>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14:paraId="3650B83C" w14:textId="77777777" w:rsidR="004B39E3" w:rsidRPr="00EC59A4" w:rsidRDefault="004B39E3" w:rsidP="004B39E3">
      <w:pPr>
        <w:pStyle w:val="Pargrafdellista"/>
        <w:numPr>
          <w:ilvl w:val="3"/>
          <w:numId w:val="86"/>
        </w:numPr>
        <w:ind w:left="1276" w:hanging="425"/>
        <w:jc w:val="both"/>
        <w:rPr>
          <w:rFonts w:ascii="Verdana" w:hAnsi="Verdana"/>
        </w:rPr>
      </w:pPr>
      <w:r w:rsidRPr="00EC59A4">
        <w:rPr>
          <w:rFonts w:ascii="Verdana" w:hAnsi="Verdana"/>
        </w:rPr>
        <w:t>Les societats i les entitats que contractin amb l’Ajuntament, quan així ho disposi el contracte corresponent o ho aprovin els seus òrgans de govern, en les seves relacions amb l'Ajuntament i amb les persones, en el marc de l’execució del contracte corresponent i, en especial, en la prestació de serveis públics municipals.</w:t>
      </w:r>
    </w:p>
    <w:p w14:paraId="51B8A30C" w14:textId="77777777" w:rsidR="004B39E3" w:rsidRPr="00EC59A4" w:rsidRDefault="004B39E3" w:rsidP="004B39E3">
      <w:pPr>
        <w:pStyle w:val="Pargrafdellista"/>
        <w:numPr>
          <w:ilvl w:val="3"/>
          <w:numId w:val="86"/>
        </w:numPr>
        <w:ind w:left="1276" w:hanging="425"/>
        <w:jc w:val="both"/>
        <w:rPr>
          <w:rFonts w:ascii="Verdana" w:hAnsi="Verdana"/>
        </w:rPr>
      </w:pPr>
      <w:r w:rsidRPr="00EC59A4">
        <w:rPr>
          <w:rFonts w:ascii="Verdana" w:hAnsi="Verdana"/>
        </w:rPr>
        <w:t>Les persones que rebin subvencions municipals, quan així ho disposin el conveni o les bases reguladores, en el marc de l’actuació subvencionada per l’Ajuntament o les seves entitats vinculades o dependents.</w:t>
      </w:r>
    </w:p>
    <w:p w14:paraId="3353E79D" w14:textId="77777777" w:rsidR="004B39E3" w:rsidRPr="00EC59A4" w:rsidRDefault="004B39E3" w:rsidP="004B39E3">
      <w:pPr>
        <w:pStyle w:val="Pargrafdellista"/>
        <w:numPr>
          <w:ilvl w:val="3"/>
          <w:numId w:val="86"/>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14:paraId="34E94D39" w14:textId="77777777" w:rsidR="004B39E3" w:rsidRPr="00EC59A4" w:rsidRDefault="004B39E3" w:rsidP="004B39E3">
      <w:pPr>
        <w:ind w:left="851"/>
        <w:jc w:val="both"/>
        <w:rPr>
          <w:rFonts w:ascii="Verdana" w:hAnsi="Verdana"/>
        </w:rPr>
      </w:pPr>
    </w:p>
    <w:p w14:paraId="75445FB7" w14:textId="77777777" w:rsidR="004B39E3" w:rsidRPr="00EC59A4" w:rsidRDefault="004B39E3" w:rsidP="004B39E3">
      <w:pPr>
        <w:pStyle w:val="Pargrafdellista"/>
        <w:numPr>
          <w:ilvl w:val="1"/>
          <w:numId w:val="49"/>
        </w:numPr>
        <w:ind w:left="851" w:hanging="851"/>
        <w:jc w:val="both"/>
        <w:rPr>
          <w:rFonts w:ascii="Verdana" w:hAnsi="Verdana"/>
        </w:rPr>
      </w:pPr>
      <w:r w:rsidRPr="00EC59A4">
        <w:rPr>
          <w:rFonts w:ascii="Verdana" w:hAnsi="Verdana"/>
        </w:rPr>
        <w:t xml:space="preserve">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d’Anàlisi. Així, per un costat, l’article 25 del referit cos normatiu reconeix independència funcional a la Direcció de Serveis d’Anàlisi sense que aquesta pugui rebre ordres jeràrquiques que condicionin la seva actuació i li imposa el deure de secret que es manté en el cas que hagin cessat en aquestes funcions, i, per l’altra, l’apartat i) de l’article 26, estableix els rendiments de comptes davant del Consell Plenari a través de la presentació de la memòria d’activitats. </w:t>
      </w:r>
    </w:p>
    <w:p w14:paraId="5B18F1C8" w14:textId="77777777" w:rsidR="004B39E3" w:rsidRPr="00EC59A4" w:rsidRDefault="004B39E3" w:rsidP="004B39E3">
      <w:pPr>
        <w:jc w:val="both"/>
        <w:rPr>
          <w:rFonts w:ascii="Verdana" w:hAnsi="Verdana"/>
        </w:rPr>
      </w:pPr>
    </w:p>
    <w:p w14:paraId="67005AB3" w14:textId="77777777" w:rsidR="004B39E3" w:rsidRPr="00EC59A4" w:rsidRDefault="004B39E3" w:rsidP="004B39E3">
      <w:pPr>
        <w:pStyle w:val="Pargrafdellista"/>
        <w:numPr>
          <w:ilvl w:val="1"/>
          <w:numId w:val="49"/>
        </w:numPr>
        <w:ind w:left="851" w:hanging="851"/>
        <w:jc w:val="both"/>
        <w:rPr>
          <w:rFonts w:ascii="Verdana" w:hAnsi="Verdana"/>
        </w:rPr>
      </w:pPr>
      <w:r w:rsidRPr="00EC59A4">
        <w:rPr>
          <w:rFonts w:ascii="Verdana" w:hAnsi="Verdana"/>
        </w:rPr>
        <w:t>Per a qualsevol dubte respecte a la bústia ètica i de bon govern, poden dirigir-se per correu electrònic a analisi_transparencia@bcn.cat.</w:t>
      </w:r>
    </w:p>
    <w:p w14:paraId="7876328C" w14:textId="77777777" w:rsidR="00526B10" w:rsidRPr="003A2E84" w:rsidRDefault="00526B10" w:rsidP="00BA4216">
      <w:pPr>
        <w:ind w:right="-2"/>
        <w:jc w:val="both"/>
        <w:rPr>
          <w:rFonts w:ascii="Verdana" w:hAnsi="Verdana"/>
        </w:rPr>
      </w:pPr>
    </w:p>
    <w:p w14:paraId="697E255C" w14:textId="77777777" w:rsidR="00526B10" w:rsidRPr="003A2E84" w:rsidRDefault="00526B10" w:rsidP="00526B10">
      <w:pPr>
        <w:shd w:val="clear" w:color="auto" w:fill="FFFFFF" w:themeFill="background1"/>
        <w:ind w:right="-2"/>
        <w:jc w:val="both"/>
        <w:rPr>
          <w:rFonts w:ascii="Verdana" w:hAnsi="Verdana"/>
        </w:rPr>
      </w:pPr>
    </w:p>
    <w:p w14:paraId="276C280B" w14:textId="77777777" w:rsidR="00526B10" w:rsidRPr="003A2E84" w:rsidRDefault="00526B10" w:rsidP="00526B10">
      <w:pPr>
        <w:shd w:val="clear" w:color="auto" w:fill="FFFFFF" w:themeFill="background1"/>
        <w:ind w:right="-2"/>
        <w:jc w:val="both"/>
        <w:rPr>
          <w:rFonts w:ascii="Verdana" w:hAnsi="Verdana"/>
        </w:rPr>
      </w:pPr>
    </w:p>
    <w:p w14:paraId="7B48FDDE" w14:textId="77777777" w:rsidR="00526B10" w:rsidRPr="003A2E84" w:rsidRDefault="00526B10" w:rsidP="00526B10">
      <w:pPr>
        <w:shd w:val="clear" w:color="auto" w:fill="FFFFFF" w:themeFill="background1"/>
        <w:ind w:right="-2"/>
        <w:jc w:val="both"/>
        <w:rPr>
          <w:rFonts w:ascii="Verdana" w:hAnsi="Verdana"/>
        </w:rPr>
      </w:pPr>
      <w:r w:rsidRPr="003A2E84">
        <w:rPr>
          <w:rFonts w:ascii="Verdana" w:hAnsi="Verdana"/>
        </w:rPr>
        <w:t xml:space="preserve">Barcelona, </w:t>
      </w:r>
      <w:r w:rsidRPr="003A2E84">
        <w:rPr>
          <w:rFonts w:ascii="Verdana" w:hAnsi="Verdana"/>
          <w:highlight w:val="yellow"/>
        </w:rPr>
        <w:t>[*]</w:t>
      </w:r>
      <w:r w:rsidRPr="003A2E84">
        <w:rPr>
          <w:rFonts w:ascii="Verdana" w:hAnsi="Verdana"/>
        </w:rPr>
        <w:t xml:space="preserve"> de </w:t>
      </w:r>
      <w:r w:rsidRPr="003A2E84">
        <w:rPr>
          <w:rFonts w:ascii="Verdana" w:hAnsi="Verdana"/>
          <w:highlight w:val="yellow"/>
        </w:rPr>
        <w:t>[*]</w:t>
      </w:r>
      <w:r w:rsidRPr="003A2E84">
        <w:rPr>
          <w:rFonts w:ascii="Verdana" w:hAnsi="Verdana"/>
        </w:rPr>
        <w:t xml:space="preserve"> de </w:t>
      </w:r>
      <w:r w:rsidRPr="003A2E84">
        <w:rPr>
          <w:rFonts w:ascii="Verdana" w:hAnsi="Verdana"/>
          <w:highlight w:val="yellow"/>
        </w:rPr>
        <w:t>[*]</w:t>
      </w:r>
      <w:r w:rsidRPr="003A2E84">
        <w:rPr>
          <w:rFonts w:ascii="Verdana" w:hAnsi="Verdana"/>
        </w:rPr>
        <w:t>.</w:t>
      </w:r>
    </w:p>
    <w:p w14:paraId="3A401F9D" w14:textId="77777777" w:rsidR="00526B10" w:rsidRPr="003A2E84" w:rsidRDefault="00526B10" w:rsidP="00526B10">
      <w:pPr>
        <w:shd w:val="clear" w:color="auto" w:fill="FFFFFF" w:themeFill="background1"/>
        <w:ind w:right="-2"/>
        <w:jc w:val="both"/>
        <w:rPr>
          <w:rFonts w:ascii="Verdana" w:hAnsi="Verdana"/>
        </w:rPr>
      </w:pPr>
    </w:p>
    <w:p w14:paraId="4909AE84" w14:textId="77777777" w:rsidR="00526B10" w:rsidRPr="003A2E84" w:rsidRDefault="00526B10" w:rsidP="00526B10">
      <w:pPr>
        <w:pStyle w:val="Textdecomentari"/>
        <w:tabs>
          <w:tab w:val="left" w:pos="851"/>
          <w:tab w:val="left" w:pos="1134"/>
          <w:tab w:val="left" w:pos="1702"/>
        </w:tabs>
        <w:ind w:right="-2"/>
        <w:rPr>
          <w:rFonts w:ascii="Verdana" w:hAnsi="Verdana"/>
          <w:b/>
        </w:rPr>
      </w:pPr>
      <w:r w:rsidRPr="003A2E84">
        <w:rPr>
          <w:rFonts w:ascii="Verdana" w:hAnsi="Verdana"/>
          <w:b/>
        </w:rPr>
        <w:lastRenderedPageBreak/>
        <w:t>L’Administrador/a</w:t>
      </w:r>
    </w:p>
    <w:p w14:paraId="1378C7B0" w14:textId="77777777" w:rsidR="00526B10" w:rsidRPr="003A2E84" w:rsidRDefault="00526B10" w:rsidP="00526B10">
      <w:pPr>
        <w:tabs>
          <w:tab w:val="left" w:pos="851"/>
          <w:tab w:val="left" w:pos="1134"/>
          <w:tab w:val="left" w:pos="1702"/>
        </w:tabs>
        <w:ind w:right="-2"/>
        <w:jc w:val="both"/>
        <w:rPr>
          <w:rFonts w:ascii="Verdana" w:hAnsi="Verdana"/>
        </w:rPr>
      </w:pPr>
    </w:p>
    <w:p w14:paraId="1B91543A" w14:textId="77777777" w:rsidR="00526B10" w:rsidRPr="003A2E84" w:rsidRDefault="00526B10" w:rsidP="00526B10">
      <w:pPr>
        <w:tabs>
          <w:tab w:val="left" w:pos="851"/>
          <w:tab w:val="left" w:pos="1134"/>
          <w:tab w:val="left" w:pos="1702"/>
        </w:tabs>
        <w:ind w:right="-2"/>
        <w:jc w:val="both"/>
        <w:rPr>
          <w:rFonts w:ascii="Verdana" w:hAnsi="Verdana"/>
        </w:rPr>
      </w:pPr>
      <w:r w:rsidRPr="003A2E84">
        <w:rPr>
          <w:rFonts w:ascii="Verdana" w:hAnsi="Verdana"/>
        </w:rPr>
        <w:t>Signat:</w:t>
      </w:r>
    </w:p>
    <w:p w14:paraId="342DB9D7" w14:textId="77777777" w:rsidR="005D0090" w:rsidRPr="003A2E84" w:rsidRDefault="005D0090" w:rsidP="00526B10">
      <w:pPr>
        <w:pStyle w:val="Pargrafdellista"/>
        <w:ind w:left="0"/>
        <w:jc w:val="both"/>
        <w:rPr>
          <w:rFonts w:ascii="Verdana" w:hAnsi="Verdana"/>
        </w:rPr>
      </w:pPr>
    </w:p>
    <w:sectPr w:rsidR="005D0090" w:rsidRPr="003A2E84" w:rsidSect="00300E58">
      <w:headerReference w:type="default" r:id="rId54"/>
      <w:footerReference w:type="default" r:id="rId55"/>
      <w:pgSz w:w="11906" w:h="16838" w:code="9"/>
      <w:pgMar w:top="1440" w:right="1080" w:bottom="1440" w:left="1080" w:header="708" w:footer="141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C8CCB" w14:textId="77777777" w:rsidR="00C227B2" w:rsidRDefault="00C227B2">
      <w:r>
        <w:separator/>
      </w:r>
    </w:p>
  </w:endnote>
  <w:endnote w:type="continuationSeparator" w:id="0">
    <w:p w14:paraId="2B183FCC" w14:textId="77777777" w:rsidR="00C227B2" w:rsidRDefault="00C2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utch">
    <w:panose1 w:val="00000000000000000000"/>
    <w:charset w:val="00"/>
    <w:family w:val="roman"/>
    <w:notTrueType/>
    <w:pitch w:val="variable"/>
    <w:sig w:usb0="00000003" w:usb1="00000000" w:usb2="00000000" w:usb3="00000000" w:csb0="00000001" w:csb1="00000000"/>
  </w:font>
  <w:font w:name="Swiss">
    <w:altName w:val="Verdan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646F" w14:textId="020423CF" w:rsidR="00C227B2" w:rsidRPr="00C913EF" w:rsidRDefault="00C227B2" w:rsidP="00164CB4">
    <w:pPr>
      <w:rPr>
        <w:sz w:val="24"/>
      </w:rPr>
    </w:pPr>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sidRPr="00C03727">
      <w:rPr>
        <w:rFonts w:ascii="Verdana" w:hAnsi="Verdana" w:cs="Arial"/>
        <w:i/>
        <w:shd w:val="clear" w:color="auto" w:fill="FFFF00"/>
      </w:rPr>
      <w:t xml:space="preserve">V. </w:t>
    </w:r>
    <w:r w:rsidR="008019A6">
      <w:rPr>
        <w:rFonts w:ascii="Verdana" w:hAnsi="Verdana" w:cs="Arial"/>
        <w:i/>
        <w:shd w:val="clear" w:color="auto" w:fill="FFFF00"/>
      </w:rPr>
      <w:t>Juny</w:t>
    </w:r>
    <w:r>
      <w:rPr>
        <w:rFonts w:ascii="Verdana" w:hAnsi="Verdana" w:cs="Arial"/>
        <w:i/>
        <w:shd w:val="clear" w:color="auto" w:fill="FFFF00"/>
      </w:rPr>
      <w:t xml:space="preserve"> 2024</w:t>
    </w:r>
  </w:p>
  <w:p w14:paraId="33225131" w14:textId="7A699410" w:rsidR="00C227B2" w:rsidRDefault="00C227B2" w:rsidP="00E85CCC">
    <w:pPr>
      <w:pStyle w:val="Peu"/>
      <w:tabs>
        <w:tab w:val="left" w:pos="5785"/>
      </w:tabs>
      <w:rPr>
        <w:sz w:val="12"/>
      </w:rPr>
    </w:pPr>
    <w:r>
      <w:rPr>
        <w:noProof/>
      </w:rPr>
      <w:drawing>
        <wp:anchor distT="0" distB="0" distL="114300" distR="114300" simplePos="0" relativeHeight="251658240" behindDoc="0" locked="0" layoutInCell="1" allowOverlap="1" wp14:anchorId="7583D164" wp14:editId="4C144CA4">
          <wp:simplePos x="0" y="0"/>
          <wp:positionH relativeFrom="column">
            <wp:posOffset>-227330</wp:posOffset>
          </wp:positionH>
          <wp:positionV relativeFrom="paragraph">
            <wp:posOffset>42545</wp:posOffset>
          </wp:positionV>
          <wp:extent cx="6767195" cy="716915"/>
          <wp:effectExtent l="0" t="0" r="0" b="6985"/>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7195" cy="716915"/>
                  </a:xfrm>
                  <a:prstGeom prst="rect">
                    <a:avLst/>
                  </a:prstGeom>
                </pic:spPr>
              </pic:pic>
            </a:graphicData>
          </a:graphic>
          <wp14:sizeRelH relativeFrom="page">
            <wp14:pctWidth>0</wp14:pctWidth>
          </wp14:sizeRelH>
          <wp14:sizeRelV relativeFrom="page">
            <wp14:pctHeight>0</wp14:pctHeight>
          </wp14:sizeRelV>
        </wp:anchor>
      </w:drawing>
    </w:r>
    <w:r>
      <w:rPr>
        <w:sz w:val="16"/>
      </w:rPr>
      <w:tab/>
    </w:r>
    <w:r>
      <w:rPr>
        <w:noProof/>
      </w:rPr>
      <w:t xml:space="preserve"> </w:t>
    </w:r>
    <w:r>
      <w:rPr>
        <w:noProof/>
      </w:rPr>
      <w:tab/>
    </w:r>
  </w:p>
  <w:p w14:paraId="555DADFC" w14:textId="77777777" w:rsidR="00C227B2" w:rsidRDefault="00C227B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9A3E" w14:textId="77777777" w:rsidR="00C227B2" w:rsidRDefault="00C227B2">
      <w:r>
        <w:separator/>
      </w:r>
    </w:p>
  </w:footnote>
  <w:footnote w:type="continuationSeparator" w:id="0">
    <w:p w14:paraId="313B8CD6" w14:textId="77777777" w:rsidR="00C227B2" w:rsidRDefault="00C227B2">
      <w:r>
        <w:continuationSeparator/>
      </w:r>
    </w:p>
  </w:footnote>
  <w:footnote w:id="1">
    <w:p w14:paraId="63C166D2" w14:textId="77777777" w:rsidR="00C227B2" w:rsidRPr="000E0E11" w:rsidRDefault="00C227B2" w:rsidP="00D771DF">
      <w:pPr>
        <w:pStyle w:val="Textdenotaapeudepgina"/>
        <w:rPr>
          <w:rFonts w:ascii="Verdana" w:hAnsi="Verdana"/>
          <w:i/>
          <w:sz w:val="16"/>
          <w:szCs w:val="16"/>
        </w:rPr>
      </w:pPr>
      <w:r w:rsidRPr="002B6531">
        <w:rPr>
          <w:rStyle w:val="Refernciadenotaapeudepgina"/>
        </w:rPr>
        <w:footnoteRef/>
      </w:r>
      <w:r w:rsidRPr="002B6531">
        <w:t xml:space="preserve"> </w:t>
      </w:r>
      <w:r w:rsidRPr="000E0E11">
        <w:rPr>
          <w:rFonts w:ascii="Verdana" w:hAnsi="Verdana"/>
          <w:b/>
          <w:i/>
          <w:sz w:val="16"/>
          <w:szCs w:val="16"/>
        </w:rPr>
        <w:t>Costos directes:</w:t>
      </w:r>
      <w:r w:rsidRPr="000E0E11">
        <w:rPr>
          <w:rFonts w:ascii="Verdana" w:hAnsi="Verdana"/>
          <w:i/>
          <w:sz w:val="16"/>
          <w:szCs w:val="16"/>
        </w:rPr>
        <w:t xml:space="preserve"> aquells que s'associen amb el producte d'una forma molt clara, sense necessit</w:t>
      </w:r>
      <w:r>
        <w:rPr>
          <w:rFonts w:ascii="Verdana" w:hAnsi="Verdana"/>
          <w:i/>
          <w:sz w:val="16"/>
          <w:szCs w:val="16"/>
        </w:rPr>
        <w:t>at de cap tipus de repartiment.</w:t>
      </w:r>
      <w:r w:rsidRPr="000E0E11">
        <w:rPr>
          <w:rFonts w:ascii="Verdana" w:hAnsi="Verdana"/>
          <w:i/>
          <w:sz w:val="16"/>
          <w:szCs w:val="16"/>
        </w:rPr>
        <w:t xml:space="preserve"> Matèries Primeres, Mà d'Obra Directa.</w:t>
      </w:r>
    </w:p>
    <w:p w14:paraId="0D9283DF" w14:textId="77777777" w:rsidR="00C227B2" w:rsidRPr="002B6531" w:rsidRDefault="00C227B2" w:rsidP="00D771DF">
      <w:pPr>
        <w:pStyle w:val="Textdenotaapeudepgina"/>
        <w:rPr>
          <w:rFonts w:ascii="Times New Roman" w:hAnsi="Times New Roman"/>
          <w:i/>
          <w:sz w:val="16"/>
          <w:szCs w:val="16"/>
        </w:rPr>
      </w:pPr>
      <w:r w:rsidRPr="000E0E11">
        <w:rPr>
          <w:rFonts w:ascii="Verdana" w:hAnsi="Verdana"/>
          <w:b/>
          <w:i/>
          <w:sz w:val="16"/>
          <w:szCs w:val="16"/>
        </w:rPr>
        <w:t>Costos indirectes:</w:t>
      </w:r>
      <w:r w:rsidRPr="000E0E11">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w:t>
      </w:r>
      <w:r>
        <w:rPr>
          <w:rFonts w:ascii="Verdana" w:hAnsi="Verdana"/>
          <w:i/>
          <w:sz w:val="16"/>
          <w:szCs w:val="16"/>
        </w:rPr>
        <w:t>, d’administració i financers.</w:t>
      </w:r>
    </w:p>
  </w:footnote>
  <w:footnote w:id="2">
    <w:p w14:paraId="7C8617DF" w14:textId="77777777" w:rsidR="00C227B2" w:rsidRDefault="00C227B2" w:rsidP="00D771DF">
      <w:pPr>
        <w:pStyle w:val="Textdenotaapeudepgina"/>
      </w:pPr>
      <w:r>
        <w:rPr>
          <w:rStyle w:val="Refernciadenotaapeudepgina"/>
        </w:rPr>
        <w:footnoteRef/>
      </w:r>
      <w:r>
        <w:t xml:space="preserve"> </w:t>
      </w:r>
      <w:r>
        <w:rPr>
          <w:rFonts w:ascii="Verdana" w:hAnsi="Verdana"/>
          <w:i/>
          <w:sz w:val="16"/>
        </w:rPr>
        <w:t>Q</w:t>
      </w:r>
      <w:r w:rsidRPr="00924771">
        <w:rPr>
          <w:rFonts w:ascii="Verdana" w:hAnsi="Verdana"/>
          <w:i/>
          <w:sz w:val="16"/>
        </w:rPr>
        <w:t>uan l'òrgan de contractació posi a disposició del contractista subministraments necessaris per a l'execució de les obres</w:t>
      </w:r>
      <w:r>
        <w:rPr>
          <w:rFonts w:ascii="Verdana" w:hAnsi="Verdana"/>
          <w:i/>
          <w:sz w:val="16"/>
        </w:rPr>
        <w:t>.</w:t>
      </w:r>
    </w:p>
  </w:footnote>
  <w:footnote w:id="3">
    <w:p w14:paraId="075AC1C1" w14:textId="0D001CFC" w:rsidR="00C227B2" w:rsidRPr="00C97F1D" w:rsidRDefault="00C227B2" w:rsidP="004E4B69">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 xml:space="preserve">projecte d’obres </w:t>
      </w:r>
      <w:r w:rsidRPr="00DA794D">
        <w:rPr>
          <w:rFonts w:ascii="Verdana" w:hAnsi="Verdana"/>
          <w:i/>
          <w:sz w:val="16"/>
          <w:szCs w:val="16"/>
        </w:rPr>
        <w:t>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4">
    <w:p w14:paraId="3FC7C61B" w14:textId="77777777" w:rsidR="00C227B2" w:rsidRPr="00E232B9" w:rsidRDefault="00C227B2" w:rsidP="004E4B69">
      <w:pPr>
        <w:ind w:right="-2"/>
        <w:jc w:val="both"/>
        <w:rPr>
          <w:rFonts w:ascii="Verdana" w:eastAsia="Arial Narrow" w:hAnsi="Verdana"/>
          <w:i/>
          <w:strike/>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w:t>
      </w:r>
      <w:r w:rsidRPr="00E232B9">
        <w:rPr>
          <w:rFonts w:ascii="Verdana" w:eastAsia="Arial Narrow" w:hAnsi="Verdana"/>
          <w:i/>
          <w:strike/>
          <w:sz w:val="16"/>
          <w:szCs w:val="16"/>
        </w:rPr>
        <w:t xml:space="preserve"> </w:t>
      </w:r>
    </w:p>
    <w:p w14:paraId="6E07CE1A" w14:textId="77777777" w:rsidR="00C227B2" w:rsidRPr="00E232B9" w:rsidRDefault="00C227B2" w:rsidP="004E4B69">
      <w:pPr>
        <w:ind w:right="-1"/>
        <w:jc w:val="both"/>
        <w:rPr>
          <w:rFonts w:ascii="Verdana" w:eastAsia="Arial Narrow" w:hAnsi="Verdana"/>
          <w:i/>
          <w:sz w:val="16"/>
          <w:szCs w:val="16"/>
        </w:rPr>
      </w:pPr>
      <w:r w:rsidRPr="00E232B9">
        <w:rPr>
          <w:rFonts w:ascii="Verdana" w:eastAsia="Arial Narrow" w:hAnsi="Verdana"/>
          <w:i/>
          <w:sz w:val="16"/>
          <w:szCs w:val="16"/>
        </w:rPr>
        <w:t>En els contractes en què les retribucions del personal treballador que executa el contracte siguin determinants del cost total, per evitar que les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3C7AA28C" w14:textId="77777777" w:rsidR="00C227B2" w:rsidRPr="00E232B9" w:rsidRDefault="00C227B2" w:rsidP="004E4B69">
      <w:pPr>
        <w:ind w:right="-2"/>
        <w:jc w:val="both"/>
        <w:rPr>
          <w:rFonts w:ascii="Verdana" w:eastAsia="Arial Narrow" w:hAnsi="Verdana"/>
          <w:i/>
          <w:sz w:val="16"/>
          <w:szCs w:val="16"/>
        </w:rPr>
      </w:pPr>
      <w:r w:rsidRPr="00E232B9">
        <w:rPr>
          <w:rFonts w:ascii="Verdana" w:eastAsia="Arial Narrow" w:hAnsi="Verdana"/>
          <w:i/>
          <w:sz w:val="16"/>
          <w:szCs w:val="16"/>
        </w:rPr>
        <w:t>Es po</w:t>
      </w:r>
      <w:r>
        <w:rPr>
          <w:rFonts w:ascii="Verdana" w:eastAsia="Arial Narrow" w:hAnsi="Verdana"/>
          <w:i/>
          <w:sz w:val="16"/>
          <w:szCs w:val="16"/>
        </w:rPr>
        <w:t>t</w:t>
      </w:r>
      <w:r w:rsidRPr="00E232B9">
        <w:rPr>
          <w:rFonts w:ascii="Verdana" w:eastAsia="Arial Narrow" w:hAnsi="Verdana"/>
          <w:i/>
          <w:sz w:val="16"/>
          <w:szCs w:val="16"/>
        </w:rPr>
        <w:t xml:space="preserve"> establir que no s’atorgarà la puntuació màxima si cap </w:t>
      </w:r>
      <w:r>
        <w:rPr>
          <w:rFonts w:ascii="Verdana" w:eastAsia="Arial Narrow" w:hAnsi="Verdana"/>
          <w:i/>
          <w:sz w:val="16"/>
          <w:szCs w:val="16"/>
        </w:rPr>
        <w:t>licitadora</w:t>
      </w:r>
      <w:r w:rsidRPr="00E232B9">
        <w:rPr>
          <w:rFonts w:ascii="Verdana" w:eastAsia="Arial Narrow" w:hAnsi="Verdana"/>
          <w:i/>
          <w:sz w:val="16"/>
          <w:szCs w:val="16"/>
        </w:rPr>
        <w:t xml:space="preserve"> realitza una disminució percentual mínima respecte del pressupost màxim de licitació o del criteri de determinació del preu fixat en el plec. En aquest supòsit, el plec ha de fixar la puntuació alternativa que es donarà a l'oferta més baixa.</w:t>
      </w:r>
    </w:p>
  </w:footnote>
  <w:footnote w:id="5">
    <w:p w14:paraId="47BAAC4D" w14:textId="122A3F9D" w:rsidR="00C227B2" w:rsidRPr="00C97F1D" w:rsidRDefault="00C227B2" w:rsidP="004E4B69">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sidRPr="00063811">
        <w:rPr>
          <w:rFonts w:ascii="Verdana" w:hAnsi="Verdana"/>
          <w:i/>
          <w:sz w:val="16"/>
          <w:szCs w:val="16"/>
        </w:rPr>
        <w:t>projecte d’obres</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6">
    <w:p w14:paraId="5F70DED6" w14:textId="30C66D3B" w:rsidR="00C227B2" w:rsidRPr="00E232B9" w:rsidRDefault="00C227B2" w:rsidP="004E4B69">
      <w:pPr>
        <w:ind w:right="-1"/>
        <w:jc w:val="both"/>
        <w:rPr>
          <w:rFonts w:ascii="Verdana" w:hAnsi="Verdana"/>
          <w:i/>
          <w:sz w:val="16"/>
          <w:szCs w:val="16"/>
        </w:rPr>
      </w:pPr>
      <w:r w:rsidRPr="00E232B9">
        <w:rPr>
          <w:rStyle w:val="Refernciadenotaapeudepgina"/>
          <w:rFonts w:ascii="Verdana" w:hAnsi="Verdana"/>
        </w:rPr>
        <w:footnoteRef/>
      </w:r>
      <w:r w:rsidRPr="00E232B9">
        <w:rPr>
          <w:rFonts w:ascii="Verdana" w:hAnsi="Verdana"/>
        </w:rPr>
        <w:t xml:space="preserve"> </w:t>
      </w:r>
      <w:r>
        <w:rPr>
          <w:rFonts w:ascii="Verdana" w:hAnsi="Verdana"/>
          <w:i/>
          <w:sz w:val="16"/>
          <w:szCs w:val="16"/>
        </w:rPr>
        <w:t>Quan no hi ha</w:t>
      </w:r>
      <w:r w:rsidRPr="00E232B9">
        <w:rPr>
          <w:rFonts w:ascii="Verdana" w:hAnsi="Verdana"/>
          <w:i/>
          <w:sz w:val="16"/>
          <w:szCs w:val="16"/>
        </w:rPr>
        <w:t xml:space="preserve"> subrogació del personal, el PCAP o el </w:t>
      </w:r>
      <w:r w:rsidRPr="00AC5DE3">
        <w:rPr>
          <w:rFonts w:ascii="Verdana" w:hAnsi="Verdana"/>
          <w:i/>
          <w:sz w:val="16"/>
          <w:szCs w:val="16"/>
        </w:rPr>
        <w:t xml:space="preserve"> </w:t>
      </w:r>
      <w:r>
        <w:rPr>
          <w:rFonts w:ascii="Verdana" w:hAnsi="Verdana"/>
          <w:i/>
          <w:sz w:val="16"/>
          <w:szCs w:val="16"/>
        </w:rPr>
        <w:t>projecte d’obres</w:t>
      </w:r>
      <w:r w:rsidRPr="00E232B9">
        <w:rPr>
          <w:rFonts w:ascii="Verdana" w:hAnsi="Verdana"/>
          <w:i/>
          <w:sz w:val="16"/>
          <w:szCs w:val="16"/>
        </w:rPr>
        <w:t xml:space="preserve"> pot incloure com a criteri d’adjudicació la consideració de l’estabilitat en la plantilla de les persones treballadores de l</w:t>
      </w:r>
      <w:r>
        <w:rPr>
          <w:rFonts w:ascii="Verdana" w:hAnsi="Verdana"/>
          <w:i/>
          <w:sz w:val="16"/>
          <w:szCs w:val="16"/>
        </w:rPr>
        <w:t>a</w:t>
      </w:r>
      <w:r w:rsidRPr="00E232B9">
        <w:rPr>
          <w:rFonts w:ascii="Verdana" w:hAnsi="Verdana"/>
          <w:i/>
          <w:sz w:val="16"/>
          <w:szCs w:val="16"/>
        </w:rPr>
        <w:t xml:space="preserve"> contractista que han d’executar el contracte. </w:t>
      </w:r>
    </w:p>
    <w:p w14:paraId="0821A1EB" w14:textId="77777777" w:rsidR="00C227B2" w:rsidRPr="00E232B9" w:rsidRDefault="00C227B2" w:rsidP="004E4B69">
      <w:pPr>
        <w:ind w:right="-1"/>
        <w:jc w:val="both"/>
        <w:rPr>
          <w:rFonts w:ascii="Verdana" w:hAnsi="Verdana"/>
          <w:i/>
          <w:sz w:val="16"/>
          <w:szCs w:val="16"/>
        </w:rPr>
      </w:pPr>
      <w:r w:rsidRPr="00E232B9">
        <w:rPr>
          <w:rFonts w:ascii="Verdana" w:hAnsi="Verdana"/>
          <w:i/>
          <w:sz w:val="16"/>
          <w:szCs w:val="16"/>
        </w:rPr>
        <w:t xml:space="preserve">Aquesta mesura social no pretén imposar a </w:t>
      </w:r>
      <w:r>
        <w:rPr>
          <w:rFonts w:ascii="Verdana" w:hAnsi="Verdana"/>
          <w:i/>
          <w:sz w:val="16"/>
          <w:szCs w:val="16"/>
        </w:rPr>
        <w:t>la contractista</w:t>
      </w:r>
      <w:r w:rsidRPr="00E232B9">
        <w:rPr>
          <w:rFonts w:ascii="Verdana" w:hAnsi="Verdana"/>
          <w:i/>
          <w:sz w:val="16"/>
          <w:szCs w:val="16"/>
        </w:rPr>
        <w:t xml:space="preserve">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w:t>
      </w:r>
      <w:r>
        <w:rPr>
          <w:rFonts w:ascii="Verdana" w:hAnsi="Verdana"/>
          <w:i/>
          <w:sz w:val="16"/>
          <w:szCs w:val="16"/>
        </w:rPr>
        <w:t>a</w:t>
      </w:r>
      <w:r w:rsidRPr="00E232B9">
        <w:rPr>
          <w:rFonts w:ascii="Verdana" w:hAnsi="Verdana"/>
          <w:i/>
          <w:sz w:val="16"/>
          <w:szCs w:val="16"/>
        </w:rPr>
        <w:t xml:space="preserve"> contractista aporta més eficiència en l’execució del contracte.</w:t>
      </w:r>
    </w:p>
    <w:p w14:paraId="0D4D769C" w14:textId="0E8C7EAF" w:rsidR="00C227B2" w:rsidRPr="00C97F1D" w:rsidRDefault="00C227B2" w:rsidP="004E4B69">
      <w:pPr>
        <w:ind w:right="-1"/>
        <w:jc w:val="both"/>
        <w:rPr>
          <w:sz w:val="16"/>
          <w:szCs w:val="16"/>
          <w:lang w:val="es-ES_tradnl"/>
        </w:rPr>
      </w:pPr>
      <w:r w:rsidRPr="00E232B9">
        <w:rPr>
          <w:rFonts w:ascii="Verdana" w:hAnsi="Verdana"/>
          <w:i/>
          <w:sz w:val="16"/>
          <w:szCs w:val="16"/>
        </w:rPr>
        <w:t xml:space="preserve">La ponderació del criteri d’adjudicació s’aplica prenent com a referència les persones que en el </w:t>
      </w:r>
      <w:r w:rsidRPr="00AC5DE3">
        <w:rPr>
          <w:rFonts w:ascii="Verdana" w:hAnsi="Verdana"/>
          <w:i/>
          <w:sz w:val="16"/>
          <w:szCs w:val="16"/>
        </w:rPr>
        <w:t xml:space="preserve"> </w:t>
      </w:r>
      <w:r w:rsidRPr="00063811">
        <w:rPr>
          <w:rFonts w:ascii="Verdana" w:hAnsi="Verdana"/>
          <w:i/>
          <w:sz w:val="16"/>
          <w:szCs w:val="16"/>
        </w:rPr>
        <w:t>projecte d’obres</w:t>
      </w:r>
      <w:r w:rsidRPr="00E232B9">
        <w:rPr>
          <w:rFonts w:ascii="Verdana" w:hAnsi="Verdana"/>
          <w:i/>
          <w:sz w:val="16"/>
          <w:szCs w:val="16"/>
        </w:rPr>
        <w:t xml:space="preserve"> es consideri com a recursos humans mínims, que han d’executar el contracte</w:t>
      </w:r>
      <w:r>
        <w:rPr>
          <w:rFonts w:ascii="Verdana" w:hAnsi="Verdana"/>
          <w:i/>
          <w:sz w:val="16"/>
          <w:szCs w:val="16"/>
        </w:rPr>
        <w:t>,</w:t>
      </w:r>
      <w:r w:rsidRPr="00E232B9">
        <w:rPr>
          <w:rFonts w:ascii="Verdana" w:hAnsi="Verdana"/>
          <w:i/>
          <w:sz w:val="16"/>
          <w:szCs w:val="16"/>
        </w:rPr>
        <w:t xml:space="preserve"> i les seves qualificacions professionals, si escau. Es computarà el nombre de dies treballats en els darrers </w:t>
      </w:r>
      <w:r>
        <w:rPr>
          <w:rFonts w:ascii="Verdana" w:hAnsi="Verdana"/>
          <w:i/>
          <w:sz w:val="16"/>
          <w:szCs w:val="16"/>
        </w:rPr>
        <w:t>36</w:t>
      </w:r>
      <w:r w:rsidRPr="00E232B9">
        <w:rPr>
          <w:rFonts w:ascii="Verdana" w:hAnsi="Verdana"/>
          <w:i/>
          <w:sz w:val="16"/>
          <w:szCs w:val="16"/>
        </w:rPr>
        <w:t xml:space="preserve"> mesos anteriors a la data final del termini de presentació d’ofertes i amb la mateixa modalitat contractual</w:t>
      </w:r>
      <w:r>
        <w:rPr>
          <w:rFonts w:ascii="Verdana" w:hAnsi="Verdana"/>
          <w:i/>
          <w:sz w:val="16"/>
          <w:szCs w:val="16"/>
        </w:rPr>
        <w:t xml:space="preserve"> al si de la licitadora.</w:t>
      </w:r>
    </w:p>
  </w:footnote>
  <w:footnote w:id="7">
    <w:p w14:paraId="6FCC0806" w14:textId="77777777" w:rsidR="00C227B2" w:rsidRPr="00E232B9" w:rsidRDefault="00C227B2" w:rsidP="004E4B69">
      <w:pPr>
        <w:ind w:right="-1"/>
        <w:jc w:val="both"/>
        <w:rPr>
          <w:rFonts w:ascii="Verdana" w:hAnsi="Verdana"/>
          <w:i/>
          <w:sz w:val="16"/>
          <w:szCs w:val="16"/>
        </w:rPr>
      </w:pPr>
      <w:r w:rsidRPr="009565EB">
        <w:rPr>
          <w:rStyle w:val="Refernciadenotaapeudepgina"/>
          <w:rFonts w:ascii="Verdana" w:hAnsi="Verdana"/>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p>
    <w:p w14:paraId="015CC7B8" w14:textId="77777777" w:rsidR="00C227B2" w:rsidRPr="00E232B9" w:rsidRDefault="00C227B2" w:rsidP="004E4B69">
      <w:pPr>
        <w:ind w:right="-1"/>
        <w:jc w:val="both"/>
        <w:rPr>
          <w:rFonts w:ascii="Verdana" w:hAnsi="Verdana"/>
          <w:i/>
          <w:sz w:val="16"/>
          <w:szCs w:val="16"/>
        </w:rPr>
      </w:pPr>
      <w:r w:rsidRPr="00E232B9">
        <w:rPr>
          <w:rFonts w:ascii="Verdana" w:hAnsi="Verdana"/>
          <w:i/>
          <w:sz w:val="16"/>
          <w:szCs w:val="16"/>
        </w:rPr>
        <w:t>L’òrgan de contractació pot incloure la consideració de les retribucions salarials de les persones destinades en l’execució del contracte i valorar, entre altres criteris selectius de la millor proposició, l’oferta més alta de l</w:t>
      </w:r>
      <w:r>
        <w:rPr>
          <w:rFonts w:ascii="Verdana" w:hAnsi="Verdana"/>
          <w:i/>
          <w:sz w:val="16"/>
          <w:szCs w:val="16"/>
        </w:rPr>
        <w:t>a</w:t>
      </w:r>
      <w:r w:rsidRPr="00E232B9">
        <w:rPr>
          <w:rFonts w:ascii="Verdana" w:hAnsi="Verdana"/>
          <w:i/>
          <w:sz w:val="16"/>
          <w:szCs w:val="16"/>
        </w:rPr>
        <w:t xml:space="preserve">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p>
    <w:p w14:paraId="5F6682C8" w14:textId="77777777" w:rsidR="00C227B2" w:rsidRPr="00E232B9" w:rsidRDefault="00C227B2" w:rsidP="004E4B69">
      <w:pPr>
        <w:ind w:right="-1"/>
        <w:jc w:val="both"/>
        <w:rPr>
          <w:rFonts w:ascii="Verdana" w:hAnsi="Verdana"/>
          <w:i/>
          <w:sz w:val="16"/>
          <w:szCs w:val="16"/>
        </w:rPr>
      </w:pP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14:paraId="7AB4218C" w14:textId="77777777" w:rsidR="00C227B2" w:rsidRPr="00E232B9" w:rsidRDefault="00C227B2" w:rsidP="004E4B69">
      <w:pPr>
        <w:ind w:right="-1"/>
        <w:jc w:val="both"/>
        <w:rPr>
          <w:rFonts w:ascii="Verdana" w:hAnsi="Verdana"/>
          <w:i/>
          <w:sz w:val="16"/>
          <w:szCs w:val="16"/>
        </w:rPr>
      </w:pPr>
      <w:r w:rsidRPr="00E232B9">
        <w:rPr>
          <w:rFonts w:ascii="Verdana" w:hAnsi="Verdana"/>
          <w:i/>
          <w:sz w:val="16"/>
          <w:szCs w:val="16"/>
        </w:rPr>
        <w:t>La mesura social no suposa una intromissió en la negociació col·lectiva. No s’imposa a l</w:t>
      </w:r>
      <w:r>
        <w:rPr>
          <w:rFonts w:ascii="Verdana" w:hAnsi="Verdana"/>
          <w:i/>
          <w:sz w:val="16"/>
          <w:szCs w:val="16"/>
        </w:rPr>
        <w:t>a contractista</w:t>
      </w:r>
      <w:r w:rsidRPr="00E232B9">
        <w:rPr>
          <w:rFonts w:ascii="Verdana" w:hAnsi="Verdana"/>
          <w:i/>
          <w:sz w:val="16"/>
          <w:szCs w:val="16"/>
        </w:rPr>
        <w:t xml:space="preserve"> l’obligació de pagar uns salaris determinats. Valora l</w:t>
      </w:r>
      <w:r>
        <w:rPr>
          <w:rFonts w:ascii="Verdana" w:hAnsi="Verdana"/>
          <w:i/>
          <w:sz w:val="16"/>
          <w:szCs w:val="16"/>
        </w:rPr>
        <w:t>a contractista</w:t>
      </w:r>
      <w:r w:rsidRPr="00E232B9">
        <w:rPr>
          <w:rFonts w:ascii="Verdana" w:hAnsi="Verdana"/>
          <w:i/>
          <w:sz w:val="16"/>
          <w:szCs w:val="16"/>
        </w:rPr>
        <w:t xml:space="preserve"> que voluntàriament retribueixi millor el personal que ha d’executar el contracte que es licita, el que redunda necessàriament en la seva millor execució. </w:t>
      </w:r>
    </w:p>
    <w:p w14:paraId="6B77FCEE" w14:textId="77777777" w:rsidR="00C227B2" w:rsidRPr="007D3B4C" w:rsidRDefault="00C227B2" w:rsidP="004E4B69">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w:t>
      </w:r>
      <w:r>
        <w:rPr>
          <w:rFonts w:ascii="Verdana" w:hAnsi="Verdana"/>
          <w:i/>
          <w:sz w:val="16"/>
          <w:szCs w:val="16"/>
        </w:rPr>
        <w:t xml:space="preserve">a licitadora que plantegi un nivell </w:t>
      </w:r>
      <w:r w:rsidRPr="00E232B9">
        <w:rPr>
          <w:rFonts w:ascii="Verdana" w:hAnsi="Verdana"/>
          <w:i/>
          <w:sz w:val="16"/>
          <w:szCs w:val="16"/>
        </w:rPr>
        <w:t>superior en el salari base o el concepte salarial que es valori. La puntuació corresponent a aquesta mesura no ha de ser determinant de l’adjudicació. La puntuació d’aquest criteri d’adjudicació no podrà ser superior al 10% de la puntuació total de valoració de les ofertes. La resta d’ofertes rebran una punt</w:t>
      </w:r>
      <w:r>
        <w:rPr>
          <w:rFonts w:ascii="Verdana" w:hAnsi="Verdana"/>
          <w:i/>
          <w:sz w:val="16"/>
          <w:szCs w:val="16"/>
        </w:rPr>
        <w:t>uació inversament proporcional.</w:t>
      </w:r>
    </w:p>
    <w:p w14:paraId="752F2713" w14:textId="77777777" w:rsidR="00C227B2" w:rsidRPr="007D3B4C" w:rsidRDefault="00C227B2" w:rsidP="004E4B69">
      <w:pPr>
        <w:ind w:right="-1"/>
        <w:jc w:val="both"/>
        <w:rPr>
          <w:rFonts w:ascii="Verdana" w:hAnsi="Verdana"/>
          <w:i/>
          <w:sz w:val="16"/>
          <w:szCs w:val="16"/>
        </w:rPr>
      </w:pPr>
    </w:p>
  </w:footnote>
  <w:footnote w:id="8">
    <w:p w14:paraId="0DE39858" w14:textId="77777777" w:rsidR="00C227B2" w:rsidRPr="00FB568E" w:rsidRDefault="00C227B2" w:rsidP="00DD461C">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Q</w:t>
      </w:r>
      <w:r w:rsidRPr="00161E44">
        <w:rPr>
          <w:rFonts w:ascii="Verdana" w:hAnsi="Verdana" w:cs="Arial"/>
          <w:i/>
          <w:sz w:val="16"/>
        </w:rPr>
        <w:t>uan hi ha modificacions previstes en compliment de l’article 10 de l’Ordre HPF 1030/2021:</w:t>
      </w:r>
      <w:r>
        <w:rPr>
          <w:rFonts w:ascii="Verdana" w:hAnsi="Verdana" w:cs="Arial"/>
          <w:i/>
          <w:sz w:val="16"/>
        </w:rPr>
        <w:t xml:space="preserve"> </w:t>
      </w:r>
      <w:r w:rsidRPr="00161E44">
        <w:rPr>
          <w:rFonts w:ascii="Verdana" w:hAnsi="Verdana" w:cs="Arial"/>
          <w:i/>
          <w:sz w:val="16"/>
        </w:rPr>
        <w:t xml:space="preserve">Atès el deure de compliment de les obligacions assumides en matèria etiquetat verd i etiquetat digital així com de les obligacions assumides per l’aplicació del </w:t>
      </w:r>
      <w:r w:rsidRPr="0068645A">
        <w:rPr>
          <w:rFonts w:ascii="Verdana" w:hAnsi="Verdana" w:cs="Arial"/>
          <w:i/>
          <w:sz w:val="16"/>
        </w:rPr>
        <w:t>principi de no causar dany significatiu al medi ambient (DNHS)</w:t>
      </w:r>
      <w:r>
        <w:rPr>
          <w:rFonts w:ascii="Verdana" w:hAnsi="Verdana" w:cs="Arial"/>
          <w:i/>
          <w:sz w:val="16"/>
        </w:rPr>
        <w:t>,</w:t>
      </w:r>
      <w:r w:rsidRPr="0068645A">
        <w:rPr>
          <w:rFonts w:ascii="Verdana" w:hAnsi="Verdana" w:cs="Arial"/>
          <w:i/>
          <w:sz w:val="16"/>
        </w:rPr>
        <w:t xml:space="preserve"> es considera convenient preveure com a causa de modificació del contracte l’ordre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477648756"/>
      <w:docPartObj>
        <w:docPartGallery w:val="Page Numbers (Top of Page)"/>
        <w:docPartUnique/>
      </w:docPartObj>
    </w:sdtPr>
    <w:sdtEndPr/>
    <w:sdtContent>
      <w:p w14:paraId="25A631D8" w14:textId="2AC2482F" w:rsidR="00C227B2" w:rsidRPr="00E85CCC" w:rsidRDefault="00C227B2">
        <w:pPr>
          <w:pStyle w:val="Capalera"/>
          <w:jc w:val="right"/>
          <w:rPr>
            <w:rFonts w:ascii="Verdana" w:hAnsi="Verdana"/>
            <w:sz w:val="18"/>
            <w:szCs w:val="18"/>
          </w:rPr>
        </w:pPr>
        <w:r>
          <w:rPr>
            <w:noProof/>
            <w:sz w:val="24"/>
            <w:szCs w:val="24"/>
          </w:rPr>
          <mc:AlternateContent>
            <mc:Choice Requires="wps">
              <w:drawing>
                <wp:anchor distT="0" distB="0" distL="114300" distR="114300" simplePos="0" relativeHeight="251661312" behindDoc="0" locked="0" layoutInCell="1" allowOverlap="1" wp14:anchorId="4E395640" wp14:editId="0F7F728C">
                  <wp:simplePos x="0" y="0"/>
                  <wp:positionH relativeFrom="column">
                    <wp:posOffset>1422399</wp:posOffset>
                  </wp:positionH>
                  <wp:positionV relativeFrom="paragraph">
                    <wp:posOffset>-136313</wp:posOffset>
                  </wp:positionV>
                  <wp:extent cx="3564467" cy="638175"/>
                  <wp:effectExtent l="0" t="0" r="17145" b="28575"/>
                  <wp:wrapNone/>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467" cy="638175"/>
                          </a:xfrm>
                          <a:prstGeom prst="rect">
                            <a:avLst/>
                          </a:prstGeom>
                          <a:solidFill>
                            <a:srgbClr val="FFFFFF"/>
                          </a:solidFill>
                          <a:ln w="9525">
                            <a:solidFill>
                              <a:srgbClr val="000000"/>
                            </a:solidFill>
                            <a:miter lim="800000"/>
                            <a:headEnd/>
                            <a:tailEnd/>
                          </a:ln>
                        </wps:spPr>
                        <wps:txbx>
                          <w:txbxContent>
                            <w:p w14:paraId="08AEB95C" w14:textId="77777777" w:rsidR="00C227B2" w:rsidRDefault="00C227B2" w:rsidP="00C227B2">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3209A550" w14:textId="77777777" w:rsidR="00C227B2" w:rsidRDefault="00C227B2" w:rsidP="00C227B2">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3717ABF4" w14:textId="77777777" w:rsidR="00C227B2" w:rsidRDefault="00C227B2" w:rsidP="00C227B2">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cyan"/>
                                </w:rPr>
                                <w:t>BLAU</w:t>
                              </w:r>
                              <w:r>
                                <w:rPr>
                                  <w:rFonts w:ascii="Verdana" w:hAnsi="Verdana"/>
                                  <w:sz w:val="16"/>
                                  <w:szCs w:val="16"/>
                                </w:rPr>
                                <w:t xml:space="preserve"> les modificacions respecte la darrera versió (02-2024)</w:t>
                              </w:r>
                            </w:p>
                            <w:p w14:paraId="222C8AD5" w14:textId="77777777" w:rsidR="00C227B2" w:rsidRDefault="00C227B2" w:rsidP="00C227B2">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21D6C308" w14:textId="77777777" w:rsidR="00C227B2" w:rsidRDefault="00C227B2" w:rsidP="00C22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 o:spid="_x0000_s1026" type="#_x0000_t202" style="position:absolute;left:0;text-align:left;margin-left:112pt;margin-top:-10.75pt;width:280.6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">
                  <v:textbox>
                    <w:txbxContent>
                      <w:p w14:paraId="08AEB95C" w14:textId="77777777" w:rsidR="00C227B2" w:rsidRDefault="00C227B2" w:rsidP="00C227B2">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3209A550" w14:textId="77777777" w:rsidR="00C227B2" w:rsidRDefault="00C227B2" w:rsidP="00C227B2">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3717ABF4" w14:textId="77777777" w:rsidR="00C227B2" w:rsidRDefault="00C227B2" w:rsidP="00C227B2">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cyan"/>
                          </w:rPr>
                          <w:t>BLAU</w:t>
                        </w:r>
                        <w:r>
                          <w:rPr>
                            <w:rFonts w:ascii="Verdana" w:hAnsi="Verdana"/>
                            <w:sz w:val="16"/>
                            <w:szCs w:val="16"/>
                          </w:rPr>
                          <w:t xml:space="preserve"> les modificacions respecte la darrera versió (02-2024)</w:t>
                        </w:r>
                      </w:p>
                      <w:p w14:paraId="222C8AD5" w14:textId="77777777" w:rsidR="00C227B2" w:rsidRDefault="00C227B2" w:rsidP="00C227B2">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21D6C308" w14:textId="77777777" w:rsidR="00C227B2" w:rsidRDefault="00C227B2" w:rsidP="00C227B2"/>
                    </w:txbxContent>
                  </v:textbox>
                </v:shape>
              </w:pict>
            </mc:Fallback>
          </mc:AlternateContent>
        </w:r>
        <w:r>
          <w:rPr>
            <w:noProof/>
          </w:rPr>
          <w:drawing>
            <wp:anchor distT="0" distB="0" distL="114300" distR="114300" simplePos="0" relativeHeight="251659264" behindDoc="0" locked="0" layoutInCell="1" allowOverlap="1" wp14:anchorId="4AE06BDF" wp14:editId="24DBB02F">
              <wp:simplePos x="0" y="0"/>
              <wp:positionH relativeFrom="column">
                <wp:posOffset>-194945</wp:posOffset>
              </wp:positionH>
              <wp:positionV relativeFrom="paragraph">
                <wp:posOffset>-147955</wp:posOffset>
              </wp:positionV>
              <wp:extent cx="1209675" cy="333375"/>
              <wp:effectExtent l="0" t="0" r="9525" b="9525"/>
              <wp:wrapSquare wrapText="bothSides"/>
              <wp:docPr id="6" name="I 1"/>
              <wp:cNvGraphicFramePr/>
              <a:graphic xmlns:a="http://schemas.openxmlformats.org/drawingml/2006/main">
                <a:graphicData uri="http://schemas.openxmlformats.org/drawingml/2006/picture">
                  <pic:pic xmlns:pic="http://schemas.openxmlformats.org/drawingml/2006/picture">
                    <pic:nvPicPr>
                      <pic:cNvPr id="6" name="I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333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85CCC">
          <w:rPr>
            <w:rFonts w:ascii="Verdana" w:hAnsi="Verdana"/>
            <w:sz w:val="18"/>
            <w:szCs w:val="18"/>
          </w:rPr>
          <w:t xml:space="preserve">Pàgina </w:t>
        </w:r>
        <w:r w:rsidRPr="00E85CCC">
          <w:rPr>
            <w:rFonts w:ascii="Verdana" w:hAnsi="Verdana"/>
            <w:b/>
            <w:bCs/>
            <w:sz w:val="18"/>
            <w:szCs w:val="18"/>
          </w:rPr>
          <w:fldChar w:fldCharType="begin"/>
        </w:r>
        <w:r w:rsidRPr="00E85CCC">
          <w:rPr>
            <w:rFonts w:ascii="Verdana" w:hAnsi="Verdana"/>
            <w:b/>
            <w:bCs/>
            <w:sz w:val="18"/>
            <w:szCs w:val="18"/>
          </w:rPr>
          <w:instrText>PAGE</w:instrText>
        </w:r>
        <w:r w:rsidRPr="00E85CCC">
          <w:rPr>
            <w:rFonts w:ascii="Verdana" w:hAnsi="Verdana"/>
            <w:b/>
            <w:bCs/>
            <w:sz w:val="18"/>
            <w:szCs w:val="18"/>
          </w:rPr>
          <w:fldChar w:fldCharType="separate"/>
        </w:r>
        <w:r w:rsidR="008019A6">
          <w:rPr>
            <w:rFonts w:ascii="Verdana" w:hAnsi="Verdana"/>
            <w:b/>
            <w:bCs/>
            <w:noProof/>
            <w:sz w:val="18"/>
            <w:szCs w:val="18"/>
          </w:rPr>
          <w:t>67</w:t>
        </w:r>
        <w:r w:rsidRPr="00E85CCC">
          <w:rPr>
            <w:rFonts w:ascii="Verdana" w:hAnsi="Verdana"/>
            <w:b/>
            <w:bCs/>
            <w:sz w:val="18"/>
            <w:szCs w:val="18"/>
          </w:rPr>
          <w:fldChar w:fldCharType="end"/>
        </w:r>
        <w:r w:rsidRPr="00E85CCC">
          <w:rPr>
            <w:rFonts w:ascii="Verdana" w:hAnsi="Verdana"/>
            <w:sz w:val="18"/>
            <w:szCs w:val="18"/>
          </w:rPr>
          <w:t xml:space="preserve"> de </w:t>
        </w:r>
        <w:r w:rsidRPr="00E85CCC">
          <w:rPr>
            <w:rFonts w:ascii="Verdana" w:hAnsi="Verdana"/>
            <w:b/>
            <w:bCs/>
            <w:sz w:val="18"/>
            <w:szCs w:val="18"/>
          </w:rPr>
          <w:fldChar w:fldCharType="begin"/>
        </w:r>
        <w:r w:rsidRPr="00E85CCC">
          <w:rPr>
            <w:rFonts w:ascii="Verdana" w:hAnsi="Verdana"/>
            <w:b/>
            <w:bCs/>
            <w:sz w:val="18"/>
            <w:szCs w:val="18"/>
          </w:rPr>
          <w:instrText>NUMPAGES</w:instrText>
        </w:r>
        <w:r w:rsidRPr="00E85CCC">
          <w:rPr>
            <w:rFonts w:ascii="Verdana" w:hAnsi="Verdana"/>
            <w:b/>
            <w:bCs/>
            <w:sz w:val="18"/>
            <w:szCs w:val="18"/>
          </w:rPr>
          <w:fldChar w:fldCharType="separate"/>
        </w:r>
        <w:r w:rsidR="008019A6">
          <w:rPr>
            <w:rFonts w:ascii="Verdana" w:hAnsi="Verdana"/>
            <w:b/>
            <w:bCs/>
            <w:noProof/>
            <w:sz w:val="18"/>
            <w:szCs w:val="18"/>
          </w:rPr>
          <w:t>84</w:t>
        </w:r>
        <w:r w:rsidRPr="00E85CCC">
          <w:rPr>
            <w:rFonts w:ascii="Verdana" w:hAnsi="Verdana"/>
            <w:b/>
            <w:bCs/>
            <w:sz w:val="18"/>
            <w:szCs w:val="18"/>
          </w:rPr>
          <w:fldChar w:fldCharType="end"/>
        </w:r>
      </w:p>
    </w:sdtContent>
  </w:sdt>
  <w:p w14:paraId="143F021E" w14:textId="77777777" w:rsidR="00C227B2" w:rsidRDefault="00C227B2" w:rsidP="00432D63">
    <w:pPr>
      <w:pStyle w:val="Capalera"/>
      <w:rPr>
        <w:szCs w:val="16"/>
      </w:rPr>
    </w:pPr>
  </w:p>
  <w:p w14:paraId="58899554" w14:textId="72BDCC94" w:rsidR="00C227B2" w:rsidRPr="00AD222C" w:rsidRDefault="00C227B2" w:rsidP="00AD222C">
    <w:pPr>
      <w:pStyle w:val="Capalera"/>
      <w:ind w:left="-284"/>
      <w:rPr>
        <w:rFonts w:ascii="Verdana" w:hAnsi="Verdana"/>
        <w:sz w:val="16"/>
        <w:szCs w:val="16"/>
      </w:rPr>
    </w:pPr>
    <w:r w:rsidRPr="00AD222C">
      <w:rPr>
        <w:rFonts w:ascii="Verdana" w:hAnsi="Verdana"/>
        <w:sz w:val="16"/>
        <w:szCs w:val="16"/>
      </w:rPr>
      <w:t>XXXXXXXXXX</w:t>
    </w:r>
  </w:p>
  <w:p w14:paraId="3FCE91D7" w14:textId="765E440C" w:rsidR="00C227B2" w:rsidRPr="00AD222C" w:rsidRDefault="00C227B2" w:rsidP="00AD222C">
    <w:pPr>
      <w:pStyle w:val="Capalera"/>
      <w:ind w:left="-284"/>
      <w:rPr>
        <w:rFonts w:ascii="Verdana" w:hAnsi="Verdana"/>
        <w:sz w:val="16"/>
        <w:szCs w:val="16"/>
      </w:rPr>
    </w:pPr>
    <w:r w:rsidRPr="00AD222C">
      <w:rPr>
        <w:rFonts w:ascii="Verdana" w:hAnsi="Verdana"/>
        <w:sz w:val="16"/>
        <w:szCs w:val="16"/>
      </w:rPr>
      <w:t>XXXXXXXXXXXX</w:t>
    </w:r>
  </w:p>
  <w:p w14:paraId="3C879FFD" w14:textId="77777777" w:rsidR="00C227B2" w:rsidRPr="00432D63" w:rsidRDefault="00C227B2" w:rsidP="00432D63">
    <w:pPr>
      <w:pStyle w:val="Capaler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3D5D5C"/>
    <w:multiLevelType w:val="hybridMultilevel"/>
    <w:tmpl w:val="ABF2D710"/>
    <w:lvl w:ilvl="0" w:tplc="04030001">
      <w:start w:val="1"/>
      <w:numFmt w:val="bullet"/>
      <w:lvlText w:val=""/>
      <w:lvlJc w:val="left"/>
      <w:pPr>
        <w:ind w:left="1006" w:hanging="360"/>
      </w:pPr>
      <w:rPr>
        <w:rFonts w:ascii="Symbol" w:hAnsi="Symbol" w:hint="default"/>
      </w:rPr>
    </w:lvl>
    <w:lvl w:ilvl="1" w:tplc="04030003">
      <w:start w:val="1"/>
      <w:numFmt w:val="bullet"/>
      <w:lvlText w:val="o"/>
      <w:lvlJc w:val="left"/>
      <w:pPr>
        <w:ind w:left="1726" w:hanging="360"/>
      </w:pPr>
      <w:rPr>
        <w:rFonts w:ascii="Courier New" w:hAnsi="Courier New" w:cs="Courier New" w:hint="default"/>
      </w:rPr>
    </w:lvl>
    <w:lvl w:ilvl="2" w:tplc="04030005">
      <w:start w:val="1"/>
      <w:numFmt w:val="bullet"/>
      <w:lvlText w:val=""/>
      <w:lvlJc w:val="left"/>
      <w:pPr>
        <w:ind w:left="2446" w:hanging="360"/>
      </w:pPr>
      <w:rPr>
        <w:rFonts w:ascii="Wingdings" w:hAnsi="Wingdings" w:hint="default"/>
      </w:rPr>
    </w:lvl>
    <w:lvl w:ilvl="3" w:tplc="04030001">
      <w:start w:val="1"/>
      <w:numFmt w:val="bullet"/>
      <w:lvlText w:val=""/>
      <w:lvlJc w:val="left"/>
      <w:pPr>
        <w:ind w:left="3166" w:hanging="360"/>
      </w:pPr>
      <w:rPr>
        <w:rFonts w:ascii="Symbol" w:hAnsi="Symbol" w:hint="default"/>
      </w:rPr>
    </w:lvl>
    <w:lvl w:ilvl="4" w:tplc="04030003">
      <w:start w:val="1"/>
      <w:numFmt w:val="bullet"/>
      <w:lvlText w:val="o"/>
      <w:lvlJc w:val="left"/>
      <w:pPr>
        <w:ind w:left="3886" w:hanging="360"/>
      </w:pPr>
      <w:rPr>
        <w:rFonts w:ascii="Courier New" w:hAnsi="Courier New" w:cs="Courier New" w:hint="default"/>
      </w:rPr>
    </w:lvl>
    <w:lvl w:ilvl="5" w:tplc="04030005">
      <w:start w:val="1"/>
      <w:numFmt w:val="bullet"/>
      <w:lvlText w:val=""/>
      <w:lvlJc w:val="left"/>
      <w:pPr>
        <w:ind w:left="4606" w:hanging="360"/>
      </w:pPr>
      <w:rPr>
        <w:rFonts w:ascii="Wingdings" w:hAnsi="Wingdings" w:hint="default"/>
      </w:rPr>
    </w:lvl>
    <w:lvl w:ilvl="6" w:tplc="04030001">
      <w:start w:val="1"/>
      <w:numFmt w:val="bullet"/>
      <w:lvlText w:val=""/>
      <w:lvlJc w:val="left"/>
      <w:pPr>
        <w:ind w:left="5326" w:hanging="360"/>
      </w:pPr>
      <w:rPr>
        <w:rFonts w:ascii="Symbol" w:hAnsi="Symbol" w:hint="default"/>
      </w:rPr>
    </w:lvl>
    <w:lvl w:ilvl="7" w:tplc="04030003">
      <w:start w:val="1"/>
      <w:numFmt w:val="bullet"/>
      <w:lvlText w:val="o"/>
      <w:lvlJc w:val="left"/>
      <w:pPr>
        <w:ind w:left="6046" w:hanging="360"/>
      </w:pPr>
      <w:rPr>
        <w:rFonts w:ascii="Courier New" w:hAnsi="Courier New" w:cs="Courier New" w:hint="default"/>
      </w:rPr>
    </w:lvl>
    <w:lvl w:ilvl="8" w:tplc="04030005">
      <w:start w:val="1"/>
      <w:numFmt w:val="bullet"/>
      <w:lvlText w:val=""/>
      <w:lvlJc w:val="left"/>
      <w:pPr>
        <w:ind w:left="6766" w:hanging="360"/>
      </w:pPr>
      <w:rPr>
        <w:rFonts w:ascii="Wingdings" w:hAnsi="Wingdings" w:hint="default"/>
      </w:rPr>
    </w:lvl>
  </w:abstractNum>
  <w:abstractNum w:abstractNumId="2">
    <w:nsid w:val="02BE639D"/>
    <w:multiLevelType w:val="hybridMultilevel"/>
    <w:tmpl w:val="33107302"/>
    <w:lvl w:ilvl="0" w:tplc="0403000F">
      <w:start w:val="1"/>
      <w:numFmt w:val="decimal"/>
      <w:lvlText w:val="%1."/>
      <w:lvlJc w:val="left"/>
      <w:pPr>
        <w:ind w:left="720" w:hanging="360"/>
      </w:pPr>
    </w:lvl>
    <w:lvl w:ilvl="1" w:tplc="B07E4CDE">
      <w:start w:val="1"/>
      <w:numFmt w:val="lowerLetter"/>
      <w:lvlText w:val="%2."/>
      <w:lvlJc w:val="left"/>
      <w:pPr>
        <w:ind w:left="1440" w:hanging="360"/>
      </w:pPr>
      <w:rPr>
        <w:b w:val="0"/>
      </w:rPr>
    </w:lvl>
    <w:lvl w:ilvl="2" w:tplc="0403001B">
      <w:start w:val="1"/>
      <w:numFmt w:val="lowerRoman"/>
      <w:lvlText w:val="%3."/>
      <w:lvlJc w:val="right"/>
      <w:pPr>
        <w:ind w:left="2160" w:hanging="180"/>
      </w:pPr>
    </w:lvl>
    <w:lvl w:ilvl="3" w:tplc="52EC79E6">
      <w:start w:val="1"/>
      <w:numFmt w:val="decimal"/>
      <w:lvlText w:val="%4."/>
      <w:lvlJc w:val="left"/>
      <w:pPr>
        <w:ind w:left="2880" w:hanging="360"/>
      </w:pPr>
      <w:rPr>
        <w:b/>
        <w:i w:val="0"/>
        <w:sz w:val="20"/>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3B97FC4"/>
    <w:multiLevelType w:val="hybridMultilevel"/>
    <w:tmpl w:val="01F6B424"/>
    <w:lvl w:ilvl="0" w:tplc="54A81696">
      <w:start w:val="1"/>
      <w:numFmt w:val="lowerLetter"/>
      <w:lvlText w:val="%1)"/>
      <w:lvlJc w:val="left"/>
      <w:pPr>
        <w:ind w:left="1080" w:hanging="360"/>
      </w:pPr>
      <w:rPr>
        <w:rFonts w:hint="default"/>
        <w:b/>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nsid w:val="04E04496"/>
    <w:multiLevelType w:val="multilevel"/>
    <w:tmpl w:val="1BC6C300"/>
    <w:lvl w:ilvl="0">
      <w:start w:val="17"/>
      <w:numFmt w:val="decimal"/>
      <w:lvlText w:val="%1."/>
      <w:lvlJc w:val="left"/>
      <w:pPr>
        <w:ind w:left="510" w:hanging="510"/>
      </w:pPr>
      <w:rPr>
        <w:rFonts w:hint="default"/>
        <w:b/>
      </w:rPr>
    </w:lvl>
    <w:lvl w:ilvl="1">
      <w:start w:val="1"/>
      <w:numFmt w:val="decimal"/>
      <w:lvlText w:val="%1.%2."/>
      <w:lvlJc w:val="left"/>
      <w:pPr>
        <w:ind w:left="1080" w:hanging="720"/>
      </w:pPr>
      <w:rPr>
        <w:rFonts w:hint="default"/>
        <w:b/>
        <w:i w:val="0"/>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5664DC1"/>
    <w:multiLevelType w:val="multilevel"/>
    <w:tmpl w:val="30020692"/>
    <w:lvl w:ilvl="0">
      <w:start w:val="29"/>
      <w:numFmt w:val="decimal"/>
      <w:lvlText w:val="%1."/>
      <w:lvlJc w:val="left"/>
      <w:pPr>
        <w:ind w:left="510" w:hanging="510"/>
      </w:pPr>
      <w:rPr>
        <w:rFonts w:hint="default"/>
      </w:rPr>
    </w:lvl>
    <w:lvl w:ilvl="1">
      <w:start w:val="1"/>
      <w:numFmt w:val="decimal"/>
      <w:lvlText w:val="%1.%2."/>
      <w:lvlJc w:val="left"/>
      <w:pPr>
        <w:ind w:left="1080" w:hanging="720"/>
      </w:pPr>
      <w:rPr>
        <w:rFonts w:hint="default"/>
        <w:b/>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8">
    <w:nsid w:val="060F0E1A"/>
    <w:multiLevelType w:val="hybridMultilevel"/>
    <w:tmpl w:val="39D2A930"/>
    <w:lvl w:ilvl="0" w:tplc="04030001">
      <w:start w:val="1"/>
      <w:numFmt w:val="bullet"/>
      <w:lvlText w:val=""/>
      <w:lvlJc w:val="left"/>
      <w:pPr>
        <w:ind w:left="1070" w:hanging="360"/>
      </w:pPr>
      <w:rPr>
        <w:rFonts w:ascii="Symbol" w:hAnsi="Symbol" w:hint="default"/>
      </w:rPr>
    </w:lvl>
    <w:lvl w:ilvl="1" w:tplc="04030003">
      <w:start w:val="1"/>
      <w:numFmt w:val="bullet"/>
      <w:lvlText w:val="o"/>
      <w:lvlJc w:val="left"/>
      <w:pPr>
        <w:ind w:left="1790" w:hanging="360"/>
      </w:pPr>
      <w:rPr>
        <w:rFonts w:ascii="Courier New" w:hAnsi="Courier New" w:cs="Courier New" w:hint="default"/>
      </w:rPr>
    </w:lvl>
    <w:lvl w:ilvl="2" w:tplc="04030005">
      <w:start w:val="1"/>
      <w:numFmt w:val="bullet"/>
      <w:lvlText w:val=""/>
      <w:lvlJc w:val="left"/>
      <w:pPr>
        <w:ind w:left="2510" w:hanging="360"/>
      </w:pPr>
      <w:rPr>
        <w:rFonts w:ascii="Wingdings" w:hAnsi="Wingdings" w:hint="default"/>
      </w:rPr>
    </w:lvl>
    <w:lvl w:ilvl="3" w:tplc="04030001" w:tentative="1">
      <w:start w:val="1"/>
      <w:numFmt w:val="bullet"/>
      <w:lvlText w:val=""/>
      <w:lvlJc w:val="left"/>
      <w:pPr>
        <w:ind w:left="3230" w:hanging="360"/>
      </w:pPr>
      <w:rPr>
        <w:rFonts w:ascii="Symbol" w:hAnsi="Symbol" w:hint="default"/>
      </w:rPr>
    </w:lvl>
    <w:lvl w:ilvl="4" w:tplc="04030003" w:tentative="1">
      <w:start w:val="1"/>
      <w:numFmt w:val="bullet"/>
      <w:lvlText w:val="o"/>
      <w:lvlJc w:val="left"/>
      <w:pPr>
        <w:ind w:left="3950" w:hanging="360"/>
      </w:pPr>
      <w:rPr>
        <w:rFonts w:ascii="Courier New" w:hAnsi="Courier New" w:cs="Courier New" w:hint="default"/>
      </w:rPr>
    </w:lvl>
    <w:lvl w:ilvl="5" w:tplc="04030005" w:tentative="1">
      <w:start w:val="1"/>
      <w:numFmt w:val="bullet"/>
      <w:lvlText w:val=""/>
      <w:lvlJc w:val="left"/>
      <w:pPr>
        <w:ind w:left="4670" w:hanging="360"/>
      </w:pPr>
      <w:rPr>
        <w:rFonts w:ascii="Wingdings" w:hAnsi="Wingdings" w:hint="default"/>
      </w:rPr>
    </w:lvl>
    <w:lvl w:ilvl="6" w:tplc="04030001" w:tentative="1">
      <w:start w:val="1"/>
      <w:numFmt w:val="bullet"/>
      <w:lvlText w:val=""/>
      <w:lvlJc w:val="left"/>
      <w:pPr>
        <w:ind w:left="5390" w:hanging="360"/>
      </w:pPr>
      <w:rPr>
        <w:rFonts w:ascii="Symbol" w:hAnsi="Symbol" w:hint="default"/>
      </w:rPr>
    </w:lvl>
    <w:lvl w:ilvl="7" w:tplc="04030003" w:tentative="1">
      <w:start w:val="1"/>
      <w:numFmt w:val="bullet"/>
      <w:lvlText w:val="o"/>
      <w:lvlJc w:val="left"/>
      <w:pPr>
        <w:ind w:left="6110" w:hanging="360"/>
      </w:pPr>
      <w:rPr>
        <w:rFonts w:ascii="Courier New" w:hAnsi="Courier New" w:cs="Courier New" w:hint="default"/>
      </w:rPr>
    </w:lvl>
    <w:lvl w:ilvl="8" w:tplc="04030005" w:tentative="1">
      <w:start w:val="1"/>
      <w:numFmt w:val="bullet"/>
      <w:lvlText w:val=""/>
      <w:lvlJc w:val="left"/>
      <w:pPr>
        <w:ind w:left="6830" w:hanging="360"/>
      </w:pPr>
      <w:rPr>
        <w:rFonts w:ascii="Wingdings" w:hAnsi="Wingdings" w:hint="default"/>
      </w:rPr>
    </w:lvl>
  </w:abstractNum>
  <w:abstractNum w:abstractNumId="9">
    <w:nsid w:val="08863095"/>
    <w:multiLevelType w:val="multilevel"/>
    <w:tmpl w:val="3700626E"/>
    <w:lvl w:ilvl="0">
      <w:start w:val="28"/>
      <w:numFmt w:val="decimal"/>
      <w:lvlText w:val="%1."/>
      <w:lvlJc w:val="left"/>
      <w:pPr>
        <w:ind w:left="555" w:hanging="55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nsid w:val="09B34038"/>
    <w:multiLevelType w:val="hybridMultilevel"/>
    <w:tmpl w:val="A91293B6"/>
    <w:lvl w:ilvl="0" w:tplc="04030001">
      <w:start w:val="1"/>
      <w:numFmt w:val="bullet"/>
      <w:lvlText w:val=""/>
      <w:lvlJc w:val="left"/>
      <w:pPr>
        <w:ind w:left="1776" w:hanging="360"/>
      </w:pPr>
      <w:rPr>
        <w:rFonts w:ascii="Symbol" w:hAnsi="Symbol" w:hint="default"/>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11">
    <w:nsid w:val="09D55B30"/>
    <w:multiLevelType w:val="multilevel"/>
    <w:tmpl w:val="27F8D888"/>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B027CCC"/>
    <w:multiLevelType w:val="hybridMultilevel"/>
    <w:tmpl w:val="91E8DA28"/>
    <w:lvl w:ilvl="0" w:tplc="456CA76C">
      <w:start w:val="1"/>
      <w:numFmt w:val="bullet"/>
      <w:lvlText w:val="Ü"/>
      <w:lvlJc w:val="left"/>
      <w:pPr>
        <w:ind w:left="720" w:hanging="360"/>
      </w:pPr>
      <w:rPr>
        <w:rFonts w:ascii="Wingdings" w:hAnsi="Wingdings" w:hint="default"/>
      </w:rPr>
    </w:lvl>
    <w:lvl w:ilvl="1" w:tplc="BA304576">
      <w:start w:val="1"/>
      <w:numFmt w:val="decimal"/>
      <w:lvlText w:val="%2."/>
      <w:lvlJc w:val="left"/>
      <w:pPr>
        <w:ind w:left="1440" w:hanging="360"/>
      </w:pPr>
      <w:rPr>
        <w:rFonts w:hint="default"/>
        <w:b/>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16FA2A32"/>
    <w:multiLevelType w:val="multilevel"/>
    <w:tmpl w:val="2B248384"/>
    <w:lvl w:ilvl="0">
      <w:start w:val="21"/>
      <w:numFmt w:val="decimal"/>
      <w:lvlText w:val="%1."/>
      <w:lvlJc w:val="left"/>
      <w:pPr>
        <w:ind w:left="510" w:hanging="510"/>
      </w:pPr>
      <w:rPr>
        <w:rFonts w:hint="default"/>
      </w:rPr>
    </w:lvl>
    <w:lvl w:ilvl="1">
      <w:start w:val="1"/>
      <w:numFmt w:val="decimal"/>
      <w:lvlText w:val="%1.%2."/>
      <w:lvlJc w:val="left"/>
      <w:pPr>
        <w:ind w:left="2700" w:hanging="720"/>
      </w:pPr>
      <w:rPr>
        <w:rFonts w:hint="default"/>
        <w:b/>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5">
    <w:nsid w:val="1B066230"/>
    <w:multiLevelType w:val="hybridMultilevel"/>
    <w:tmpl w:val="21E015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1B1C39D0"/>
    <w:multiLevelType w:val="hybridMultilevel"/>
    <w:tmpl w:val="34B681FC"/>
    <w:lvl w:ilvl="0" w:tplc="0F989AAE">
      <w:start w:val="1"/>
      <w:numFmt w:val="bullet"/>
      <w:lvlText w:val=""/>
      <w:lvlJc w:val="left"/>
      <w:pPr>
        <w:ind w:left="1068" w:hanging="360"/>
      </w:pPr>
      <w:rPr>
        <w:rFonts w:ascii="Symbol" w:hAnsi="Symbol" w:hint="default"/>
        <w:color w:val="auto"/>
        <w:sz w:val="20"/>
        <w:szCs w:val="20"/>
      </w:rPr>
    </w:lvl>
    <w:lvl w:ilvl="1" w:tplc="04030003">
      <w:start w:val="1"/>
      <w:numFmt w:val="bullet"/>
      <w:lvlText w:val="o"/>
      <w:lvlJc w:val="left"/>
      <w:pPr>
        <w:ind w:left="1788" w:hanging="360"/>
      </w:pPr>
      <w:rPr>
        <w:rFonts w:ascii="Courier New" w:hAnsi="Courier New" w:cs="Courier New" w:hint="default"/>
      </w:rPr>
    </w:lvl>
    <w:lvl w:ilvl="2" w:tplc="04030005">
      <w:start w:val="1"/>
      <w:numFmt w:val="bullet"/>
      <w:lvlText w:val=""/>
      <w:lvlJc w:val="left"/>
      <w:pPr>
        <w:ind w:left="2508" w:hanging="360"/>
      </w:pPr>
      <w:rPr>
        <w:rFonts w:ascii="Wingdings" w:hAnsi="Wingdings" w:hint="default"/>
      </w:rPr>
    </w:lvl>
    <w:lvl w:ilvl="3" w:tplc="04030001">
      <w:start w:val="1"/>
      <w:numFmt w:val="bullet"/>
      <w:lvlText w:val=""/>
      <w:lvlJc w:val="left"/>
      <w:pPr>
        <w:ind w:left="3228" w:hanging="360"/>
      </w:pPr>
      <w:rPr>
        <w:rFonts w:ascii="Symbol" w:hAnsi="Symbol" w:hint="default"/>
      </w:rPr>
    </w:lvl>
    <w:lvl w:ilvl="4" w:tplc="04030003">
      <w:start w:val="1"/>
      <w:numFmt w:val="bullet"/>
      <w:lvlText w:val="o"/>
      <w:lvlJc w:val="left"/>
      <w:pPr>
        <w:ind w:left="3948" w:hanging="360"/>
      </w:pPr>
      <w:rPr>
        <w:rFonts w:ascii="Courier New" w:hAnsi="Courier New" w:cs="Courier New" w:hint="default"/>
      </w:rPr>
    </w:lvl>
    <w:lvl w:ilvl="5" w:tplc="04030005">
      <w:start w:val="1"/>
      <w:numFmt w:val="bullet"/>
      <w:lvlText w:val=""/>
      <w:lvlJc w:val="left"/>
      <w:pPr>
        <w:ind w:left="4668" w:hanging="360"/>
      </w:pPr>
      <w:rPr>
        <w:rFonts w:ascii="Wingdings" w:hAnsi="Wingdings" w:hint="default"/>
      </w:rPr>
    </w:lvl>
    <w:lvl w:ilvl="6" w:tplc="04030001">
      <w:start w:val="1"/>
      <w:numFmt w:val="bullet"/>
      <w:lvlText w:val=""/>
      <w:lvlJc w:val="left"/>
      <w:pPr>
        <w:ind w:left="5388" w:hanging="360"/>
      </w:pPr>
      <w:rPr>
        <w:rFonts w:ascii="Symbol" w:hAnsi="Symbol" w:hint="default"/>
      </w:rPr>
    </w:lvl>
    <w:lvl w:ilvl="7" w:tplc="04030003">
      <w:start w:val="1"/>
      <w:numFmt w:val="bullet"/>
      <w:lvlText w:val="o"/>
      <w:lvlJc w:val="left"/>
      <w:pPr>
        <w:ind w:left="6108" w:hanging="360"/>
      </w:pPr>
      <w:rPr>
        <w:rFonts w:ascii="Courier New" w:hAnsi="Courier New" w:cs="Courier New" w:hint="default"/>
      </w:rPr>
    </w:lvl>
    <w:lvl w:ilvl="8" w:tplc="04030005">
      <w:start w:val="1"/>
      <w:numFmt w:val="bullet"/>
      <w:lvlText w:val=""/>
      <w:lvlJc w:val="left"/>
      <w:pPr>
        <w:ind w:left="6828" w:hanging="360"/>
      </w:pPr>
      <w:rPr>
        <w:rFonts w:ascii="Wingdings" w:hAnsi="Wingdings" w:hint="default"/>
      </w:rPr>
    </w:lvl>
  </w:abstractNum>
  <w:abstractNum w:abstractNumId="17">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start w:val="1"/>
      <w:numFmt w:val="bullet"/>
      <w:lvlText w:val="o"/>
      <w:lvlJc w:val="left"/>
      <w:pPr>
        <w:ind w:left="2291" w:hanging="360"/>
      </w:pPr>
      <w:rPr>
        <w:rFonts w:ascii="Courier New" w:hAnsi="Courier New" w:cs="Courier New" w:hint="default"/>
      </w:rPr>
    </w:lvl>
    <w:lvl w:ilvl="2" w:tplc="04030005">
      <w:start w:val="1"/>
      <w:numFmt w:val="bullet"/>
      <w:lvlText w:val=""/>
      <w:lvlJc w:val="left"/>
      <w:pPr>
        <w:ind w:left="3011" w:hanging="360"/>
      </w:pPr>
      <w:rPr>
        <w:rFonts w:ascii="Wingdings" w:hAnsi="Wingdings" w:hint="default"/>
      </w:rPr>
    </w:lvl>
    <w:lvl w:ilvl="3" w:tplc="04030001">
      <w:start w:val="1"/>
      <w:numFmt w:val="bullet"/>
      <w:lvlText w:val=""/>
      <w:lvlJc w:val="left"/>
      <w:pPr>
        <w:ind w:left="3731" w:hanging="360"/>
      </w:pPr>
      <w:rPr>
        <w:rFonts w:ascii="Symbol" w:hAnsi="Symbol" w:hint="default"/>
      </w:rPr>
    </w:lvl>
    <w:lvl w:ilvl="4" w:tplc="04030003">
      <w:start w:val="1"/>
      <w:numFmt w:val="bullet"/>
      <w:lvlText w:val="o"/>
      <w:lvlJc w:val="left"/>
      <w:pPr>
        <w:ind w:left="4451" w:hanging="360"/>
      </w:pPr>
      <w:rPr>
        <w:rFonts w:ascii="Courier New" w:hAnsi="Courier New" w:cs="Courier New" w:hint="default"/>
      </w:rPr>
    </w:lvl>
    <w:lvl w:ilvl="5" w:tplc="04030005">
      <w:start w:val="1"/>
      <w:numFmt w:val="bullet"/>
      <w:lvlText w:val=""/>
      <w:lvlJc w:val="left"/>
      <w:pPr>
        <w:ind w:left="5171" w:hanging="360"/>
      </w:pPr>
      <w:rPr>
        <w:rFonts w:ascii="Wingdings" w:hAnsi="Wingdings" w:hint="default"/>
      </w:rPr>
    </w:lvl>
    <w:lvl w:ilvl="6" w:tplc="04030001">
      <w:start w:val="1"/>
      <w:numFmt w:val="bullet"/>
      <w:lvlText w:val=""/>
      <w:lvlJc w:val="left"/>
      <w:pPr>
        <w:ind w:left="5891" w:hanging="360"/>
      </w:pPr>
      <w:rPr>
        <w:rFonts w:ascii="Symbol" w:hAnsi="Symbol" w:hint="default"/>
      </w:rPr>
    </w:lvl>
    <w:lvl w:ilvl="7" w:tplc="04030003">
      <w:start w:val="1"/>
      <w:numFmt w:val="bullet"/>
      <w:lvlText w:val="o"/>
      <w:lvlJc w:val="left"/>
      <w:pPr>
        <w:ind w:left="6611" w:hanging="360"/>
      </w:pPr>
      <w:rPr>
        <w:rFonts w:ascii="Courier New" w:hAnsi="Courier New" w:cs="Courier New" w:hint="default"/>
      </w:rPr>
    </w:lvl>
    <w:lvl w:ilvl="8" w:tplc="04030005">
      <w:start w:val="1"/>
      <w:numFmt w:val="bullet"/>
      <w:lvlText w:val=""/>
      <w:lvlJc w:val="left"/>
      <w:pPr>
        <w:ind w:left="7331" w:hanging="360"/>
      </w:pPr>
      <w:rPr>
        <w:rFonts w:ascii="Wingdings" w:hAnsi="Wingdings" w:hint="default"/>
      </w:rPr>
    </w:lvl>
  </w:abstractNum>
  <w:abstractNum w:abstractNumId="18">
    <w:nsid w:val="1E8349BE"/>
    <w:multiLevelType w:val="hybridMultilevel"/>
    <w:tmpl w:val="96547C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1F2D3CFE"/>
    <w:multiLevelType w:val="multilevel"/>
    <w:tmpl w:val="085C160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1FD02957"/>
    <w:multiLevelType w:val="hybridMultilevel"/>
    <w:tmpl w:val="15A4898C"/>
    <w:lvl w:ilvl="0" w:tplc="11AAE7C8">
      <w:start w:val="1"/>
      <w:numFmt w:val="decimal"/>
      <w:lvlText w:val="%1)"/>
      <w:lvlJc w:val="left"/>
      <w:pPr>
        <w:ind w:left="1211" w:hanging="360"/>
      </w:pPr>
      <w:rPr>
        <w:i w:val="0"/>
        <w:sz w:val="20"/>
        <w:szCs w:val="20"/>
      </w:rPr>
    </w:lvl>
    <w:lvl w:ilvl="1" w:tplc="04030019">
      <w:start w:val="1"/>
      <w:numFmt w:val="lowerLetter"/>
      <w:lvlText w:val="%2."/>
      <w:lvlJc w:val="left"/>
      <w:pPr>
        <w:ind w:left="1723" w:hanging="360"/>
      </w:pPr>
    </w:lvl>
    <w:lvl w:ilvl="2" w:tplc="0403001B">
      <w:start w:val="1"/>
      <w:numFmt w:val="lowerRoman"/>
      <w:lvlText w:val="%3."/>
      <w:lvlJc w:val="right"/>
      <w:pPr>
        <w:ind w:left="2443" w:hanging="180"/>
      </w:pPr>
    </w:lvl>
    <w:lvl w:ilvl="3" w:tplc="0403000F">
      <w:start w:val="1"/>
      <w:numFmt w:val="decimal"/>
      <w:lvlText w:val="%4."/>
      <w:lvlJc w:val="left"/>
      <w:pPr>
        <w:ind w:left="3163" w:hanging="360"/>
      </w:pPr>
    </w:lvl>
    <w:lvl w:ilvl="4" w:tplc="04030019">
      <w:start w:val="1"/>
      <w:numFmt w:val="lowerLetter"/>
      <w:lvlText w:val="%5."/>
      <w:lvlJc w:val="left"/>
      <w:pPr>
        <w:ind w:left="3883" w:hanging="360"/>
      </w:pPr>
    </w:lvl>
    <w:lvl w:ilvl="5" w:tplc="0403001B">
      <w:start w:val="1"/>
      <w:numFmt w:val="lowerRoman"/>
      <w:lvlText w:val="%6."/>
      <w:lvlJc w:val="right"/>
      <w:pPr>
        <w:ind w:left="4603" w:hanging="180"/>
      </w:pPr>
    </w:lvl>
    <w:lvl w:ilvl="6" w:tplc="0403000F">
      <w:start w:val="1"/>
      <w:numFmt w:val="decimal"/>
      <w:lvlText w:val="%7."/>
      <w:lvlJc w:val="left"/>
      <w:pPr>
        <w:ind w:left="5323" w:hanging="360"/>
      </w:pPr>
    </w:lvl>
    <w:lvl w:ilvl="7" w:tplc="04030019">
      <w:start w:val="1"/>
      <w:numFmt w:val="lowerLetter"/>
      <w:lvlText w:val="%8."/>
      <w:lvlJc w:val="left"/>
      <w:pPr>
        <w:ind w:left="6043" w:hanging="360"/>
      </w:pPr>
    </w:lvl>
    <w:lvl w:ilvl="8" w:tplc="0403001B">
      <w:start w:val="1"/>
      <w:numFmt w:val="lowerRoman"/>
      <w:lvlText w:val="%9."/>
      <w:lvlJc w:val="right"/>
      <w:pPr>
        <w:ind w:left="6763" w:hanging="180"/>
      </w:pPr>
    </w:lvl>
  </w:abstractNum>
  <w:abstractNum w:abstractNumId="21">
    <w:nsid w:val="20B573D9"/>
    <w:multiLevelType w:val="multilevel"/>
    <w:tmpl w:val="332A4E0A"/>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4355101"/>
    <w:multiLevelType w:val="hybridMultilevel"/>
    <w:tmpl w:val="D4B8313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256E23A6"/>
    <w:multiLevelType w:val="hybridMultilevel"/>
    <w:tmpl w:val="C0DEADA8"/>
    <w:lvl w:ilvl="0" w:tplc="04030001">
      <w:start w:val="1"/>
      <w:numFmt w:val="bullet"/>
      <w:lvlText w:val=""/>
      <w:lvlJc w:val="left"/>
      <w:pPr>
        <w:ind w:left="1353" w:hanging="360"/>
      </w:pPr>
      <w:rPr>
        <w:rFonts w:ascii="Symbol" w:hAnsi="Symbol"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25">
    <w:nsid w:val="26512636"/>
    <w:multiLevelType w:val="multilevel"/>
    <w:tmpl w:val="DEE818CE"/>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29055F0E"/>
    <w:multiLevelType w:val="hybridMultilevel"/>
    <w:tmpl w:val="2FCCED3A"/>
    <w:lvl w:ilvl="0" w:tplc="04030001">
      <w:start w:val="1"/>
      <w:numFmt w:val="bullet"/>
      <w:lvlText w:val=""/>
      <w:lvlJc w:val="left"/>
      <w:pPr>
        <w:ind w:left="720" w:hanging="360"/>
      </w:pPr>
      <w:rPr>
        <w:rFonts w:ascii="Symbol" w:hAnsi="Symbol" w:hint="default"/>
      </w:rPr>
    </w:lvl>
    <w:lvl w:ilvl="1" w:tplc="11AAE7C8">
      <w:start w:val="1"/>
      <w:numFmt w:val="decimal"/>
      <w:lvlText w:val="%2)"/>
      <w:lvlJc w:val="left"/>
      <w:pPr>
        <w:ind w:left="1440" w:hanging="360"/>
      </w:pPr>
      <w:rPr>
        <w:rFonts w:hint="default"/>
        <w:i w:val="0"/>
        <w:sz w:val="20"/>
        <w:szCs w:val="20"/>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293A5311"/>
    <w:multiLevelType w:val="multilevel"/>
    <w:tmpl w:val="E514DBD0"/>
    <w:lvl w:ilvl="0">
      <w:start w:val="2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29D451CB"/>
    <w:multiLevelType w:val="multilevel"/>
    <w:tmpl w:val="7ED05320"/>
    <w:lvl w:ilvl="0">
      <w:start w:val="14"/>
      <w:numFmt w:val="decimal"/>
      <w:lvlText w:val="%1."/>
      <w:lvlJc w:val="left"/>
      <w:pPr>
        <w:ind w:left="435" w:hanging="435"/>
      </w:pPr>
      <w:rPr>
        <w:rFonts w:hint="default"/>
      </w:rPr>
    </w:lvl>
    <w:lvl w:ilvl="1">
      <w:start w:val="1"/>
      <w:numFmt w:val="decimal"/>
      <w:lvlText w:val="%1.%2."/>
      <w:lvlJc w:val="left"/>
      <w:pPr>
        <w:ind w:left="1080" w:hanging="720"/>
      </w:pPr>
      <w:rPr>
        <w:rFonts w:hint="default"/>
        <w:b/>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2A2452DE"/>
    <w:multiLevelType w:val="hybridMultilevel"/>
    <w:tmpl w:val="9D0E96C8"/>
    <w:lvl w:ilvl="0" w:tplc="04030001">
      <w:start w:val="1"/>
      <w:numFmt w:val="bullet"/>
      <w:lvlText w:val=""/>
      <w:lvlJc w:val="left"/>
      <w:pPr>
        <w:ind w:left="1353" w:hanging="360"/>
      </w:pPr>
      <w:rPr>
        <w:rFonts w:ascii="Symbol" w:hAnsi="Symbol" w:hint="default"/>
      </w:rPr>
    </w:lvl>
    <w:lvl w:ilvl="1" w:tplc="04030003">
      <w:start w:val="1"/>
      <w:numFmt w:val="bullet"/>
      <w:lvlText w:val="o"/>
      <w:lvlJc w:val="left"/>
      <w:pPr>
        <w:ind w:left="2073" w:hanging="360"/>
      </w:pPr>
      <w:rPr>
        <w:rFonts w:ascii="Courier New" w:hAnsi="Courier New" w:cs="Courier New" w:hint="default"/>
      </w:rPr>
    </w:lvl>
    <w:lvl w:ilvl="2" w:tplc="04030005">
      <w:start w:val="1"/>
      <w:numFmt w:val="bullet"/>
      <w:lvlText w:val=""/>
      <w:lvlJc w:val="left"/>
      <w:pPr>
        <w:ind w:left="2793" w:hanging="360"/>
      </w:pPr>
      <w:rPr>
        <w:rFonts w:ascii="Wingdings" w:hAnsi="Wingdings" w:hint="default"/>
      </w:rPr>
    </w:lvl>
    <w:lvl w:ilvl="3" w:tplc="04030001">
      <w:start w:val="1"/>
      <w:numFmt w:val="bullet"/>
      <w:lvlText w:val=""/>
      <w:lvlJc w:val="left"/>
      <w:pPr>
        <w:ind w:left="3513" w:hanging="360"/>
      </w:pPr>
      <w:rPr>
        <w:rFonts w:ascii="Symbol" w:hAnsi="Symbol" w:hint="default"/>
      </w:rPr>
    </w:lvl>
    <w:lvl w:ilvl="4" w:tplc="04030003">
      <w:start w:val="1"/>
      <w:numFmt w:val="bullet"/>
      <w:lvlText w:val="o"/>
      <w:lvlJc w:val="left"/>
      <w:pPr>
        <w:ind w:left="4233" w:hanging="360"/>
      </w:pPr>
      <w:rPr>
        <w:rFonts w:ascii="Courier New" w:hAnsi="Courier New" w:cs="Courier New" w:hint="default"/>
      </w:rPr>
    </w:lvl>
    <w:lvl w:ilvl="5" w:tplc="04030005">
      <w:start w:val="1"/>
      <w:numFmt w:val="bullet"/>
      <w:lvlText w:val=""/>
      <w:lvlJc w:val="left"/>
      <w:pPr>
        <w:ind w:left="4953" w:hanging="360"/>
      </w:pPr>
      <w:rPr>
        <w:rFonts w:ascii="Wingdings" w:hAnsi="Wingdings" w:hint="default"/>
      </w:rPr>
    </w:lvl>
    <w:lvl w:ilvl="6" w:tplc="04030001">
      <w:start w:val="1"/>
      <w:numFmt w:val="bullet"/>
      <w:lvlText w:val=""/>
      <w:lvlJc w:val="left"/>
      <w:pPr>
        <w:ind w:left="5673" w:hanging="360"/>
      </w:pPr>
      <w:rPr>
        <w:rFonts w:ascii="Symbol" w:hAnsi="Symbol" w:hint="default"/>
      </w:rPr>
    </w:lvl>
    <w:lvl w:ilvl="7" w:tplc="04030003">
      <w:start w:val="1"/>
      <w:numFmt w:val="bullet"/>
      <w:lvlText w:val="o"/>
      <w:lvlJc w:val="left"/>
      <w:pPr>
        <w:ind w:left="6393" w:hanging="360"/>
      </w:pPr>
      <w:rPr>
        <w:rFonts w:ascii="Courier New" w:hAnsi="Courier New" w:cs="Courier New" w:hint="default"/>
      </w:rPr>
    </w:lvl>
    <w:lvl w:ilvl="8" w:tplc="04030005">
      <w:start w:val="1"/>
      <w:numFmt w:val="bullet"/>
      <w:lvlText w:val=""/>
      <w:lvlJc w:val="left"/>
      <w:pPr>
        <w:ind w:left="7113" w:hanging="360"/>
      </w:pPr>
      <w:rPr>
        <w:rFonts w:ascii="Wingdings" w:hAnsi="Wingdings" w:hint="default"/>
      </w:rPr>
    </w:lvl>
  </w:abstractNum>
  <w:abstractNum w:abstractNumId="30">
    <w:nsid w:val="2C3C2E69"/>
    <w:multiLevelType w:val="hybridMultilevel"/>
    <w:tmpl w:val="058C1802"/>
    <w:lvl w:ilvl="0" w:tplc="77D837A2">
      <w:start w:val="1"/>
      <w:numFmt w:val="decimal"/>
      <w:lvlText w:val="%1."/>
      <w:lvlJc w:val="left"/>
      <w:pPr>
        <w:ind w:left="1440" w:hanging="360"/>
      </w:pPr>
      <w:rPr>
        <w:b/>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1">
    <w:nsid w:val="2E8E29A2"/>
    <w:multiLevelType w:val="multilevel"/>
    <w:tmpl w:val="7D3E19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2E913DE7"/>
    <w:multiLevelType w:val="hybridMultilevel"/>
    <w:tmpl w:val="114E23BE"/>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36231438"/>
    <w:multiLevelType w:val="hybridMultilevel"/>
    <w:tmpl w:val="D5B052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38CA66BC"/>
    <w:multiLevelType w:val="multilevel"/>
    <w:tmpl w:val="36269B64"/>
    <w:lvl w:ilvl="0">
      <w:start w:val="7"/>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i w:val="0"/>
        <w:sz w:val="20"/>
        <w:szCs w:val="20"/>
      </w:rPr>
    </w:lvl>
    <w:lvl w:ilvl="2">
      <w:start w:val="1"/>
      <w:numFmt w:val="decimal"/>
      <w:lvlText w:val="%1.%2.%3."/>
      <w:lvlJc w:val="left"/>
      <w:pPr>
        <w:ind w:left="720" w:hanging="720"/>
      </w:pPr>
      <w:rPr>
        <w:rFonts w:hint="default"/>
        <w:b/>
        <w:i w:val="0"/>
        <w:sz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3A1500CA"/>
    <w:multiLevelType w:val="hybridMultilevel"/>
    <w:tmpl w:val="E5883CAE"/>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1">
      <w:start w:val="1"/>
      <w:numFmt w:val="bullet"/>
      <w:lvlText w:val=""/>
      <w:lvlJc w:val="left"/>
      <w:pPr>
        <w:ind w:left="2160" w:hanging="360"/>
      </w:pPr>
      <w:rPr>
        <w:rFonts w:ascii="Symbol" w:hAnsi="Symbo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3A410570"/>
    <w:multiLevelType w:val="multilevel"/>
    <w:tmpl w:val="41140F86"/>
    <w:lvl w:ilvl="0">
      <w:start w:val="3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nsid w:val="3AA75C2E"/>
    <w:multiLevelType w:val="multilevel"/>
    <w:tmpl w:val="95BE4434"/>
    <w:lvl w:ilvl="0">
      <w:start w:val="1"/>
      <w:numFmt w:val="decimal"/>
      <w:lvlText w:val="%1."/>
      <w:lvlJc w:val="left"/>
      <w:pPr>
        <w:ind w:left="585" w:hanging="585"/>
      </w:pPr>
      <w:rPr>
        <w:rFonts w:hint="default"/>
        <w:i w:val="0"/>
      </w:rPr>
    </w:lvl>
    <w:lvl w:ilvl="1">
      <w:start w:val="2"/>
      <w:numFmt w:val="decimal"/>
      <w:lvlText w:val="%1.%2."/>
      <w:lvlJc w:val="left"/>
      <w:pPr>
        <w:ind w:left="900" w:hanging="720"/>
      </w:pPr>
      <w:rPr>
        <w:rFonts w:hint="default"/>
        <w:i w:val="0"/>
      </w:rPr>
    </w:lvl>
    <w:lvl w:ilvl="2">
      <w:start w:val="1"/>
      <w:numFmt w:val="decimal"/>
      <w:lvlText w:val="%1.%2.%3."/>
      <w:lvlJc w:val="left"/>
      <w:pPr>
        <w:ind w:left="1080" w:hanging="720"/>
      </w:pPr>
      <w:rPr>
        <w:rFonts w:hint="default"/>
        <w:b/>
        <w:i w:val="0"/>
      </w:rPr>
    </w:lvl>
    <w:lvl w:ilvl="3">
      <w:start w:val="1"/>
      <w:numFmt w:val="decimal"/>
      <w:lvlText w:val="%1.%2.%3.%4."/>
      <w:lvlJc w:val="left"/>
      <w:pPr>
        <w:ind w:left="1620" w:hanging="1080"/>
      </w:pPr>
      <w:rPr>
        <w:rFonts w:hint="default"/>
        <w:i w:val="0"/>
      </w:rPr>
    </w:lvl>
    <w:lvl w:ilvl="4">
      <w:start w:val="1"/>
      <w:numFmt w:val="decimal"/>
      <w:lvlText w:val="%1.%2.%3.%4.%5."/>
      <w:lvlJc w:val="left"/>
      <w:pPr>
        <w:ind w:left="2160" w:hanging="144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880" w:hanging="1800"/>
      </w:pPr>
      <w:rPr>
        <w:rFonts w:hint="default"/>
        <w:i w:val="0"/>
      </w:rPr>
    </w:lvl>
    <w:lvl w:ilvl="7">
      <w:start w:val="1"/>
      <w:numFmt w:val="decimal"/>
      <w:lvlText w:val="%1.%2.%3.%4.%5.%6.%7.%8."/>
      <w:lvlJc w:val="left"/>
      <w:pPr>
        <w:ind w:left="3420" w:hanging="2160"/>
      </w:pPr>
      <w:rPr>
        <w:rFonts w:hint="default"/>
        <w:i w:val="0"/>
      </w:rPr>
    </w:lvl>
    <w:lvl w:ilvl="8">
      <w:start w:val="1"/>
      <w:numFmt w:val="decimal"/>
      <w:lvlText w:val="%1.%2.%3.%4.%5.%6.%7.%8.%9."/>
      <w:lvlJc w:val="left"/>
      <w:pPr>
        <w:ind w:left="3600" w:hanging="2160"/>
      </w:pPr>
      <w:rPr>
        <w:rFonts w:hint="default"/>
        <w:i w:val="0"/>
      </w:rPr>
    </w:lvl>
  </w:abstractNum>
  <w:abstractNum w:abstractNumId="38">
    <w:nsid w:val="3AD660B8"/>
    <w:multiLevelType w:val="multilevel"/>
    <w:tmpl w:val="C4F0A0DE"/>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7"/>
      <w:numFmt w:val="decimal"/>
      <w:lvlText w:val="%1.%2.%3."/>
      <w:lvlJc w:val="left"/>
      <w:pPr>
        <w:ind w:left="1080" w:hanging="720"/>
      </w:pPr>
      <w:rPr>
        <w:rFonts w:hint="default"/>
        <w:b/>
        <w:i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9">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3EAD2747"/>
    <w:multiLevelType w:val="hybridMultilevel"/>
    <w:tmpl w:val="39A0396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nsid w:val="3EBB3AEA"/>
    <w:multiLevelType w:val="multilevel"/>
    <w:tmpl w:val="742069F2"/>
    <w:lvl w:ilvl="0">
      <w:start w:val="25"/>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nsid w:val="3FE85FC0"/>
    <w:multiLevelType w:val="multilevel"/>
    <w:tmpl w:val="AC525E06"/>
    <w:lvl w:ilvl="0">
      <w:start w:val="11"/>
      <w:numFmt w:val="decimal"/>
      <w:lvlText w:val="%1."/>
      <w:lvlJc w:val="left"/>
      <w:pPr>
        <w:ind w:left="555" w:hanging="555"/>
      </w:pPr>
      <w:rPr>
        <w:rFonts w:hint="default"/>
        <w:b/>
      </w:rPr>
    </w:lvl>
    <w:lvl w:ilvl="1">
      <w:start w:val="1"/>
      <w:numFmt w:val="decimal"/>
      <w:lvlText w:val="%1.%2."/>
      <w:lvlJc w:val="left"/>
      <w:pPr>
        <w:ind w:left="720" w:hanging="720"/>
      </w:pPr>
      <w:rPr>
        <w:rFonts w:hint="default"/>
        <w:b/>
        <w:i w:val="0"/>
        <w:sz w:val="20"/>
        <w:szCs w:val="20"/>
      </w:rPr>
    </w:lvl>
    <w:lvl w:ilvl="2">
      <w:start w:val="1"/>
      <w:numFmt w:val="decimal"/>
      <w:lvlText w:val="%1.%2.%3."/>
      <w:lvlJc w:val="left"/>
      <w:pPr>
        <w:ind w:left="720" w:hanging="720"/>
      </w:pPr>
      <w:rPr>
        <w:rFonts w:hint="default"/>
        <w:b/>
        <w:i w:val="0"/>
        <w:strike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3">
    <w:nsid w:val="40163D19"/>
    <w:multiLevelType w:val="hybridMultilevel"/>
    <w:tmpl w:val="2C88B2C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nsid w:val="426E38F1"/>
    <w:multiLevelType w:val="multilevel"/>
    <w:tmpl w:val="BB3C5C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6">
    <w:nsid w:val="42CF41C9"/>
    <w:multiLevelType w:val="multilevel"/>
    <w:tmpl w:val="2B248384"/>
    <w:lvl w:ilvl="0">
      <w:start w:val="21"/>
      <w:numFmt w:val="decimal"/>
      <w:lvlText w:val="%1."/>
      <w:lvlJc w:val="left"/>
      <w:pPr>
        <w:ind w:left="510" w:hanging="510"/>
      </w:pPr>
      <w:rPr>
        <w:rFonts w:hint="default"/>
      </w:rPr>
    </w:lvl>
    <w:lvl w:ilvl="1">
      <w:start w:val="1"/>
      <w:numFmt w:val="decimal"/>
      <w:lvlText w:val="%1.%2."/>
      <w:lvlJc w:val="left"/>
      <w:pPr>
        <w:ind w:left="2700" w:hanging="720"/>
      </w:pPr>
      <w:rPr>
        <w:rFonts w:hint="default"/>
        <w:b/>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47">
    <w:nsid w:val="44CA3178"/>
    <w:multiLevelType w:val="hybridMultilevel"/>
    <w:tmpl w:val="2DF0DB18"/>
    <w:lvl w:ilvl="0" w:tplc="0F989AAE">
      <w:start w:val="1"/>
      <w:numFmt w:val="bullet"/>
      <w:lvlText w:val=""/>
      <w:lvlJc w:val="left"/>
      <w:pPr>
        <w:ind w:left="720" w:hanging="360"/>
      </w:pPr>
      <w:rPr>
        <w:rFonts w:ascii="Symbol" w:hAnsi="Symbol" w:hint="default"/>
        <w:color w:val="auto"/>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8">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9">
    <w:nsid w:val="4AFB4EDE"/>
    <w:multiLevelType w:val="multilevel"/>
    <w:tmpl w:val="15385F38"/>
    <w:lvl w:ilvl="0">
      <w:start w:val="1"/>
      <w:numFmt w:val="decimal"/>
      <w:lvlText w:val="%1."/>
      <w:lvlJc w:val="left"/>
      <w:pPr>
        <w:ind w:left="1080" w:hanging="720"/>
      </w:pPr>
      <w:rPr>
        <w:rFonts w:hint="default"/>
        <w:b/>
        <w:sz w:val="28"/>
        <w:szCs w:val="28"/>
      </w:rPr>
    </w:lvl>
    <w:lvl w:ilvl="1">
      <w:start w:val="1"/>
      <w:numFmt w:val="decimal"/>
      <w:isLgl/>
      <w:lvlText w:val="%1.%2."/>
      <w:lvlJc w:val="left"/>
      <w:pPr>
        <w:ind w:left="1571" w:hanging="720"/>
      </w:pPr>
      <w:rPr>
        <w:rFonts w:ascii="Verdana" w:hAnsi="Verdana" w:hint="default"/>
        <w:b/>
        <w:i w:val="0"/>
        <w:strike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0">
    <w:nsid w:val="4FA110E1"/>
    <w:multiLevelType w:val="multilevel"/>
    <w:tmpl w:val="A92EBD4A"/>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51394DA0"/>
    <w:multiLevelType w:val="hybridMultilevel"/>
    <w:tmpl w:val="08340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2">
    <w:nsid w:val="527A6870"/>
    <w:multiLevelType w:val="multilevel"/>
    <w:tmpl w:val="2C0AC8FA"/>
    <w:lvl w:ilvl="0">
      <w:start w:val="18"/>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3">
    <w:nsid w:val="53535DA5"/>
    <w:multiLevelType w:val="hybridMultilevel"/>
    <w:tmpl w:val="760E7AD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nsid w:val="538263E0"/>
    <w:multiLevelType w:val="hybridMultilevel"/>
    <w:tmpl w:val="8E2E0CC2"/>
    <w:lvl w:ilvl="0" w:tplc="0F989AA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5">
    <w:nsid w:val="54E05055"/>
    <w:multiLevelType w:val="multilevel"/>
    <w:tmpl w:val="1BBC661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nsid w:val="562C0F71"/>
    <w:multiLevelType w:val="hybridMultilevel"/>
    <w:tmpl w:val="08340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8">
    <w:nsid w:val="56BD5865"/>
    <w:multiLevelType w:val="multilevel"/>
    <w:tmpl w:val="E162260C"/>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58376F7A"/>
    <w:multiLevelType w:val="hybridMultilevel"/>
    <w:tmpl w:val="CFB04420"/>
    <w:lvl w:ilvl="0" w:tplc="04030017">
      <w:start w:val="1"/>
      <w:numFmt w:val="lowerLetter"/>
      <w:lvlText w:val="%1)"/>
      <w:lvlJc w:val="left"/>
      <w:pPr>
        <w:ind w:left="1429" w:hanging="360"/>
      </w:pPr>
    </w:lvl>
    <w:lvl w:ilvl="1" w:tplc="04030019">
      <w:start w:val="1"/>
      <w:numFmt w:val="lowerLetter"/>
      <w:lvlText w:val="%2."/>
      <w:lvlJc w:val="left"/>
      <w:pPr>
        <w:ind w:left="2149" w:hanging="360"/>
      </w:pPr>
    </w:lvl>
    <w:lvl w:ilvl="2" w:tplc="0403001B">
      <w:start w:val="1"/>
      <w:numFmt w:val="lowerRoman"/>
      <w:lvlText w:val="%3."/>
      <w:lvlJc w:val="right"/>
      <w:pPr>
        <w:ind w:left="2869" w:hanging="180"/>
      </w:pPr>
    </w:lvl>
    <w:lvl w:ilvl="3" w:tplc="04030017">
      <w:start w:val="1"/>
      <w:numFmt w:val="lowerLetter"/>
      <w:lvlText w:val="%4)"/>
      <w:lvlJc w:val="left"/>
      <w:pPr>
        <w:ind w:left="928" w:hanging="360"/>
      </w:pPr>
    </w:lvl>
    <w:lvl w:ilvl="4" w:tplc="04030019">
      <w:start w:val="1"/>
      <w:numFmt w:val="lowerLetter"/>
      <w:lvlText w:val="%5."/>
      <w:lvlJc w:val="left"/>
      <w:pPr>
        <w:ind w:left="4309" w:hanging="360"/>
      </w:pPr>
    </w:lvl>
    <w:lvl w:ilvl="5" w:tplc="0403001B">
      <w:start w:val="1"/>
      <w:numFmt w:val="lowerRoman"/>
      <w:lvlText w:val="%6."/>
      <w:lvlJc w:val="right"/>
      <w:pPr>
        <w:ind w:left="5029" w:hanging="180"/>
      </w:pPr>
    </w:lvl>
    <w:lvl w:ilvl="6" w:tplc="0403000F">
      <w:start w:val="1"/>
      <w:numFmt w:val="decimal"/>
      <w:lvlText w:val="%7."/>
      <w:lvlJc w:val="left"/>
      <w:pPr>
        <w:ind w:left="5749" w:hanging="360"/>
      </w:pPr>
    </w:lvl>
    <w:lvl w:ilvl="7" w:tplc="04030019">
      <w:start w:val="1"/>
      <w:numFmt w:val="lowerLetter"/>
      <w:lvlText w:val="%8."/>
      <w:lvlJc w:val="left"/>
      <w:pPr>
        <w:ind w:left="6469" w:hanging="360"/>
      </w:pPr>
    </w:lvl>
    <w:lvl w:ilvl="8" w:tplc="0403001B">
      <w:start w:val="1"/>
      <w:numFmt w:val="lowerRoman"/>
      <w:lvlText w:val="%9."/>
      <w:lvlJc w:val="right"/>
      <w:pPr>
        <w:ind w:left="7189" w:hanging="180"/>
      </w:pPr>
    </w:lvl>
  </w:abstractNum>
  <w:abstractNum w:abstractNumId="60">
    <w:nsid w:val="585E613C"/>
    <w:multiLevelType w:val="multilevel"/>
    <w:tmpl w:val="29589C8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1">
    <w:nsid w:val="5CBF4530"/>
    <w:multiLevelType w:val="multilevel"/>
    <w:tmpl w:val="186674CA"/>
    <w:lvl w:ilvl="0">
      <w:start w:val="20"/>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2">
    <w:nsid w:val="6133332C"/>
    <w:multiLevelType w:val="multilevel"/>
    <w:tmpl w:val="EDE64DBA"/>
    <w:lvl w:ilvl="0">
      <w:start w:val="31"/>
      <w:numFmt w:val="decimal"/>
      <w:lvlText w:val="%1."/>
      <w:lvlJc w:val="left"/>
      <w:pPr>
        <w:ind w:left="510" w:hanging="51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4008" w:hanging="720"/>
      </w:pPr>
      <w:rPr>
        <w:rFonts w:hint="default"/>
      </w:rPr>
    </w:lvl>
    <w:lvl w:ilvl="3">
      <w:start w:val="1"/>
      <w:numFmt w:val="decimal"/>
      <w:lvlText w:val="%1.%2.%3.%4."/>
      <w:lvlJc w:val="left"/>
      <w:pPr>
        <w:ind w:left="6012" w:hanging="1080"/>
      </w:pPr>
      <w:rPr>
        <w:rFonts w:hint="default"/>
      </w:rPr>
    </w:lvl>
    <w:lvl w:ilvl="4">
      <w:start w:val="1"/>
      <w:numFmt w:val="decimal"/>
      <w:lvlText w:val="%1.%2.%3.%4.%5."/>
      <w:lvlJc w:val="left"/>
      <w:pPr>
        <w:ind w:left="8016" w:hanging="1440"/>
      </w:pPr>
      <w:rPr>
        <w:rFonts w:hint="default"/>
      </w:rPr>
    </w:lvl>
    <w:lvl w:ilvl="5">
      <w:start w:val="1"/>
      <w:numFmt w:val="decimal"/>
      <w:lvlText w:val="%1.%2.%3.%4.%5.%6."/>
      <w:lvlJc w:val="left"/>
      <w:pPr>
        <w:ind w:left="9660" w:hanging="1440"/>
      </w:pPr>
      <w:rPr>
        <w:rFonts w:hint="default"/>
      </w:rPr>
    </w:lvl>
    <w:lvl w:ilvl="6">
      <w:start w:val="1"/>
      <w:numFmt w:val="decimal"/>
      <w:lvlText w:val="%1.%2.%3.%4.%5.%6.%7."/>
      <w:lvlJc w:val="left"/>
      <w:pPr>
        <w:ind w:left="11664" w:hanging="1800"/>
      </w:pPr>
      <w:rPr>
        <w:rFonts w:hint="default"/>
      </w:rPr>
    </w:lvl>
    <w:lvl w:ilvl="7">
      <w:start w:val="1"/>
      <w:numFmt w:val="decimal"/>
      <w:lvlText w:val="%1.%2.%3.%4.%5.%6.%7.%8."/>
      <w:lvlJc w:val="left"/>
      <w:pPr>
        <w:ind w:left="13668" w:hanging="2160"/>
      </w:pPr>
      <w:rPr>
        <w:rFonts w:hint="default"/>
      </w:rPr>
    </w:lvl>
    <w:lvl w:ilvl="8">
      <w:start w:val="1"/>
      <w:numFmt w:val="decimal"/>
      <w:lvlText w:val="%1.%2.%3.%4.%5.%6.%7.%8.%9."/>
      <w:lvlJc w:val="left"/>
      <w:pPr>
        <w:ind w:left="15312" w:hanging="2160"/>
      </w:pPr>
      <w:rPr>
        <w:rFonts w:hint="default"/>
      </w:rPr>
    </w:lvl>
  </w:abstractNum>
  <w:abstractNum w:abstractNumId="63">
    <w:nsid w:val="61775F9C"/>
    <w:multiLevelType w:val="hybridMultilevel"/>
    <w:tmpl w:val="6D8ABF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4">
    <w:nsid w:val="619142A6"/>
    <w:multiLevelType w:val="multilevel"/>
    <w:tmpl w:val="19B82E1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nsid w:val="62564D8D"/>
    <w:multiLevelType w:val="hybridMultilevel"/>
    <w:tmpl w:val="BA96BBC4"/>
    <w:lvl w:ilvl="0" w:tplc="08BC7FD2">
      <w:start w:val="1"/>
      <w:numFmt w:val="lowerLetter"/>
      <w:lvlText w:val="%1)"/>
      <w:lvlJc w:val="left"/>
      <w:pPr>
        <w:ind w:left="1068" w:hanging="360"/>
      </w:pPr>
      <w:rPr>
        <w:b/>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66">
    <w:nsid w:val="62DC5B13"/>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67">
    <w:nsid w:val="653C6C86"/>
    <w:multiLevelType w:val="hybridMultilevel"/>
    <w:tmpl w:val="2BCA584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68">
    <w:nsid w:val="665509A6"/>
    <w:multiLevelType w:val="multilevel"/>
    <w:tmpl w:val="460A58E8"/>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nsid w:val="68584146"/>
    <w:multiLevelType w:val="multilevel"/>
    <w:tmpl w:val="8D628F24"/>
    <w:lvl w:ilvl="0">
      <w:start w:val="1"/>
      <w:numFmt w:val="decimal"/>
      <w:lvlText w:val="%1."/>
      <w:lvlJc w:val="left"/>
      <w:pPr>
        <w:tabs>
          <w:tab w:val="num" w:pos="1284"/>
        </w:tabs>
        <w:ind w:left="1284" w:hanging="360"/>
      </w:pPr>
    </w:lvl>
    <w:lvl w:ilvl="1">
      <w:start w:val="1"/>
      <w:numFmt w:val="decimal"/>
      <w:lvlText w:val="%2."/>
      <w:lvlJc w:val="left"/>
      <w:pPr>
        <w:tabs>
          <w:tab w:val="num" w:pos="2004"/>
        </w:tabs>
        <w:ind w:left="2004" w:hanging="360"/>
      </w:pPr>
      <w:rPr>
        <w:b/>
      </w:rPr>
    </w:lvl>
    <w:lvl w:ilvl="2">
      <w:start w:val="1"/>
      <w:numFmt w:val="decimal"/>
      <w:lvlText w:val="%3."/>
      <w:lvlJc w:val="left"/>
      <w:pPr>
        <w:tabs>
          <w:tab w:val="num" w:pos="2724"/>
        </w:tabs>
        <w:ind w:left="2724" w:hanging="360"/>
      </w:pPr>
    </w:lvl>
    <w:lvl w:ilvl="3">
      <w:start w:val="1"/>
      <w:numFmt w:val="decimal"/>
      <w:lvlText w:val="%4."/>
      <w:lvlJc w:val="left"/>
      <w:pPr>
        <w:tabs>
          <w:tab w:val="num" w:pos="3444"/>
        </w:tabs>
        <w:ind w:left="3444" w:hanging="360"/>
      </w:pPr>
    </w:lvl>
    <w:lvl w:ilvl="4">
      <w:start w:val="1"/>
      <w:numFmt w:val="decimal"/>
      <w:lvlText w:val="%5."/>
      <w:lvlJc w:val="left"/>
      <w:pPr>
        <w:tabs>
          <w:tab w:val="num" w:pos="4164"/>
        </w:tabs>
        <w:ind w:left="4164" w:hanging="360"/>
      </w:pPr>
    </w:lvl>
    <w:lvl w:ilvl="5">
      <w:start w:val="1"/>
      <w:numFmt w:val="decimal"/>
      <w:lvlText w:val="%6."/>
      <w:lvlJc w:val="left"/>
      <w:pPr>
        <w:tabs>
          <w:tab w:val="num" w:pos="4884"/>
        </w:tabs>
        <w:ind w:left="4884" w:hanging="360"/>
      </w:pPr>
    </w:lvl>
    <w:lvl w:ilvl="6">
      <w:start w:val="1"/>
      <w:numFmt w:val="decimal"/>
      <w:lvlText w:val="%7."/>
      <w:lvlJc w:val="left"/>
      <w:pPr>
        <w:tabs>
          <w:tab w:val="num" w:pos="5604"/>
        </w:tabs>
        <w:ind w:left="5604" w:hanging="360"/>
      </w:pPr>
    </w:lvl>
    <w:lvl w:ilvl="7">
      <w:start w:val="1"/>
      <w:numFmt w:val="decimal"/>
      <w:lvlText w:val="%8."/>
      <w:lvlJc w:val="left"/>
      <w:pPr>
        <w:tabs>
          <w:tab w:val="num" w:pos="6324"/>
        </w:tabs>
        <w:ind w:left="6324" w:hanging="360"/>
      </w:pPr>
    </w:lvl>
    <w:lvl w:ilvl="8">
      <w:start w:val="1"/>
      <w:numFmt w:val="decimal"/>
      <w:lvlText w:val="%9."/>
      <w:lvlJc w:val="left"/>
      <w:pPr>
        <w:tabs>
          <w:tab w:val="num" w:pos="7044"/>
        </w:tabs>
        <w:ind w:left="7044" w:hanging="360"/>
      </w:pPr>
    </w:lvl>
  </w:abstractNum>
  <w:abstractNum w:abstractNumId="70">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start w:val="1"/>
      <w:numFmt w:val="bullet"/>
      <w:lvlText w:val="o"/>
      <w:lvlJc w:val="left"/>
      <w:pPr>
        <w:ind w:left="2433" w:hanging="360"/>
      </w:pPr>
      <w:rPr>
        <w:rFonts w:ascii="Courier New" w:hAnsi="Courier New" w:cs="Courier New" w:hint="default"/>
      </w:rPr>
    </w:lvl>
    <w:lvl w:ilvl="2" w:tplc="04030005">
      <w:start w:val="1"/>
      <w:numFmt w:val="bullet"/>
      <w:lvlText w:val=""/>
      <w:lvlJc w:val="left"/>
      <w:pPr>
        <w:ind w:left="3153" w:hanging="360"/>
      </w:pPr>
      <w:rPr>
        <w:rFonts w:ascii="Wingdings" w:hAnsi="Wingdings" w:hint="default"/>
      </w:rPr>
    </w:lvl>
    <w:lvl w:ilvl="3" w:tplc="04030001">
      <w:start w:val="1"/>
      <w:numFmt w:val="bullet"/>
      <w:lvlText w:val=""/>
      <w:lvlJc w:val="left"/>
      <w:pPr>
        <w:ind w:left="3873" w:hanging="360"/>
      </w:pPr>
      <w:rPr>
        <w:rFonts w:ascii="Symbol" w:hAnsi="Symbol" w:hint="default"/>
      </w:rPr>
    </w:lvl>
    <w:lvl w:ilvl="4" w:tplc="04030003">
      <w:start w:val="1"/>
      <w:numFmt w:val="bullet"/>
      <w:lvlText w:val="o"/>
      <w:lvlJc w:val="left"/>
      <w:pPr>
        <w:ind w:left="4593" w:hanging="360"/>
      </w:pPr>
      <w:rPr>
        <w:rFonts w:ascii="Courier New" w:hAnsi="Courier New" w:cs="Courier New" w:hint="default"/>
      </w:rPr>
    </w:lvl>
    <w:lvl w:ilvl="5" w:tplc="04030005">
      <w:start w:val="1"/>
      <w:numFmt w:val="bullet"/>
      <w:lvlText w:val=""/>
      <w:lvlJc w:val="left"/>
      <w:pPr>
        <w:ind w:left="5313" w:hanging="360"/>
      </w:pPr>
      <w:rPr>
        <w:rFonts w:ascii="Wingdings" w:hAnsi="Wingdings" w:hint="default"/>
      </w:rPr>
    </w:lvl>
    <w:lvl w:ilvl="6" w:tplc="04030001">
      <w:start w:val="1"/>
      <w:numFmt w:val="bullet"/>
      <w:lvlText w:val=""/>
      <w:lvlJc w:val="left"/>
      <w:pPr>
        <w:ind w:left="6033" w:hanging="360"/>
      </w:pPr>
      <w:rPr>
        <w:rFonts w:ascii="Symbol" w:hAnsi="Symbol" w:hint="default"/>
      </w:rPr>
    </w:lvl>
    <w:lvl w:ilvl="7" w:tplc="04030003">
      <w:start w:val="1"/>
      <w:numFmt w:val="bullet"/>
      <w:lvlText w:val="o"/>
      <w:lvlJc w:val="left"/>
      <w:pPr>
        <w:ind w:left="6753" w:hanging="360"/>
      </w:pPr>
      <w:rPr>
        <w:rFonts w:ascii="Courier New" w:hAnsi="Courier New" w:cs="Courier New" w:hint="default"/>
      </w:rPr>
    </w:lvl>
    <w:lvl w:ilvl="8" w:tplc="04030005">
      <w:start w:val="1"/>
      <w:numFmt w:val="bullet"/>
      <w:lvlText w:val=""/>
      <w:lvlJc w:val="left"/>
      <w:pPr>
        <w:ind w:left="7473" w:hanging="360"/>
      </w:pPr>
      <w:rPr>
        <w:rFonts w:ascii="Wingdings" w:hAnsi="Wingdings" w:hint="default"/>
      </w:rPr>
    </w:lvl>
  </w:abstractNum>
  <w:abstractNum w:abstractNumId="71">
    <w:nsid w:val="6B8215EF"/>
    <w:multiLevelType w:val="multilevel"/>
    <w:tmpl w:val="7A34A53A"/>
    <w:lvl w:ilvl="0">
      <w:start w:val="13"/>
      <w:numFmt w:val="decimal"/>
      <w:lvlText w:val="%1."/>
      <w:lvlJc w:val="left"/>
      <w:pPr>
        <w:ind w:left="510" w:hanging="510"/>
      </w:pPr>
      <w:rPr>
        <w:rFonts w:hint="default"/>
        <w:b/>
      </w:rPr>
    </w:lvl>
    <w:lvl w:ilvl="1">
      <w:start w:val="1"/>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b/>
        <w:i w:val="0"/>
        <w:strike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nsid w:val="6D4D789D"/>
    <w:multiLevelType w:val="hybridMultilevel"/>
    <w:tmpl w:val="49E063F4"/>
    <w:lvl w:ilvl="0" w:tplc="D570D168">
      <w:start w:val="1"/>
      <w:numFmt w:val="decimal"/>
      <w:lvlText w:val="%1."/>
      <w:lvlJc w:val="left"/>
      <w:pPr>
        <w:ind w:left="1080" w:hanging="720"/>
      </w:pPr>
      <w:rPr>
        <w:rFonts w:hint="default"/>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3">
    <w:nsid w:val="6D941D24"/>
    <w:multiLevelType w:val="hybridMultilevel"/>
    <w:tmpl w:val="87A8B340"/>
    <w:lvl w:ilvl="0" w:tplc="251C15EC">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4">
    <w:nsid w:val="6FA02BDA"/>
    <w:multiLevelType w:val="hybridMultilevel"/>
    <w:tmpl w:val="DCA64F9A"/>
    <w:lvl w:ilvl="0" w:tplc="1A80EAF8">
      <w:start w:val="1"/>
      <w:numFmt w:val="lowerLetter"/>
      <w:lvlText w:val="%1)"/>
      <w:lvlJc w:val="left"/>
      <w:pPr>
        <w:ind w:left="1068" w:hanging="360"/>
      </w:pPr>
      <w:rPr>
        <w:b/>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75">
    <w:nsid w:val="70327954"/>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nsid w:val="709669D7"/>
    <w:multiLevelType w:val="multilevel"/>
    <w:tmpl w:val="D1649C7E"/>
    <w:lvl w:ilvl="0">
      <w:start w:val="27"/>
      <w:numFmt w:val="decimal"/>
      <w:lvlText w:val="%1."/>
      <w:lvlJc w:val="left"/>
      <w:pPr>
        <w:ind w:left="510" w:hanging="510"/>
      </w:pPr>
      <w:rPr>
        <w:rFonts w:hint="default"/>
      </w:rPr>
    </w:lvl>
    <w:lvl w:ilvl="1">
      <w:start w:val="1"/>
      <w:numFmt w:val="decimal"/>
      <w:lvlText w:val="%1.%2."/>
      <w:lvlJc w:val="left"/>
      <w:pPr>
        <w:ind w:left="2138" w:hanging="720"/>
      </w:pPr>
      <w:rPr>
        <w:rFonts w:hint="default"/>
        <w:b/>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7">
    <w:nsid w:val="734B4D6E"/>
    <w:multiLevelType w:val="multilevel"/>
    <w:tmpl w:val="0FAA61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8">
    <w:nsid w:val="737E6DDE"/>
    <w:multiLevelType w:val="multilevel"/>
    <w:tmpl w:val="D0DC1BE8"/>
    <w:lvl w:ilvl="0">
      <w:start w:val="19"/>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9">
    <w:nsid w:val="773F7607"/>
    <w:multiLevelType w:val="hybridMultilevel"/>
    <w:tmpl w:val="BC36F20E"/>
    <w:lvl w:ilvl="0" w:tplc="BC8E0E10">
      <w:start w:val="1"/>
      <w:numFmt w:val="bullet"/>
      <w:lvlText w:val=""/>
      <w:lvlJc w:val="left"/>
      <w:pPr>
        <w:ind w:left="1143" w:hanging="360"/>
      </w:pPr>
      <w:rPr>
        <w:rFonts w:ascii="Symbol" w:hAnsi="Symbol" w:hint="default"/>
        <w:sz w:val="20"/>
        <w:szCs w:val="20"/>
      </w:rPr>
    </w:lvl>
    <w:lvl w:ilvl="1" w:tplc="04030003" w:tentative="1">
      <w:start w:val="1"/>
      <w:numFmt w:val="bullet"/>
      <w:lvlText w:val="o"/>
      <w:lvlJc w:val="left"/>
      <w:pPr>
        <w:ind w:left="1863" w:hanging="360"/>
      </w:pPr>
      <w:rPr>
        <w:rFonts w:ascii="Courier New" w:hAnsi="Courier New" w:cs="Courier New" w:hint="default"/>
      </w:rPr>
    </w:lvl>
    <w:lvl w:ilvl="2" w:tplc="04030005" w:tentative="1">
      <w:start w:val="1"/>
      <w:numFmt w:val="bullet"/>
      <w:lvlText w:val=""/>
      <w:lvlJc w:val="left"/>
      <w:pPr>
        <w:ind w:left="2583" w:hanging="360"/>
      </w:pPr>
      <w:rPr>
        <w:rFonts w:ascii="Wingdings" w:hAnsi="Wingdings" w:hint="default"/>
      </w:rPr>
    </w:lvl>
    <w:lvl w:ilvl="3" w:tplc="04030001" w:tentative="1">
      <w:start w:val="1"/>
      <w:numFmt w:val="bullet"/>
      <w:lvlText w:val=""/>
      <w:lvlJc w:val="left"/>
      <w:pPr>
        <w:ind w:left="3303" w:hanging="360"/>
      </w:pPr>
      <w:rPr>
        <w:rFonts w:ascii="Symbol" w:hAnsi="Symbol" w:hint="default"/>
      </w:rPr>
    </w:lvl>
    <w:lvl w:ilvl="4" w:tplc="04030003" w:tentative="1">
      <w:start w:val="1"/>
      <w:numFmt w:val="bullet"/>
      <w:lvlText w:val="o"/>
      <w:lvlJc w:val="left"/>
      <w:pPr>
        <w:ind w:left="4023" w:hanging="360"/>
      </w:pPr>
      <w:rPr>
        <w:rFonts w:ascii="Courier New" w:hAnsi="Courier New" w:cs="Courier New" w:hint="default"/>
      </w:rPr>
    </w:lvl>
    <w:lvl w:ilvl="5" w:tplc="04030005" w:tentative="1">
      <w:start w:val="1"/>
      <w:numFmt w:val="bullet"/>
      <w:lvlText w:val=""/>
      <w:lvlJc w:val="left"/>
      <w:pPr>
        <w:ind w:left="4743" w:hanging="360"/>
      </w:pPr>
      <w:rPr>
        <w:rFonts w:ascii="Wingdings" w:hAnsi="Wingdings" w:hint="default"/>
      </w:rPr>
    </w:lvl>
    <w:lvl w:ilvl="6" w:tplc="04030001" w:tentative="1">
      <w:start w:val="1"/>
      <w:numFmt w:val="bullet"/>
      <w:lvlText w:val=""/>
      <w:lvlJc w:val="left"/>
      <w:pPr>
        <w:ind w:left="5463" w:hanging="360"/>
      </w:pPr>
      <w:rPr>
        <w:rFonts w:ascii="Symbol" w:hAnsi="Symbol" w:hint="default"/>
      </w:rPr>
    </w:lvl>
    <w:lvl w:ilvl="7" w:tplc="04030003" w:tentative="1">
      <w:start w:val="1"/>
      <w:numFmt w:val="bullet"/>
      <w:lvlText w:val="o"/>
      <w:lvlJc w:val="left"/>
      <w:pPr>
        <w:ind w:left="6183" w:hanging="360"/>
      </w:pPr>
      <w:rPr>
        <w:rFonts w:ascii="Courier New" w:hAnsi="Courier New" w:cs="Courier New" w:hint="default"/>
      </w:rPr>
    </w:lvl>
    <w:lvl w:ilvl="8" w:tplc="04030005" w:tentative="1">
      <w:start w:val="1"/>
      <w:numFmt w:val="bullet"/>
      <w:lvlText w:val=""/>
      <w:lvlJc w:val="left"/>
      <w:pPr>
        <w:ind w:left="6903" w:hanging="360"/>
      </w:pPr>
      <w:rPr>
        <w:rFonts w:ascii="Wingdings" w:hAnsi="Wingdings" w:hint="default"/>
      </w:rPr>
    </w:lvl>
  </w:abstractNum>
  <w:abstractNum w:abstractNumId="80">
    <w:nsid w:val="79614A29"/>
    <w:multiLevelType w:val="multilevel"/>
    <w:tmpl w:val="8A54581E"/>
    <w:lvl w:ilvl="0">
      <w:start w:val="1"/>
      <w:numFmt w:val="lowerLetter"/>
      <w:lvlText w:val="%1."/>
      <w:lvlJc w:val="left"/>
      <w:pPr>
        <w:tabs>
          <w:tab w:val="num" w:pos="644"/>
        </w:tabs>
        <w:ind w:left="644" w:hanging="360"/>
      </w:pPr>
      <w:rPr>
        <w:rFonts w:hint="default"/>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A880560"/>
    <w:multiLevelType w:val="multilevel"/>
    <w:tmpl w:val="1D84C61E"/>
    <w:lvl w:ilvl="0">
      <w:start w:val="24"/>
      <w:numFmt w:val="decimal"/>
      <w:lvlText w:val="%1."/>
      <w:lvlJc w:val="left"/>
      <w:pPr>
        <w:ind w:left="555" w:hanging="55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2">
    <w:nsid w:val="7EA843F9"/>
    <w:multiLevelType w:val="hybridMultilevel"/>
    <w:tmpl w:val="F8989FE6"/>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3">
    <w:nsid w:val="7F5C39AB"/>
    <w:multiLevelType w:val="multilevel"/>
    <w:tmpl w:val="E3060E9C"/>
    <w:lvl w:ilvl="0">
      <w:start w:val="1"/>
      <w:numFmt w:val="decimal"/>
      <w:lvlText w:val="%1."/>
      <w:lvlJc w:val="left"/>
      <w:pPr>
        <w:ind w:left="1080" w:hanging="720"/>
      </w:pPr>
      <w:rPr>
        <w:b/>
        <w:sz w:val="28"/>
      </w:rPr>
    </w:lvl>
    <w:lvl w:ilvl="1">
      <w:start w:val="1"/>
      <w:numFmt w:val="decimal"/>
      <w:isLgl/>
      <w:lvlText w:val="%1.%2."/>
      <w:lvlJc w:val="left"/>
      <w:pPr>
        <w:ind w:left="1080" w:hanging="720"/>
      </w:pPr>
      <w:rPr>
        <w:b/>
        <w:i w:val="0"/>
        <w:sz w:val="20"/>
        <w:szCs w:val="20"/>
      </w:rPr>
    </w:lvl>
    <w:lvl w:ilvl="2">
      <w:start w:val="1"/>
      <w:numFmt w:val="decimal"/>
      <w:isLgl/>
      <w:lvlText w:val="%1.%2.%3."/>
      <w:lvlJc w:val="left"/>
      <w:pPr>
        <w:ind w:left="1440" w:hanging="1080"/>
      </w:pPr>
      <w:rPr>
        <w:b/>
        <w:i w:val="0"/>
        <w:strike w:val="0"/>
        <w:dstrike w:val="0"/>
        <w:sz w:val="20"/>
        <w:szCs w:val="20"/>
        <w:u w:val="none"/>
        <w:effect w:val="none"/>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80"/>
  </w:num>
  <w:num w:numId="2">
    <w:abstractNumId w:val="53"/>
  </w:num>
  <w:num w:numId="3">
    <w:abstractNumId w:val="2"/>
  </w:num>
  <w:num w:numId="4">
    <w:abstractNumId w:val="15"/>
  </w:num>
  <w:num w:numId="5">
    <w:abstractNumId w:val="40"/>
  </w:num>
  <w:num w:numId="6">
    <w:abstractNumId w:val="26"/>
  </w:num>
  <w:num w:numId="7">
    <w:abstractNumId w:val="13"/>
  </w:num>
  <w:num w:numId="8">
    <w:abstractNumId w:val="23"/>
  </w:num>
  <w:num w:numId="9">
    <w:abstractNumId w:val="8"/>
  </w:num>
  <w:num w:numId="10">
    <w:abstractNumId w:val="57"/>
  </w:num>
  <w:num w:numId="11">
    <w:abstractNumId w:val="79"/>
  </w:num>
  <w:num w:numId="12">
    <w:abstractNumId w:val="39"/>
  </w:num>
  <w:num w:numId="13">
    <w:abstractNumId w:val="12"/>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54"/>
  </w:num>
  <w:num w:numId="18">
    <w:abstractNumId w:val="47"/>
  </w:num>
  <w:num w:numId="19">
    <w:abstractNumId w:val="16"/>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5"/>
  </w:num>
  <w:num w:numId="23">
    <w:abstractNumId w:val="74"/>
  </w:num>
  <w:num w:numId="24">
    <w:abstractNumId w:val="30"/>
  </w:num>
  <w:num w:numId="25">
    <w:abstractNumId w:val="65"/>
  </w:num>
  <w:num w:numId="26">
    <w:abstractNumId w:val="24"/>
  </w:num>
  <w:num w:numId="27">
    <w:abstractNumId w:val="1"/>
  </w:num>
  <w:num w:numId="28">
    <w:abstractNumId w:val="20"/>
  </w:num>
  <w:num w:numId="29">
    <w:abstractNumId w:val="69"/>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66"/>
  </w:num>
  <w:num w:numId="33">
    <w:abstractNumId w:val="58"/>
  </w:num>
  <w:num w:numId="34">
    <w:abstractNumId w:val="60"/>
  </w:num>
  <w:num w:numId="35">
    <w:abstractNumId w:val="77"/>
  </w:num>
  <w:num w:numId="36">
    <w:abstractNumId w:val="44"/>
  </w:num>
  <w:num w:numId="37">
    <w:abstractNumId w:val="31"/>
  </w:num>
  <w:num w:numId="38">
    <w:abstractNumId w:val="55"/>
  </w:num>
  <w:num w:numId="39">
    <w:abstractNumId w:val="34"/>
  </w:num>
  <w:num w:numId="40">
    <w:abstractNumId w:val="64"/>
  </w:num>
  <w:num w:numId="41">
    <w:abstractNumId w:val="19"/>
  </w:num>
  <w:num w:numId="42">
    <w:abstractNumId w:val="11"/>
  </w:num>
  <w:num w:numId="43">
    <w:abstractNumId w:val="50"/>
  </w:num>
  <w:num w:numId="44">
    <w:abstractNumId w:val="21"/>
  </w:num>
  <w:num w:numId="45">
    <w:abstractNumId w:val="71"/>
  </w:num>
  <w:num w:numId="46">
    <w:abstractNumId w:val="72"/>
  </w:num>
  <w:num w:numId="47">
    <w:abstractNumId w:val="28"/>
  </w:num>
  <w:num w:numId="48">
    <w:abstractNumId w:val="68"/>
  </w:num>
  <w:num w:numId="49">
    <w:abstractNumId w:val="4"/>
  </w:num>
  <w:num w:numId="50">
    <w:abstractNumId w:val="52"/>
  </w:num>
  <w:num w:numId="51">
    <w:abstractNumId w:val="78"/>
  </w:num>
  <w:num w:numId="52">
    <w:abstractNumId w:val="61"/>
  </w:num>
  <w:num w:numId="53">
    <w:abstractNumId w:val="10"/>
  </w:num>
  <w:num w:numId="54">
    <w:abstractNumId w:val="46"/>
  </w:num>
  <w:num w:numId="55">
    <w:abstractNumId w:val="14"/>
  </w:num>
  <w:num w:numId="56">
    <w:abstractNumId w:val="27"/>
  </w:num>
  <w:num w:numId="57">
    <w:abstractNumId w:val="81"/>
  </w:num>
  <w:num w:numId="58">
    <w:abstractNumId w:val="41"/>
  </w:num>
  <w:num w:numId="59">
    <w:abstractNumId w:val="25"/>
  </w:num>
  <w:num w:numId="60">
    <w:abstractNumId w:val="76"/>
  </w:num>
  <w:num w:numId="61">
    <w:abstractNumId w:val="9"/>
  </w:num>
  <w:num w:numId="62">
    <w:abstractNumId w:val="5"/>
  </w:num>
  <w:num w:numId="63">
    <w:abstractNumId w:val="36"/>
  </w:num>
  <w:num w:numId="64">
    <w:abstractNumId w:val="62"/>
  </w:num>
  <w:num w:numId="65">
    <w:abstractNumId w:val="35"/>
  </w:num>
  <w:num w:numId="66">
    <w:abstractNumId w:val="48"/>
  </w:num>
  <w:num w:numId="67">
    <w:abstractNumId w:val="7"/>
  </w:num>
  <w:num w:numId="68">
    <w:abstractNumId w:val="82"/>
  </w:num>
  <w:num w:numId="69">
    <w:abstractNumId w:val="32"/>
  </w:num>
  <w:num w:numId="70">
    <w:abstractNumId w:val="38"/>
  </w:num>
  <w:num w:numId="71">
    <w:abstractNumId w:val="37"/>
  </w:num>
  <w:num w:numId="72">
    <w:abstractNumId w:val="42"/>
  </w:num>
  <w:num w:numId="73">
    <w:abstractNumId w:val="43"/>
  </w:num>
  <w:num w:numId="74">
    <w:abstractNumId w:val="56"/>
  </w:num>
  <w:num w:numId="75">
    <w:abstractNumId w:val="17"/>
  </w:num>
  <w:num w:numId="76">
    <w:abstractNumId w:val="70"/>
  </w:num>
  <w:num w:numId="77">
    <w:abstractNumId w:val="8"/>
  </w:num>
  <w:num w:numId="78">
    <w:abstractNumId w:val="49"/>
  </w:num>
  <w:num w:numId="79">
    <w:abstractNumId w:val="18"/>
  </w:num>
  <w:num w:numId="80">
    <w:abstractNumId w:val="63"/>
  </w:num>
  <w:num w:numId="81">
    <w:abstractNumId w:val="67"/>
  </w:num>
  <w:num w:numId="82">
    <w:abstractNumId w:val="75"/>
  </w:num>
  <w:num w:numId="83">
    <w:abstractNumId w:val="6"/>
  </w:num>
  <w:num w:numId="84">
    <w:abstractNumId w:val="6"/>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0000F0"/>
    <w:rsid w:val="000003FA"/>
    <w:rsid w:val="00000454"/>
    <w:rsid w:val="000008EF"/>
    <w:rsid w:val="00000950"/>
    <w:rsid w:val="00001186"/>
    <w:rsid w:val="000022F0"/>
    <w:rsid w:val="000026A5"/>
    <w:rsid w:val="000027CC"/>
    <w:rsid w:val="00003FBD"/>
    <w:rsid w:val="000046C4"/>
    <w:rsid w:val="00004BE5"/>
    <w:rsid w:val="00006CE4"/>
    <w:rsid w:val="0000703D"/>
    <w:rsid w:val="000079BA"/>
    <w:rsid w:val="00011588"/>
    <w:rsid w:val="00011F7A"/>
    <w:rsid w:val="0001269F"/>
    <w:rsid w:val="00012A52"/>
    <w:rsid w:val="0001465B"/>
    <w:rsid w:val="00015726"/>
    <w:rsid w:val="0001577D"/>
    <w:rsid w:val="00016904"/>
    <w:rsid w:val="00017352"/>
    <w:rsid w:val="000204A7"/>
    <w:rsid w:val="00020EDE"/>
    <w:rsid w:val="0002163D"/>
    <w:rsid w:val="000231C1"/>
    <w:rsid w:val="0002480F"/>
    <w:rsid w:val="00024FE7"/>
    <w:rsid w:val="000257BA"/>
    <w:rsid w:val="0002586E"/>
    <w:rsid w:val="000261AD"/>
    <w:rsid w:val="00027253"/>
    <w:rsid w:val="00027DEC"/>
    <w:rsid w:val="000320A5"/>
    <w:rsid w:val="0003229C"/>
    <w:rsid w:val="00033E08"/>
    <w:rsid w:val="00034A2B"/>
    <w:rsid w:val="00034FC3"/>
    <w:rsid w:val="0003574E"/>
    <w:rsid w:val="000360A0"/>
    <w:rsid w:val="0003632F"/>
    <w:rsid w:val="00041627"/>
    <w:rsid w:val="000443DB"/>
    <w:rsid w:val="00044A3B"/>
    <w:rsid w:val="00045124"/>
    <w:rsid w:val="000466EB"/>
    <w:rsid w:val="0004762C"/>
    <w:rsid w:val="000479E3"/>
    <w:rsid w:val="0005131D"/>
    <w:rsid w:val="00052F2E"/>
    <w:rsid w:val="00053731"/>
    <w:rsid w:val="00054E02"/>
    <w:rsid w:val="00057817"/>
    <w:rsid w:val="0006158F"/>
    <w:rsid w:val="000615C2"/>
    <w:rsid w:val="0006319D"/>
    <w:rsid w:val="00063811"/>
    <w:rsid w:val="00065572"/>
    <w:rsid w:val="00065590"/>
    <w:rsid w:val="00065E40"/>
    <w:rsid w:val="0006788F"/>
    <w:rsid w:val="00067C13"/>
    <w:rsid w:val="00070AF5"/>
    <w:rsid w:val="00071696"/>
    <w:rsid w:val="00071D18"/>
    <w:rsid w:val="000724CF"/>
    <w:rsid w:val="00072B72"/>
    <w:rsid w:val="00072B97"/>
    <w:rsid w:val="00073500"/>
    <w:rsid w:val="00073754"/>
    <w:rsid w:val="000739CD"/>
    <w:rsid w:val="00074A5C"/>
    <w:rsid w:val="00074B6D"/>
    <w:rsid w:val="00075579"/>
    <w:rsid w:val="00075C25"/>
    <w:rsid w:val="000765D4"/>
    <w:rsid w:val="00076A13"/>
    <w:rsid w:val="00076DE3"/>
    <w:rsid w:val="00076ED3"/>
    <w:rsid w:val="000805B9"/>
    <w:rsid w:val="00080B56"/>
    <w:rsid w:val="00080FCD"/>
    <w:rsid w:val="00081ADA"/>
    <w:rsid w:val="00081B2C"/>
    <w:rsid w:val="00081BA0"/>
    <w:rsid w:val="0008257E"/>
    <w:rsid w:val="0008286B"/>
    <w:rsid w:val="000831CC"/>
    <w:rsid w:val="00083369"/>
    <w:rsid w:val="00084249"/>
    <w:rsid w:val="000845DA"/>
    <w:rsid w:val="000860B5"/>
    <w:rsid w:val="00087BEC"/>
    <w:rsid w:val="000940AC"/>
    <w:rsid w:val="0009427D"/>
    <w:rsid w:val="000951C1"/>
    <w:rsid w:val="0009524A"/>
    <w:rsid w:val="00096781"/>
    <w:rsid w:val="000A1EAD"/>
    <w:rsid w:val="000A22D0"/>
    <w:rsid w:val="000A4692"/>
    <w:rsid w:val="000A62AD"/>
    <w:rsid w:val="000B02DD"/>
    <w:rsid w:val="000B059A"/>
    <w:rsid w:val="000B1275"/>
    <w:rsid w:val="000B16ED"/>
    <w:rsid w:val="000B23C6"/>
    <w:rsid w:val="000B286B"/>
    <w:rsid w:val="000B387F"/>
    <w:rsid w:val="000B3ED9"/>
    <w:rsid w:val="000B48CB"/>
    <w:rsid w:val="000B5994"/>
    <w:rsid w:val="000C0130"/>
    <w:rsid w:val="000C175B"/>
    <w:rsid w:val="000C28F0"/>
    <w:rsid w:val="000C2AD2"/>
    <w:rsid w:val="000C4611"/>
    <w:rsid w:val="000C4FB8"/>
    <w:rsid w:val="000C570E"/>
    <w:rsid w:val="000C588F"/>
    <w:rsid w:val="000C6CE2"/>
    <w:rsid w:val="000C77E1"/>
    <w:rsid w:val="000C7B67"/>
    <w:rsid w:val="000D11ED"/>
    <w:rsid w:val="000D1DBF"/>
    <w:rsid w:val="000D202D"/>
    <w:rsid w:val="000D24C9"/>
    <w:rsid w:val="000D2F53"/>
    <w:rsid w:val="000D4A2C"/>
    <w:rsid w:val="000D64FA"/>
    <w:rsid w:val="000D7263"/>
    <w:rsid w:val="000D7C42"/>
    <w:rsid w:val="000E1CD8"/>
    <w:rsid w:val="000E2315"/>
    <w:rsid w:val="000E2E17"/>
    <w:rsid w:val="000E35D4"/>
    <w:rsid w:val="000E570F"/>
    <w:rsid w:val="000E62EB"/>
    <w:rsid w:val="000E64ED"/>
    <w:rsid w:val="000F04F8"/>
    <w:rsid w:val="000F21BB"/>
    <w:rsid w:val="000F3BC9"/>
    <w:rsid w:val="000F5079"/>
    <w:rsid w:val="000F6081"/>
    <w:rsid w:val="000F71BE"/>
    <w:rsid w:val="000F75C3"/>
    <w:rsid w:val="000F7CFD"/>
    <w:rsid w:val="0010096E"/>
    <w:rsid w:val="00100C76"/>
    <w:rsid w:val="00100F62"/>
    <w:rsid w:val="00101CCC"/>
    <w:rsid w:val="00102964"/>
    <w:rsid w:val="00103E8D"/>
    <w:rsid w:val="0010537C"/>
    <w:rsid w:val="001061ED"/>
    <w:rsid w:val="001064C0"/>
    <w:rsid w:val="00107D94"/>
    <w:rsid w:val="0011032C"/>
    <w:rsid w:val="0011144D"/>
    <w:rsid w:val="001131E8"/>
    <w:rsid w:val="00113783"/>
    <w:rsid w:val="00115826"/>
    <w:rsid w:val="00117726"/>
    <w:rsid w:val="00117F1A"/>
    <w:rsid w:val="00120848"/>
    <w:rsid w:val="001253C9"/>
    <w:rsid w:val="00125F3D"/>
    <w:rsid w:val="00126B36"/>
    <w:rsid w:val="0013023B"/>
    <w:rsid w:val="0013072B"/>
    <w:rsid w:val="00131637"/>
    <w:rsid w:val="001317E6"/>
    <w:rsid w:val="00131B4B"/>
    <w:rsid w:val="00132516"/>
    <w:rsid w:val="001334DB"/>
    <w:rsid w:val="0013434C"/>
    <w:rsid w:val="001346D0"/>
    <w:rsid w:val="0013728D"/>
    <w:rsid w:val="001372E8"/>
    <w:rsid w:val="0014044D"/>
    <w:rsid w:val="00142D96"/>
    <w:rsid w:val="00145619"/>
    <w:rsid w:val="00145CED"/>
    <w:rsid w:val="0015036B"/>
    <w:rsid w:val="00150EB1"/>
    <w:rsid w:val="00151F24"/>
    <w:rsid w:val="00152729"/>
    <w:rsid w:val="00152A63"/>
    <w:rsid w:val="00152C3E"/>
    <w:rsid w:val="00152C9B"/>
    <w:rsid w:val="00152F0B"/>
    <w:rsid w:val="00153999"/>
    <w:rsid w:val="00153E84"/>
    <w:rsid w:val="00154B45"/>
    <w:rsid w:val="001556CA"/>
    <w:rsid w:val="001565A4"/>
    <w:rsid w:val="0015762F"/>
    <w:rsid w:val="001602AE"/>
    <w:rsid w:val="001605BF"/>
    <w:rsid w:val="00160CCB"/>
    <w:rsid w:val="0016192A"/>
    <w:rsid w:val="0016254E"/>
    <w:rsid w:val="00162F97"/>
    <w:rsid w:val="001637B0"/>
    <w:rsid w:val="001638B3"/>
    <w:rsid w:val="00164CB4"/>
    <w:rsid w:val="00165518"/>
    <w:rsid w:val="00165D10"/>
    <w:rsid w:val="00166101"/>
    <w:rsid w:val="00166F8C"/>
    <w:rsid w:val="00167086"/>
    <w:rsid w:val="0016762C"/>
    <w:rsid w:val="001679E8"/>
    <w:rsid w:val="00170130"/>
    <w:rsid w:val="00170D0E"/>
    <w:rsid w:val="00171158"/>
    <w:rsid w:val="001715EF"/>
    <w:rsid w:val="001719BE"/>
    <w:rsid w:val="001770FB"/>
    <w:rsid w:val="0017752A"/>
    <w:rsid w:val="00180B46"/>
    <w:rsid w:val="00180C67"/>
    <w:rsid w:val="001814AB"/>
    <w:rsid w:val="001823FE"/>
    <w:rsid w:val="00182EFF"/>
    <w:rsid w:val="00184B69"/>
    <w:rsid w:val="00185CF3"/>
    <w:rsid w:val="00185F35"/>
    <w:rsid w:val="00186290"/>
    <w:rsid w:val="001873E0"/>
    <w:rsid w:val="00187462"/>
    <w:rsid w:val="00190258"/>
    <w:rsid w:val="00190BCE"/>
    <w:rsid w:val="00191DE4"/>
    <w:rsid w:val="001929A6"/>
    <w:rsid w:val="00194529"/>
    <w:rsid w:val="00195FEA"/>
    <w:rsid w:val="0019608B"/>
    <w:rsid w:val="001A03CE"/>
    <w:rsid w:val="001A0786"/>
    <w:rsid w:val="001A2ABE"/>
    <w:rsid w:val="001A2D36"/>
    <w:rsid w:val="001A4D10"/>
    <w:rsid w:val="001A4D52"/>
    <w:rsid w:val="001A6C65"/>
    <w:rsid w:val="001A7210"/>
    <w:rsid w:val="001A73B5"/>
    <w:rsid w:val="001A7CF2"/>
    <w:rsid w:val="001B192F"/>
    <w:rsid w:val="001B1B2B"/>
    <w:rsid w:val="001B298D"/>
    <w:rsid w:val="001B2E7E"/>
    <w:rsid w:val="001B4792"/>
    <w:rsid w:val="001B6AFC"/>
    <w:rsid w:val="001C2FA7"/>
    <w:rsid w:val="001C38F3"/>
    <w:rsid w:val="001C6EAE"/>
    <w:rsid w:val="001C77D5"/>
    <w:rsid w:val="001D22C7"/>
    <w:rsid w:val="001D2CC6"/>
    <w:rsid w:val="001D2DA5"/>
    <w:rsid w:val="001D534C"/>
    <w:rsid w:val="001D5473"/>
    <w:rsid w:val="001D575C"/>
    <w:rsid w:val="001E0715"/>
    <w:rsid w:val="001E08E1"/>
    <w:rsid w:val="001E0FDD"/>
    <w:rsid w:val="001E183F"/>
    <w:rsid w:val="001E23EE"/>
    <w:rsid w:val="001E25A6"/>
    <w:rsid w:val="001E282D"/>
    <w:rsid w:val="001E2C72"/>
    <w:rsid w:val="001E2CEC"/>
    <w:rsid w:val="001E37B9"/>
    <w:rsid w:val="001E4F98"/>
    <w:rsid w:val="001E523B"/>
    <w:rsid w:val="001E52DA"/>
    <w:rsid w:val="001E5A85"/>
    <w:rsid w:val="001E6175"/>
    <w:rsid w:val="001E7C51"/>
    <w:rsid w:val="001F0002"/>
    <w:rsid w:val="001F172A"/>
    <w:rsid w:val="001F3441"/>
    <w:rsid w:val="001F40A7"/>
    <w:rsid w:val="001F4470"/>
    <w:rsid w:val="001F4D81"/>
    <w:rsid w:val="001F6B8F"/>
    <w:rsid w:val="001F7422"/>
    <w:rsid w:val="001F74ED"/>
    <w:rsid w:val="001F77B3"/>
    <w:rsid w:val="001F7CC8"/>
    <w:rsid w:val="00200C0D"/>
    <w:rsid w:val="002016E1"/>
    <w:rsid w:val="002016F3"/>
    <w:rsid w:val="00203345"/>
    <w:rsid w:val="00203F91"/>
    <w:rsid w:val="002058E4"/>
    <w:rsid w:val="00207503"/>
    <w:rsid w:val="00210FB4"/>
    <w:rsid w:val="0021133E"/>
    <w:rsid w:val="00211BBC"/>
    <w:rsid w:val="00212AC3"/>
    <w:rsid w:val="002174BB"/>
    <w:rsid w:val="00217972"/>
    <w:rsid w:val="00217C22"/>
    <w:rsid w:val="00220D4F"/>
    <w:rsid w:val="00226527"/>
    <w:rsid w:val="00226ABB"/>
    <w:rsid w:val="00226F92"/>
    <w:rsid w:val="002303A4"/>
    <w:rsid w:val="00230AD3"/>
    <w:rsid w:val="002312E3"/>
    <w:rsid w:val="002315C1"/>
    <w:rsid w:val="00232941"/>
    <w:rsid w:val="00235950"/>
    <w:rsid w:val="002359FA"/>
    <w:rsid w:val="00236371"/>
    <w:rsid w:val="00236448"/>
    <w:rsid w:val="0023723E"/>
    <w:rsid w:val="0024223E"/>
    <w:rsid w:val="002422F2"/>
    <w:rsid w:val="002433B0"/>
    <w:rsid w:val="002435E2"/>
    <w:rsid w:val="00243B5C"/>
    <w:rsid w:val="00244068"/>
    <w:rsid w:val="00244453"/>
    <w:rsid w:val="00245437"/>
    <w:rsid w:val="00245455"/>
    <w:rsid w:val="00245616"/>
    <w:rsid w:val="00246445"/>
    <w:rsid w:val="002506BD"/>
    <w:rsid w:val="0025079C"/>
    <w:rsid w:val="00250A3C"/>
    <w:rsid w:val="00250C43"/>
    <w:rsid w:val="00251186"/>
    <w:rsid w:val="00253433"/>
    <w:rsid w:val="0025450D"/>
    <w:rsid w:val="0025466A"/>
    <w:rsid w:val="00255750"/>
    <w:rsid w:val="002564F7"/>
    <w:rsid w:val="00257B2A"/>
    <w:rsid w:val="0026035C"/>
    <w:rsid w:val="0026110B"/>
    <w:rsid w:val="00261C98"/>
    <w:rsid w:val="00261EA4"/>
    <w:rsid w:val="002622AA"/>
    <w:rsid w:val="00262532"/>
    <w:rsid w:val="0026257B"/>
    <w:rsid w:val="0026459E"/>
    <w:rsid w:val="0026522C"/>
    <w:rsid w:val="0026695B"/>
    <w:rsid w:val="002707CC"/>
    <w:rsid w:val="00270BB7"/>
    <w:rsid w:val="002746B7"/>
    <w:rsid w:val="002757DF"/>
    <w:rsid w:val="00276FF3"/>
    <w:rsid w:val="00280E7D"/>
    <w:rsid w:val="002813A5"/>
    <w:rsid w:val="0028146F"/>
    <w:rsid w:val="00281D02"/>
    <w:rsid w:val="0028237B"/>
    <w:rsid w:val="0028394F"/>
    <w:rsid w:val="00284E3B"/>
    <w:rsid w:val="00285055"/>
    <w:rsid w:val="00285957"/>
    <w:rsid w:val="0029015C"/>
    <w:rsid w:val="00291D46"/>
    <w:rsid w:val="00293075"/>
    <w:rsid w:val="00293AA9"/>
    <w:rsid w:val="00293E7B"/>
    <w:rsid w:val="002956A2"/>
    <w:rsid w:val="002966B9"/>
    <w:rsid w:val="002A0A77"/>
    <w:rsid w:val="002A19E0"/>
    <w:rsid w:val="002A333B"/>
    <w:rsid w:val="002A3D04"/>
    <w:rsid w:val="002A428E"/>
    <w:rsid w:val="002A453C"/>
    <w:rsid w:val="002A45A4"/>
    <w:rsid w:val="002A5C98"/>
    <w:rsid w:val="002A65CD"/>
    <w:rsid w:val="002A6FAC"/>
    <w:rsid w:val="002A76FC"/>
    <w:rsid w:val="002B0369"/>
    <w:rsid w:val="002B2316"/>
    <w:rsid w:val="002B42AE"/>
    <w:rsid w:val="002B4410"/>
    <w:rsid w:val="002B4438"/>
    <w:rsid w:val="002B5026"/>
    <w:rsid w:val="002B503E"/>
    <w:rsid w:val="002B568D"/>
    <w:rsid w:val="002B5D7E"/>
    <w:rsid w:val="002C0F89"/>
    <w:rsid w:val="002C1296"/>
    <w:rsid w:val="002C3F8B"/>
    <w:rsid w:val="002C7BB6"/>
    <w:rsid w:val="002C7FC4"/>
    <w:rsid w:val="002D0C1B"/>
    <w:rsid w:val="002D2BAF"/>
    <w:rsid w:val="002D2C5F"/>
    <w:rsid w:val="002D3584"/>
    <w:rsid w:val="002D517C"/>
    <w:rsid w:val="002D6074"/>
    <w:rsid w:val="002D6C07"/>
    <w:rsid w:val="002D7333"/>
    <w:rsid w:val="002D7936"/>
    <w:rsid w:val="002D7B7F"/>
    <w:rsid w:val="002E0EE2"/>
    <w:rsid w:val="002E13B9"/>
    <w:rsid w:val="002E2B89"/>
    <w:rsid w:val="002E355F"/>
    <w:rsid w:val="002E41B0"/>
    <w:rsid w:val="002E464F"/>
    <w:rsid w:val="002E5861"/>
    <w:rsid w:val="002E591B"/>
    <w:rsid w:val="002E6324"/>
    <w:rsid w:val="002E7561"/>
    <w:rsid w:val="002F008F"/>
    <w:rsid w:val="002F1B18"/>
    <w:rsid w:val="002F37F3"/>
    <w:rsid w:val="002F3943"/>
    <w:rsid w:val="002F45B5"/>
    <w:rsid w:val="002F56AB"/>
    <w:rsid w:val="002F5B99"/>
    <w:rsid w:val="002F6137"/>
    <w:rsid w:val="00300E58"/>
    <w:rsid w:val="00301D85"/>
    <w:rsid w:val="00303297"/>
    <w:rsid w:val="003036FB"/>
    <w:rsid w:val="00304A39"/>
    <w:rsid w:val="0030705E"/>
    <w:rsid w:val="00307884"/>
    <w:rsid w:val="003114C7"/>
    <w:rsid w:val="00311C4C"/>
    <w:rsid w:val="0031304F"/>
    <w:rsid w:val="00313832"/>
    <w:rsid w:val="00313846"/>
    <w:rsid w:val="00316280"/>
    <w:rsid w:val="0031644E"/>
    <w:rsid w:val="00320EDF"/>
    <w:rsid w:val="00321552"/>
    <w:rsid w:val="00321E03"/>
    <w:rsid w:val="0032383A"/>
    <w:rsid w:val="00324AE6"/>
    <w:rsid w:val="0032703C"/>
    <w:rsid w:val="003276DB"/>
    <w:rsid w:val="00332C84"/>
    <w:rsid w:val="00332DC1"/>
    <w:rsid w:val="0033301A"/>
    <w:rsid w:val="003334F7"/>
    <w:rsid w:val="0033381C"/>
    <w:rsid w:val="00333EBB"/>
    <w:rsid w:val="00340A83"/>
    <w:rsid w:val="003431DF"/>
    <w:rsid w:val="0034362D"/>
    <w:rsid w:val="003442D9"/>
    <w:rsid w:val="003479F1"/>
    <w:rsid w:val="003517B1"/>
    <w:rsid w:val="00351D44"/>
    <w:rsid w:val="003523EB"/>
    <w:rsid w:val="00352668"/>
    <w:rsid w:val="003526F6"/>
    <w:rsid w:val="00352AF2"/>
    <w:rsid w:val="00353E8D"/>
    <w:rsid w:val="003549F0"/>
    <w:rsid w:val="00354A43"/>
    <w:rsid w:val="0035513B"/>
    <w:rsid w:val="003568DF"/>
    <w:rsid w:val="00357922"/>
    <w:rsid w:val="00362033"/>
    <w:rsid w:val="00362053"/>
    <w:rsid w:val="00363388"/>
    <w:rsid w:val="00363E73"/>
    <w:rsid w:val="0036483C"/>
    <w:rsid w:val="003650F6"/>
    <w:rsid w:val="0036613F"/>
    <w:rsid w:val="0037479E"/>
    <w:rsid w:val="00374B3B"/>
    <w:rsid w:val="0037505A"/>
    <w:rsid w:val="003756F2"/>
    <w:rsid w:val="003766EE"/>
    <w:rsid w:val="00376C6B"/>
    <w:rsid w:val="003774DC"/>
    <w:rsid w:val="0038280A"/>
    <w:rsid w:val="003840D1"/>
    <w:rsid w:val="0038744B"/>
    <w:rsid w:val="00390272"/>
    <w:rsid w:val="003916AE"/>
    <w:rsid w:val="00391C70"/>
    <w:rsid w:val="00394F37"/>
    <w:rsid w:val="00395FCC"/>
    <w:rsid w:val="0039661C"/>
    <w:rsid w:val="00397C49"/>
    <w:rsid w:val="003A0628"/>
    <w:rsid w:val="003A248E"/>
    <w:rsid w:val="003A2D82"/>
    <w:rsid w:val="003A2E84"/>
    <w:rsid w:val="003A446F"/>
    <w:rsid w:val="003A45F8"/>
    <w:rsid w:val="003A6F15"/>
    <w:rsid w:val="003B0956"/>
    <w:rsid w:val="003B0D2A"/>
    <w:rsid w:val="003B1099"/>
    <w:rsid w:val="003B178E"/>
    <w:rsid w:val="003B18E5"/>
    <w:rsid w:val="003B2A17"/>
    <w:rsid w:val="003B2BCC"/>
    <w:rsid w:val="003B3CEF"/>
    <w:rsid w:val="003B5D87"/>
    <w:rsid w:val="003B5DF3"/>
    <w:rsid w:val="003B743F"/>
    <w:rsid w:val="003C0C84"/>
    <w:rsid w:val="003C2223"/>
    <w:rsid w:val="003C28F7"/>
    <w:rsid w:val="003C51D9"/>
    <w:rsid w:val="003C6E1A"/>
    <w:rsid w:val="003C72C7"/>
    <w:rsid w:val="003C7A42"/>
    <w:rsid w:val="003C7E43"/>
    <w:rsid w:val="003D0583"/>
    <w:rsid w:val="003D2A07"/>
    <w:rsid w:val="003D2E10"/>
    <w:rsid w:val="003D30DB"/>
    <w:rsid w:val="003D3C45"/>
    <w:rsid w:val="003D7F45"/>
    <w:rsid w:val="003E1831"/>
    <w:rsid w:val="003E3B0D"/>
    <w:rsid w:val="003E5087"/>
    <w:rsid w:val="003E510E"/>
    <w:rsid w:val="003E539B"/>
    <w:rsid w:val="003E5E54"/>
    <w:rsid w:val="003E6F9D"/>
    <w:rsid w:val="003E7821"/>
    <w:rsid w:val="003F00FA"/>
    <w:rsid w:val="003F0ECF"/>
    <w:rsid w:val="003F20B1"/>
    <w:rsid w:val="003F4C10"/>
    <w:rsid w:val="003F6BC5"/>
    <w:rsid w:val="003F75BE"/>
    <w:rsid w:val="00400F88"/>
    <w:rsid w:val="00401D34"/>
    <w:rsid w:val="00402B17"/>
    <w:rsid w:val="0040356A"/>
    <w:rsid w:val="00404614"/>
    <w:rsid w:val="0040564A"/>
    <w:rsid w:val="004056BE"/>
    <w:rsid w:val="00406EB5"/>
    <w:rsid w:val="00407646"/>
    <w:rsid w:val="004077A1"/>
    <w:rsid w:val="00407FC1"/>
    <w:rsid w:val="004112F1"/>
    <w:rsid w:val="004151FD"/>
    <w:rsid w:val="004164DC"/>
    <w:rsid w:val="00416866"/>
    <w:rsid w:val="004179D1"/>
    <w:rsid w:val="00422D2D"/>
    <w:rsid w:val="0042312B"/>
    <w:rsid w:val="00423AFE"/>
    <w:rsid w:val="004246A0"/>
    <w:rsid w:val="00425FCB"/>
    <w:rsid w:val="004262B0"/>
    <w:rsid w:val="0042769B"/>
    <w:rsid w:val="0042772B"/>
    <w:rsid w:val="00430782"/>
    <w:rsid w:val="00431FDF"/>
    <w:rsid w:val="00432D63"/>
    <w:rsid w:val="0043432A"/>
    <w:rsid w:val="0043448E"/>
    <w:rsid w:val="00434A6B"/>
    <w:rsid w:val="00434B24"/>
    <w:rsid w:val="0043613B"/>
    <w:rsid w:val="0043630F"/>
    <w:rsid w:val="0044067E"/>
    <w:rsid w:val="00440A0A"/>
    <w:rsid w:val="00440D3F"/>
    <w:rsid w:val="004412AE"/>
    <w:rsid w:val="00441AB9"/>
    <w:rsid w:val="00442806"/>
    <w:rsid w:val="004429F0"/>
    <w:rsid w:val="0044502A"/>
    <w:rsid w:val="00445C13"/>
    <w:rsid w:val="00446B7A"/>
    <w:rsid w:val="00447F19"/>
    <w:rsid w:val="00447FD5"/>
    <w:rsid w:val="00450607"/>
    <w:rsid w:val="00450CB8"/>
    <w:rsid w:val="00450E3F"/>
    <w:rsid w:val="004512FB"/>
    <w:rsid w:val="004515C1"/>
    <w:rsid w:val="004515F9"/>
    <w:rsid w:val="00451E8A"/>
    <w:rsid w:val="004550E4"/>
    <w:rsid w:val="00455878"/>
    <w:rsid w:val="004563EF"/>
    <w:rsid w:val="004570D0"/>
    <w:rsid w:val="00457DA7"/>
    <w:rsid w:val="004611D6"/>
    <w:rsid w:val="004614BC"/>
    <w:rsid w:val="00461BC8"/>
    <w:rsid w:val="004626DF"/>
    <w:rsid w:val="00462C3F"/>
    <w:rsid w:val="00463BFF"/>
    <w:rsid w:val="0046589A"/>
    <w:rsid w:val="004700FF"/>
    <w:rsid w:val="004714C5"/>
    <w:rsid w:val="00471D43"/>
    <w:rsid w:val="00472215"/>
    <w:rsid w:val="00474232"/>
    <w:rsid w:val="00475C35"/>
    <w:rsid w:val="00475C7F"/>
    <w:rsid w:val="00475D22"/>
    <w:rsid w:val="0047632C"/>
    <w:rsid w:val="00476B3D"/>
    <w:rsid w:val="004779CE"/>
    <w:rsid w:val="004804C6"/>
    <w:rsid w:val="00480AB7"/>
    <w:rsid w:val="00481F31"/>
    <w:rsid w:val="00483D6A"/>
    <w:rsid w:val="0048411E"/>
    <w:rsid w:val="00485810"/>
    <w:rsid w:val="004868B4"/>
    <w:rsid w:val="00486C44"/>
    <w:rsid w:val="004872CD"/>
    <w:rsid w:val="00487480"/>
    <w:rsid w:val="00487B27"/>
    <w:rsid w:val="00491BEC"/>
    <w:rsid w:val="004924F6"/>
    <w:rsid w:val="004927EB"/>
    <w:rsid w:val="00493E3B"/>
    <w:rsid w:val="00496850"/>
    <w:rsid w:val="00497752"/>
    <w:rsid w:val="00497D9F"/>
    <w:rsid w:val="004A08A1"/>
    <w:rsid w:val="004A1B6B"/>
    <w:rsid w:val="004A24E9"/>
    <w:rsid w:val="004A2AA9"/>
    <w:rsid w:val="004A2CC4"/>
    <w:rsid w:val="004A3083"/>
    <w:rsid w:val="004A3AD5"/>
    <w:rsid w:val="004A4CD8"/>
    <w:rsid w:val="004A552C"/>
    <w:rsid w:val="004A5713"/>
    <w:rsid w:val="004A6317"/>
    <w:rsid w:val="004B09F7"/>
    <w:rsid w:val="004B1370"/>
    <w:rsid w:val="004B27D8"/>
    <w:rsid w:val="004B39E3"/>
    <w:rsid w:val="004B4F27"/>
    <w:rsid w:val="004B78DA"/>
    <w:rsid w:val="004B78DB"/>
    <w:rsid w:val="004C1668"/>
    <w:rsid w:val="004C182D"/>
    <w:rsid w:val="004C21E2"/>
    <w:rsid w:val="004C3126"/>
    <w:rsid w:val="004C3462"/>
    <w:rsid w:val="004C49C8"/>
    <w:rsid w:val="004C4D8F"/>
    <w:rsid w:val="004C546C"/>
    <w:rsid w:val="004C62D5"/>
    <w:rsid w:val="004C7560"/>
    <w:rsid w:val="004C790F"/>
    <w:rsid w:val="004D0DF3"/>
    <w:rsid w:val="004D163E"/>
    <w:rsid w:val="004D30B0"/>
    <w:rsid w:val="004D6AE2"/>
    <w:rsid w:val="004E31C6"/>
    <w:rsid w:val="004E36ED"/>
    <w:rsid w:val="004E4B5C"/>
    <w:rsid w:val="004E4B69"/>
    <w:rsid w:val="004E5444"/>
    <w:rsid w:val="004E56DC"/>
    <w:rsid w:val="004E6366"/>
    <w:rsid w:val="004E649B"/>
    <w:rsid w:val="004F094D"/>
    <w:rsid w:val="004F1B5E"/>
    <w:rsid w:val="004F2498"/>
    <w:rsid w:val="004F251F"/>
    <w:rsid w:val="004F2907"/>
    <w:rsid w:val="004F2EC3"/>
    <w:rsid w:val="004F3FDD"/>
    <w:rsid w:val="004F5016"/>
    <w:rsid w:val="004F6F32"/>
    <w:rsid w:val="004F7476"/>
    <w:rsid w:val="004F79E0"/>
    <w:rsid w:val="0050063E"/>
    <w:rsid w:val="00501A2C"/>
    <w:rsid w:val="00503E8F"/>
    <w:rsid w:val="005048E7"/>
    <w:rsid w:val="005055B4"/>
    <w:rsid w:val="00505E69"/>
    <w:rsid w:val="00505E84"/>
    <w:rsid w:val="00507965"/>
    <w:rsid w:val="00510045"/>
    <w:rsid w:val="00510A9B"/>
    <w:rsid w:val="00510B52"/>
    <w:rsid w:val="00511785"/>
    <w:rsid w:val="00512554"/>
    <w:rsid w:val="00513F44"/>
    <w:rsid w:val="00516A8C"/>
    <w:rsid w:val="00516EDF"/>
    <w:rsid w:val="00517689"/>
    <w:rsid w:val="005201BD"/>
    <w:rsid w:val="00523DB3"/>
    <w:rsid w:val="00523DD6"/>
    <w:rsid w:val="00525441"/>
    <w:rsid w:val="005256C7"/>
    <w:rsid w:val="00526B10"/>
    <w:rsid w:val="00527C7A"/>
    <w:rsid w:val="00530C09"/>
    <w:rsid w:val="00531794"/>
    <w:rsid w:val="00531E22"/>
    <w:rsid w:val="0053252D"/>
    <w:rsid w:val="00532D62"/>
    <w:rsid w:val="0053479F"/>
    <w:rsid w:val="0053664F"/>
    <w:rsid w:val="00541F9C"/>
    <w:rsid w:val="00542B86"/>
    <w:rsid w:val="005437B8"/>
    <w:rsid w:val="00544EE0"/>
    <w:rsid w:val="00550E5B"/>
    <w:rsid w:val="00551709"/>
    <w:rsid w:val="00551FFA"/>
    <w:rsid w:val="00554FC8"/>
    <w:rsid w:val="00556D13"/>
    <w:rsid w:val="0055780C"/>
    <w:rsid w:val="005613CA"/>
    <w:rsid w:val="0056154C"/>
    <w:rsid w:val="00562310"/>
    <w:rsid w:val="0056263F"/>
    <w:rsid w:val="0056314C"/>
    <w:rsid w:val="00563C5A"/>
    <w:rsid w:val="00563E38"/>
    <w:rsid w:val="00564BAB"/>
    <w:rsid w:val="005651AA"/>
    <w:rsid w:val="005661EB"/>
    <w:rsid w:val="005662D0"/>
    <w:rsid w:val="00566DFC"/>
    <w:rsid w:val="00566F66"/>
    <w:rsid w:val="00567505"/>
    <w:rsid w:val="0057076D"/>
    <w:rsid w:val="00570AF6"/>
    <w:rsid w:val="00571922"/>
    <w:rsid w:val="005739DB"/>
    <w:rsid w:val="0057418A"/>
    <w:rsid w:val="00576234"/>
    <w:rsid w:val="00576649"/>
    <w:rsid w:val="00576E29"/>
    <w:rsid w:val="00577552"/>
    <w:rsid w:val="00577A57"/>
    <w:rsid w:val="005806AB"/>
    <w:rsid w:val="00580BE9"/>
    <w:rsid w:val="00585761"/>
    <w:rsid w:val="0058577E"/>
    <w:rsid w:val="00585A9D"/>
    <w:rsid w:val="00587461"/>
    <w:rsid w:val="00587E37"/>
    <w:rsid w:val="00590760"/>
    <w:rsid w:val="00590A45"/>
    <w:rsid w:val="00590D7C"/>
    <w:rsid w:val="00592D37"/>
    <w:rsid w:val="00593A03"/>
    <w:rsid w:val="00594318"/>
    <w:rsid w:val="00595AB2"/>
    <w:rsid w:val="005967B9"/>
    <w:rsid w:val="005A1DC3"/>
    <w:rsid w:val="005A20E9"/>
    <w:rsid w:val="005A2874"/>
    <w:rsid w:val="005A2DAA"/>
    <w:rsid w:val="005A3CD4"/>
    <w:rsid w:val="005A491D"/>
    <w:rsid w:val="005A54EF"/>
    <w:rsid w:val="005A574B"/>
    <w:rsid w:val="005A6054"/>
    <w:rsid w:val="005A61B1"/>
    <w:rsid w:val="005A6375"/>
    <w:rsid w:val="005A72C4"/>
    <w:rsid w:val="005A759F"/>
    <w:rsid w:val="005B017E"/>
    <w:rsid w:val="005B03FD"/>
    <w:rsid w:val="005B0BC6"/>
    <w:rsid w:val="005B0BF9"/>
    <w:rsid w:val="005B1F28"/>
    <w:rsid w:val="005B2237"/>
    <w:rsid w:val="005B25E0"/>
    <w:rsid w:val="005B583A"/>
    <w:rsid w:val="005B7404"/>
    <w:rsid w:val="005B77D4"/>
    <w:rsid w:val="005C289A"/>
    <w:rsid w:val="005C3269"/>
    <w:rsid w:val="005C3D3F"/>
    <w:rsid w:val="005C5D0B"/>
    <w:rsid w:val="005C5F59"/>
    <w:rsid w:val="005D0090"/>
    <w:rsid w:val="005D1BB3"/>
    <w:rsid w:val="005D2C73"/>
    <w:rsid w:val="005D37FE"/>
    <w:rsid w:val="005D54D0"/>
    <w:rsid w:val="005D7AF9"/>
    <w:rsid w:val="005E0C39"/>
    <w:rsid w:val="005E2285"/>
    <w:rsid w:val="005E4048"/>
    <w:rsid w:val="005E4D5A"/>
    <w:rsid w:val="005E4DDF"/>
    <w:rsid w:val="005E52F1"/>
    <w:rsid w:val="005E6218"/>
    <w:rsid w:val="005E7D8C"/>
    <w:rsid w:val="005F4786"/>
    <w:rsid w:val="005F4E32"/>
    <w:rsid w:val="005F4E3A"/>
    <w:rsid w:val="005F6A33"/>
    <w:rsid w:val="00601562"/>
    <w:rsid w:val="006023D6"/>
    <w:rsid w:val="00602690"/>
    <w:rsid w:val="00602B95"/>
    <w:rsid w:val="00604651"/>
    <w:rsid w:val="00605569"/>
    <w:rsid w:val="006063FE"/>
    <w:rsid w:val="006066A4"/>
    <w:rsid w:val="00607819"/>
    <w:rsid w:val="0061399B"/>
    <w:rsid w:val="00614533"/>
    <w:rsid w:val="0061617B"/>
    <w:rsid w:val="00617C53"/>
    <w:rsid w:val="0062035F"/>
    <w:rsid w:val="006226A9"/>
    <w:rsid w:val="00623285"/>
    <w:rsid w:val="006236E5"/>
    <w:rsid w:val="00624859"/>
    <w:rsid w:val="00624D86"/>
    <w:rsid w:val="0062519F"/>
    <w:rsid w:val="0062658A"/>
    <w:rsid w:val="00626898"/>
    <w:rsid w:val="00630585"/>
    <w:rsid w:val="0063152C"/>
    <w:rsid w:val="00631AA6"/>
    <w:rsid w:val="00632982"/>
    <w:rsid w:val="00632A02"/>
    <w:rsid w:val="00634E11"/>
    <w:rsid w:val="0063731F"/>
    <w:rsid w:val="006375EC"/>
    <w:rsid w:val="00641197"/>
    <w:rsid w:val="00641369"/>
    <w:rsid w:val="0064265C"/>
    <w:rsid w:val="006433A9"/>
    <w:rsid w:val="006436B6"/>
    <w:rsid w:val="006439A3"/>
    <w:rsid w:val="00644049"/>
    <w:rsid w:val="00644070"/>
    <w:rsid w:val="00645747"/>
    <w:rsid w:val="006462B5"/>
    <w:rsid w:val="00646E4B"/>
    <w:rsid w:val="0064709A"/>
    <w:rsid w:val="006471AD"/>
    <w:rsid w:val="006515F1"/>
    <w:rsid w:val="00651C5F"/>
    <w:rsid w:val="00652208"/>
    <w:rsid w:val="00652511"/>
    <w:rsid w:val="00653855"/>
    <w:rsid w:val="006538AA"/>
    <w:rsid w:val="006546D6"/>
    <w:rsid w:val="006571AA"/>
    <w:rsid w:val="00660198"/>
    <w:rsid w:val="00660902"/>
    <w:rsid w:val="00661DA8"/>
    <w:rsid w:val="00661E24"/>
    <w:rsid w:val="00661EAC"/>
    <w:rsid w:val="00662415"/>
    <w:rsid w:val="00663570"/>
    <w:rsid w:val="00664624"/>
    <w:rsid w:val="00664D7F"/>
    <w:rsid w:val="00670112"/>
    <w:rsid w:val="006735D7"/>
    <w:rsid w:val="006735D9"/>
    <w:rsid w:val="006761B2"/>
    <w:rsid w:val="00677D0C"/>
    <w:rsid w:val="0068081E"/>
    <w:rsid w:val="0068285B"/>
    <w:rsid w:val="0068375A"/>
    <w:rsid w:val="00685B27"/>
    <w:rsid w:val="0068658F"/>
    <w:rsid w:val="006865AB"/>
    <w:rsid w:val="00686BF8"/>
    <w:rsid w:val="00687994"/>
    <w:rsid w:val="00691F2A"/>
    <w:rsid w:val="0069228A"/>
    <w:rsid w:val="00694143"/>
    <w:rsid w:val="00694EC7"/>
    <w:rsid w:val="006A14B2"/>
    <w:rsid w:val="006A1BB3"/>
    <w:rsid w:val="006A24CC"/>
    <w:rsid w:val="006A2EE8"/>
    <w:rsid w:val="006A382C"/>
    <w:rsid w:val="006A3C32"/>
    <w:rsid w:val="006A4286"/>
    <w:rsid w:val="006A58B6"/>
    <w:rsid w:val="006A5AA3"/>
    <w:rsid w:val="006A6488"/>
    <w:rsid w:val="006A6746"/>
    <w:rsid w:val="006B0B99"/>
    <w:rsid w:val="006B0FD2"/>
    <w:rsid w:val="006B363A"/>
    <w:rsid w:val="006B5635"/>
    <w:rsid w:val="006B5FD2"/>
    <w:rsid w:val="006B72EC"/>
    <w:rsid w:val="006C03CC"/>
    <w:rsid w:val="006C12A0"/>
    <w:rsid w:val="006C271A"/>
    <w:rsid w:val="006C36D9"/>
    <w:rsid w:val="006C4597"/>
    <w:rsid w:val="006C4C0B"/>
    <w:rsid w:val="006C571F"/>
    <w:rsid w:val="006C5D5A"/>
    <w:rsid w:val="006C6E5C"/>
    <w:rsid w:val="006D06D5"/>
    <w:rsid w:val="006D0F19"/>
    <w:rsid w:val="006D1966"/>
    <w:rsid w:val="006D1B74"/>
    <w:rsid w:val="006D2371"/>
    <w:rsid w:val="006D32CE"/>
    <w:rsid w:val="006D3B75"/>
    <w:rsid w:val="006D415A"/>
    <w:rsid w:val="006D6A6A"/>
    <w:rsid w:val="006E26AF"/>
    <w:rsid w:val="006E30B4"/>
    <w:rsid w:val="006E3B52"/>
    <w:rsid w:val="006E3CC2"/>
    <w:rsid w:val="006E4BB8"/>
    <w:rsid w:val="006E55B6"/>
    <w:rsid w:val="006E7E01"/>
    <w:rsid w:val="006F0340"/>
    <w:rsid w:val="006F0666"/>
    <w:rsid w:val="006F0784"/>
    <w:rsid w:val="006F0875"/>
    <w:rsid w:val="006F237D"/>
    <w:rsid w:val="006F2666"/>
    <w:rsid w:val="006F4076"/>
    <w:rsid w:val="006F42FE"/>
    <w:rsid w:val="006F51EF"/>
    <w:rsid w:val="006F5306"/>
    <w:rsid w:val="006F6281"/>
    <w:rsid w:val="006F6F78"/>
    <w:rsid w:val="006F76AB"/>
    <w:rsid w:val="00701073"/>
    <w:rsid w:val="007012CC"/>
    <w:rsid w:val="00701AF3"/>
    <w:rsid w:val="00703A51"/>
    <w:rsid w:val="00703E64"/>
    <w:rsid w:val="00705CCE"/>
    <w:rsid w:val="00705E4D"/>
    <w:rsid w:val="00706AC4"/>
    <w:rsid w:val="00707F82"/>
    <w:rsid w:val="00710250"/>
    <w:rsid w:val="007102E7"/>
    <w:rsid w:val="007106EB"/>
    <w:rsid w:val="007120BA"/>
    <w:rsid w:val="007126C5"/>
    <w:rsid w:val="007132FE"/>
    <w:rsid w:val="007153BF"/>
    <w:rsid w:val="00716874"/>
    <w:rsid w:val="007177D8"/>
    <w:rsid w:val="00717A87"/>
    <w:rsid w:val="00717FF6"/>
    <w:rsid w:val="007201C0"/>
    <w:rsid w:val="00720EE2"/>
    <w:rsid w:val="00722223"/>
    <w:rsid w:val="00722BE4"/>
    <w:rsid w:val="007231B9"/>
    <w:rsid w:val="00723250"/>
    <w:rsid w:val="0072347C"/>
    <w:rsid w:val="00727799"/>
    <w:rsid w:val="00727952"/>
    <w:rsid w:val="00730858"/>
    <w:rsid w:val="00730C39"/>
    <w:rsid w:val="00736D4E"/>
    <w:rsid w:val="007371B3"/>
    <w:rsid w:val="00737399"/>
    <w:rsid w:val="0074042E"/>
    <w:rsid w:val="007409EC"/>
    <w:rsid w:val="007418BF"/>
    <w:rsid w:val="007427FD"/>
    <w:rsid w:val="0074289C"/>
    <w:rsid w:val="00744D4F"/>
    <w:rsid w:val="007466F7"/>
    <w:rsid w:val="00747814"/>
    <w:rsid w:val="00750838"/>
    <w:rsid w:val="00751672"/>
    <w:rsid w:val="00751CA6"/>
    <w:rsid w:val="007544A7"/>
    <w:rsid w:val="007544E0"/>
    <w:rsid w:val="00754F45"/>
    <w:rsid w:val="00755083"/>
    <w:rsid w:val="00755AA2"/>
    <w:rsid w:val="0075624C"/>
    <w:rsid w:val="007567FF"/>
    <w:rsid w:val="00756A90"/>
    <w:rsid w:val="0076078F"/>
    <w:rsid w:val="00760943"/>
    <w:rsid w:val="00761171"/>
    <w:rsid w:val="00761569"/>
    <w:rsid w:val="00763F9A"/>
    <w:rsid w:val="00771660"/>
    <w:rsid w:val="00771694"/>
    <w:rsid w:val="00773A30"/>
    <w:rsid w:val="00774087"/>
    <w:rsid w:val="00774BB9"/>
    <w:rsid w:val="00774D38"/>
    <w:rsid w:val="00775F2D"/>
    <w:rsid w:val="00776D75"/>
    <w:rsid w:val="007800BC"/>
    <w:rsid w:val="00781718"/>
    <w:rsid w:val="0078215F"/>
    <w:rsid w:val="00782AC1"/>
    <w:rsid w:val="00782D4B"/>
    <w:rsid w:val="00784685"/>
    <w:rsid w:val="007848D1"/>
    <w:rsid w:val="0079056E"/>
    <w:rsid w:val="0079117E"/>
    <w:rsid w:val="0079482E"/>
    <w:rsid w:val="00794C7B"/>
    <w:rsid w:val="00796324"/>
    <w:rsid w:val="00797B4B"/>
    <w:rsid w:val="007A1127"/>
    <w:rsid w:val="007A3187"/>
    <w:rsid w:val="007A3BD3"/>
    <w:rsid w:val="007A3BE2"/>
    <w:rsid w:val="007A4366"/>
    <w:rsid w:val="007A4C98"/>
    <w:rsid w:val="007A531A"/>
    <w:rsid w:val="007A5679"/>
    <w:rsid w:val="007A56E9"/>
    <w:rsid w:val="007A618C"/>
    <w:rsid w:val="007A61E2"/>
    <w:rsid w:val="007A6BAF"/>
    <w:rsid w:val="007B06AD"/>
    <w:rsid w:val="007B362A"/>
    <w:rsid w:val="007B60B9"/>
    <w:rsid w:val="007B6304"/>
    <w:rsid w:val="007B6924"/>
    <w:rsid w:val="007B6955"/>
    <w:rsid w:val="007C06D6"/>
    <w:rsid w:val="007C0E82"/>
    <w:rsid w:val="007C25BB"/>
    <w:rsid w:val="007C63C4"/>
    <w:rsid w:val="007C6FF3"/>
    <w:rsid w:val="007C7466"/>
    <w:rsid w:val="007D07C6"/>
    <w:rsid w:val="007D100E"/>
    <w:rsid w:val="007D1D80"/>
    <w:rsid w:val="007D290E"/>
    <w:rsid w:val="007D3133"/>
    <w:rsid w:val="007D3BEF"/>
    <w:rsid w:val="007D4BF9"/>
    <w:rsid w:val="007D4FB6"/>
    <w:rsid w:val="007D5044"/>
    <w:rsid w:val="007D5608"/>
    <w:rsid w:val="007D565F"/>
    <w:rsid w:val="007D570E"/>
    <w:rsid w:val="007D595D"/>
    <w:rsid w:val="007D5DB6"/>
    <w:rsid w:val="007D70EC"/>
    <w:rsid w:val="007D768C"/>
    <w:rsid w:val="007D79BE"/>
    <w:rsid w:val="007E1563"/>
    <w:rsid w:val="007E2D7D"/>
    <w:rsid w:val="007E3014"/>
    <w:rsid w:val="007E4097"/>
    <w:rsid w:val="007E424A"/>
    <w:rsid w:val="007E62FE"/>
    <w:rsid w:val="007E780F"/>
    <w:rsid w:val="007F0DCF"/>
    <w:rsid w:val="007F2020"/>
    <w:rsid w:val="007F2B0C"/>
    <w:rsid w:val="007F2F9D"/>
    <w:rsid w:val="007F4C90"/>
    <w:rsid w:val="007F6566"/>
    <w:rsid w:val="007F7648"/>
    <w:rsid w:val="007F79D0"/>
    <w:rsid w:val="007F7D23"/>
    <w:rsid w:val="007F7DFA"/>
    <w:rsid w:val="00800E78"/>
    <w:rsid w:val="00801407"/>
    <w:rsid w:val="008019A6"/>
    <w:rsid w:val="00801E6E"/>
    <w:rsid w:val="00801FB9"/>
    <w:rsid w:val="0080391D"/>
    <w:rsid w:val="00803DFC"/>
    <w:rsid w:val="0080563B"/>
    <w:rsid w:val="008062E8"/>
    <w:rsid w:val="00807D1D"/>
    <w:rsid w:val="008100BD"/>
    <w:rsid w:val="00810295"/>
    <w:rsid w:val="00810C1E"/>
    <w:rsid w:val="00810EE9"/>
    <w:rsid w:val="0081119E"/>
    <w:rsid w:val="0081165D"/>
    <w:rsid w:val="00811A7A"/>
    <w:rsid w:val="008143EE"/>
    <w:rsid w:val="00814D62"/>
    <w:rsid w:val="00815C12"/>
    <w:rsid w:val="0082038A"/>
    <w:rsid w:val="0082074C"/>
    <w:rsid w:val="00821365"/>
    <w:rsid w:val="008214F2"/>
    <w:rsid w:val="0082160C"/>
    <w:rsid w:val="008222B5"/>
    <w:rsid w:val="0082459A"/>
    <w:rsid w:val="00824AFD"/>
    <w:rsid w:val="008251A4"/>
    <w:rsid w:val="008278F0"/>
    <w:rsid w:val="00830BDA"/>
    <w:rsid w:val="00831293"/>
    <w:rsid w:val="00831799"/>
    <w:rsid w:val="0083200B"/>
    <w:rsid w:val="00833D26"/>
    <w:rsid w:val="008345A3"/>
    <w:rsid w:val="00835149"/>
    <w:rsid w:val="00836E5C"/>
    <w:rsid w:val="008404F1"/>
    <w:rsid w:val="008431B9"/>
    <w:rsid w:val="0084478E"/>
    <w:rsid w:val="008451C7"/>
    <w:rsid w:val="0084616D"/>
    <w:rsid w:val="00846276"/>
    <w:rsid w:val="0084676C"/>
    <w:rsid w:val="00850D07"/>
    <w:rsid w:val="00851824"/>
    <w:rsid w:val="008524FB"/>
    <w:rsid w:val="00855E97"/>
    <w:rsid w:val="008564D9"/>
    <w:rsid w:val="00856B22"/>
    <w:rsid w:val="00857B9D"/>
    <w:rsid w:val="00860951"/>
    <w:rsid w:val="00861DF5"/>
    <w:rsid w:val="0086492D"/>
    <w:rsid w:val="00864947"/>
    <w:rsid w:val="008662F4"/>
    <w:rsid w:val="0086635B"/>
    <w:rsid w:val="00866757"/>
    <w:rsid w:val="00867516"/>
    <w:rsid w:val="00867E44"/>
    <w:rsid w:val="0087010A"/>
    <w:rsid w:val="0087013F"/>
    <w:rsid w:val="0087111C"/>
    <w:rsid w:val="008715DE"/>
    <w:rsid w:val="00871729"/>
    <w:rsid w:val="008717A2"/>
    <w:rsid w:val="0087407F"/>
    <w:rsid w:val="00874557"/>
    <w:rsid w:val="0087684D"/>
    <w:rsid w:val="00881856"/>
    <w:rsid w:val="00881B48"/>
    <w:rsid w:val="00881B4C"/>
    <w:rsid w:val="008831D4"/>
    <w:rsid w:val="00885AB6"/>
    <w:rsid w:val="00886F2E"/>
    <w:rsid w:val="00887B00"/>
    <w:rsid w:val="00887D97"/>
    <w:rsid w:val="00890727"/>
    <w:rsid w:val="0089120F"/>
    <w:rsid w:val="00893F8F"/>
    <w:rsid w:val="0089403B"/>
    <w:rsid w:val="00894BFB"/>
    <w:rsid w:val="0089698F"/>
    <w:rsid w:val="00896CA2"/>
    <w:rsid w:val="008975A2"/>
    <w:rsid w:val="008A0320"/>
    <w:rsid w:val="008A0B33"/>
    <w:rsid w:val="008A0CAB"/>
    <w:rsid w:val="008A4177"/>
    <w:rsid w:val="008A527C"/>
    <w:rsid w:val="008A5CCC"/>
    <w:rsid w:val="008A74BB"/>
    <w:rsid w:val="008A7A21"/>
    <w:rsid w:val="008B0C4C"/>
    <w:rsid w:val="008B0D11"/>
    <w:rsid w:val="008B34FE"/>
    <w:rsid w:val="008B4C2F"/>
    <w:rsid w:val="008B6484"/>
    <w:rsid w:val="008B7C2E"/>
    <w:rsid w:val="008C1739"/>
    <w:rsid w:val="008C1D27"/>
    <w:rsid w:val="008C208B"/>
    <w:rsid w:val="008C25C8"/>
    <w:rsid w:val="008C3F55"/>
    <w:rsid w:val="008C4B3D"/>
    <w:rsid w:val="008C4DCF"/>
    <w:rsid w:val="008C5423"/>
    <w:rsid w:val="008C5460"/>
    <w:rsid w:val="008C552F"/>
    <w:rsid w:val="008C5823"/>
    <w:rsid w:val="008C5E37"/>
    <w:rsid w:val="008D1833"/>
    <w:rsid w:val="008D1D95"/>
    <w:rsid w:val="008D1D9B"/>
    <w:rsid w:val="008D3282"/>
    <w:rsid w:val="008D42B8"/>
    <w:rsid w:val="008D5FBF"/>
    <w:rsid w:val="008D7F67"/>
    <w:rsid w:val="008E05E5"/>
    <w:rsid w:val="008E196C"/>
    <w:rsid w:val="008E1B04"/>
    <w:rsid w:val="008E2D37"/>
    <w:rsid w:val="008E2E2F"/>
    <w:rsid w:val="008E42E6"/>
    <w:rsid w:val="008E58F1"/>
    <w:rsid w:val="008E6457"/>
    <w:rsid w:val="008E6CB8"/>
    <w:rsid w:val="008E7F60"/>
    <w:rsid w:val="008F0756"/>
    <w:rsid w:val="008F0AC6"/>
    <w:rsid w:val="008F0AED"/>
    <w:rsid w:val="008F0FEA"/>
    <w:rsid w:val="008F183F"/>
    <w:rsid w:val="008F2B97"/>
    <w:rsid w:val="008F3026"/>
    <w:rsid w:val="008F3DB7"/>
    <w:rsid w:val="008F5740"/>
    <w:rsid w:val="008F5D38"/>
    <w:rsid w:val="008F614E"/>
    <w:rsid w:val="0090000E"/>
    <w:rsid w:val="009004C1"/>
    <w:rsid w:val="009009A8"/>
    <w:rsid w:val="009012A2"/>
    <w:rsid w:val="00902F79"/>
    <w:rsid w:val="009031C6"/>
    <w:rsid w:val="00903D8B"/>
    <w:rsid w:val="00904010"/>
    <w:rsid w:val="00907BBB"/>
    <w:rsid w:val="00910958"/>
    <w:rsid w:val="00910D04"/>
    <w:rsid w:val="00911501"/>
    <w:rsid w:val="00911F44"/>
    <w:rsid w:val="00912E79"/>
    <w:rsid w:val="00913AC7"/>
    <w:rsid w:val="00914672"/>
    <w:rsid w:val="00916B86"/>
    <w:rsid w:val="00921CBD"/>
    <w:rsid w:val="009227B6"/>
    <w:rsid w:val="00923876"/>
    <w:rsid w:val="00923A3D"/>
    <w:rsid w:val="00924180"/>
    <w:rsid w:val="009245A0"/>
    <w:rsid w:val="00924771"/>
    <w:rsid w:val="00924C03"/>
    <w:rsid w:val="00927301"/>
    <w:rsid w:val="00927D7B"/>
    <w:rsid w:val="00927E5C"/>
    <w:rsid w:val="009312D0"/>
    <w:rsid w:val="00932121"/>
    <w:rsid w:val="00932F72"/>
    <w:rsid w:val="00935DCA"/>
    <w:rsid w:val="00936C74"/>
    <w:rsid w:val="00937DC4"/>
    <w:rsid w:val="0094015B"/>
    <w:rsid w:val="00940FC4"/>
    <w:rsid w:val="0094170F"/>
    <w:rsid w:val="00941CA0"/>
    <w:rsid w:val="00943FED"/>
    <w:rsid w:val="00944048"/>
    <w:rsid w:val="009440CF"/>
    <w:rsid w:val="00945D89"/>
    <w:rsid w:val="00946215"/>
    <w:rsid w:val="00950557"/>
    <w:rsid w:val="009507DA"/>
    <w:rsid w:val="00950EEE"/>
    <w:rsid w:val="009523B6"/>
    <w:rsid w:val="00953AF3"/>
    <w:rsid w:val="00957308"/>
    <w:rsid w:val="009608D5"/>
    <w:rsid w:val="00960DAC"/>
    <w:rsid w:val="00962559"/>
    <w:rsid w:val="0096288F"/>
    <w:rsid w:val="009629EB"/>
    <w:rsid w:val="0096300F"/>
    <w:rsid w:val="00964088"/>
    <w:rsid w:val="0096413C"/>
    <w:rsid w:val="0096445F"/>
    <w:rsid w:val="00964DE3"/>
    <w:rsid w:val="009657F8"/>
    <w:rsid w:val="009706EB"/>
    <w:rsid w:val="00971DCF"/>
    <w:rsid w:val="00973E51"/>
    <w:rsid w:val="00974980"/>
    <w:rsid w:val="00974E0C"/>
    <w:rsid w:val="00974FE3"/>
    <w:rsid w:val="009772AA"/>
    <w:rsid w:val="0097788F"/>
    <w:rsid w:val="0098044D"/>
    <w:rsid w:val="0098064C"/>
    <w:rsid w:val="00981DE7"/>
    <w:rsid w:val="0098218A"/>
    <w:rsid w:val="0098365C"/>
    <w:rsid w:val="0098410F"/>
    <w:rsid w:val="00984E24"/>
    <w:rsid w:val="009853A4"/>
    <w:rsid w:val="009911C4"/>
    <w:rsid w:val="00991D2A"/>
    <w:rsid w:val="00992133"/>
    <w:rsid w:val="00993E7D"/>
    <w:rsid w:val="00995246"/>
    <w:rsid w:val="009967D8"/>
    <w:rsid w:val="0099689C"/>
    <w:rsid w:val="00997CFD"/>
    <w:rsid w:val="00997DA5"/>
    <w:rsid w:val="009A3195"/>
    <w:rsid w:val="009A40A3"/>
    <w:rsid w:val="009A6CF5"/>
    <w:rsid w:val="009A734A"/>
    <w:rsid w:val="009A7921"/>
    <w:rsid w:val="009B0359"/>
    <w:rsid w:val="009B1E4A"/>
    <w:rsid w:val="009B295E"/>
    <w:rsid w:val="009B37D1"/>
    <w:rsid w:val="009B5A10"/>
    <w:rsid w:val="009B71C5"/>
    <w:rsid w:val="009B7D96"/>
    <w:rsid w:val="009C1A8A"/>
    <w:rsid w:val="009C5056"/>
    <w:rsid w:val="009C524B"/>
    <w:rsid w:val="009C5F26"/>
    <w:rsid w:val="009C608E"/>
    <w:rsid w:val="009C791C"/>
    <w:rsid w:val="009D0B81"/>
    <w:rsid w:val="009D1F30"/>
    <w:rsid w:val="009D1F8F"/>
    <w:rsid w:val="009D283C"/>
    <w:rsid w:val="009D2BFA"/>
    <w:rsid w:val="009D4AE4"/>
    <w:rsid w:val="009D5A0D"/>
    <w:rsid w:val="009D5E64"/>
    <w:rsid w:val="009D6864"/>
    <w:rsid w:val="009D76EA"/>
    <w:rsid w:val="009E17A9"/>
    <w:rsid w:val="009E1FD1"/>
    <w:rsid w:val="009E309C"/>
    <w:rsid w:val="009E3521"/>
    <w:rsid w:val="009E3F63"/>
    <w:rsid w:val="009E61CE"/>
    <w:rsid w:val="009E676C"/>
    <w:rsid w:val="009F0831"/>
    <w:rsid w:val="009F145A"/>
    <w:rsid w:val="009F2FD6"/>
    <w:rsid w:val="009F3FD3"/>
    <w:rsid w:val="009F41D7"/>
    <w:rsid w:val="009F453D"/>
    <w:rsid w:val="009F4C5E"/>
    <w:rsid w:val="00A00344"/>
    <w:rsid w:val="00A00BF9"/>
    <w:rsid w:val="00A00C22"/>
    <w:rsid w:val="00A02093"/>
    <w:rsid w:val="00A02B4D"/>
    <w:rsid w:val="00A03914"/>
    <w:rsid w:val="00A0677A"/>
    <w:rsid w:val="00A0787E"/>
    <w:rsid w:val="00A07A25"/>
    <w:rsid w:val="00A07D32"/>
    <w:rsid w:val="00A10CF7"/>
    <w:rsid w:val="00A11262"/>
    <w:rsid w:val="00A12A7B"/>
    <w:rsid w:val="00A13147"/>
    <w:rsid w:val="00A13BB3"/>
    <w:rsid w:val="00A13C54"/>
    <w:rsid w:val="00A143F2"/>
    <w:rsid w:val="00A14ED0"/>
    <w:rsid w:val="00A155F7"/>
    <w:rsid w:val="00A15861"/>
    <w:rsid w:val="00A17B5A"/>
    <w:rsid w:val="00A20342"/>
    <w:rsid w:val="00A2035C"/>
    <w:rsid w:val="00A20779"/>
    <w:rsid w:val="00A20987"/>
    <w:rsid w:val="00A20A90"/>
    <w:rsid w:val="00A21C18"/>
    <w:rsid w:val="00A21C6D"/>
    <w:rsid w:val="00A226AE"/>
    <w:rsid w:val="00A22AF2"/>
    <w:rsid w:val="00A231A7"/>
    <w:rsid w:val="00A24EE7"/>
    <w:rsid w:val="00A2576C"/>
    <w:rsid w:val="00A26730"/>
    <w:rsid w:val="00A30101"/>
    <w:rsid w:val="00A301BE"/>
    <w:rsid w:val="00A30902"/>
    <w:rsid w:val="00A36081"/>
    <w:rsid w:val="00A36844"/>
    <w:rsid w:val="00A36B2A"/>
    <w:rsid w:val="00A3746E"/>
    <w:rsid w:val="00A40D0C"/>
    <w:rsid w:val="00A434C2"/>
    <w:rsid w:val="00A439DA"/>
    <w:rsid w:val="00A44166"/>
    <w:rsid w:val="00A50B50"/>
    <w:rsid w:val="00A53855"/>
    <w:rsid w:val="00A53F34"/>
    <w:rsid w:val="00A54AE3"/>
    <w:rsid w:val="00A55ED1"/>
    <w:rsid w:val="00A57569"/>
    <w:rsid w:val="00A57E39"/>
    <w:rsid w:val="00A60A46"/>
    <w:rsid w:val="00A617AB"/>
    <w:rsid w:val="00A62419"/>
    <w:rsid w:val="00A62794"/>
    <w:rsid w:val="00A667DC"/>
    <w:rsid w:val="00A67CD5"/>
    <w:rsid w:val="00A67D9E"/>
    <w:rsid w:val="00A70425"/>
    <w:rsid w:val="00A70860"/>
    <w:rsid w:val="00A71755"/>
    <w:rsid w:val="00A71E75"/>
    <w:rsid w:val="00A72DBE"/>
    <w:rsid w:val="00A73251"/>
    <w:rsid w:val="00A735A9"/>
    <w:rsid w:val="00A75239"/>
    <w:rsid w:val="00A753AE"/>
    <w:rsid w:val="00A75594"/>
    <w:rsid w:val="00A7612A"/>
    <w:rsid w:val="00A77935"/>
    <w:rsid w:val="00A7799B"/>
    <w:rsid w:val="00A8212E"/>
    <w:rsid w:val="00A82A8B"/>
    <w:rsid w:val="00A836AF"/>
    <w:rsid w:val="00A83FBA"/>
    <w:rsid w:val="00A840B5"/>
    <w:rsid w:val="00A8419C"/>
    <w:rsid w:val="00A85075"/>
    <w:rsid w:val="00A855B5"/>
    <w:rsid w:val="00A857D1"/>
    <w:rsid w:val="00A87A8C"/>
    <w:rsid w:val="00A87F25"/>
    <w:rsid w:val="00A90938"/>
    <w:rsid w:val="00A92DBB"/>
    <w:rsid w:val="00A936A8"/>
    <w:rsid w:val="00A93DD0"/>
    <w:rsid w:val="00A94250"/>
    <w:rsid w:val="00A97CA3"/>
    <w:rsid w:val="00AA5DC9"/>
    <w:rsid w:val="00AA6A62"/>
    <w:rsid w:val="00AB2C1C"/>
    <w:rsid w:val="00AB4DBA"/>
    <w:rsid w:val="00AB4EFF"/>
    <w:rsid w:val="00AB60EC"/>
    <w:rsid w:val="00AB6B6A"/>
    <w:rsid w:val="00AB7424"/>
    <w:rsid w:val="00AC1460"/>
    <w:rsid w:val="00AC2C7F"/>
    <w:rsid w:val="00AC2F9B"/>
    <w:rsid w:val="00AC3F6B"/>
    <w:rsid w:val="00AC4247"/>
    <w:rsid w:val="00AC4FAD"/>
    <w:rsid w:val="00AC5E05"/>
    <w:rsid w:val="00AC5EF1"/>
    <w:rsid w:val="00AC635F"/>
    <w:rsid w:val="00AC6A48"/>
    <w:rsid w:val="00AC6FE5"/>
    <w:rsid w:val="00AC7C10"/>
    <w:rsid w:val="00AD17B4"/>
    <w:rsid w:val="00AD222C"/>
    <w:rsid w:val="00AD4130"/>
    <w:rsid w:val="00AD43CE"/>
    <w:rsid w:val="00AD5472"/>
    <w:rsid w:val="00AE04F8"/>
    <w:rsid w:val="00AE053F"/>
    <w:rsid w:val="00AE1A21"/>
    <w:rsid w:val="00AE20A6"/>
    <w:rsid w:val="00AE332D"/>
    <w:rsid w:val="00AE3ED4"/>
    <w:rsid w:val="00AE4EA0"/>
    <w:rsid w:val="00AE4FF7"/>
    <w:rsid w:val="00AE5B86"/>
    <w:rsid w:val="00AE6F72"/>
    <w:rsid w:val="00AE77E7"/>
    <w:rsid w:val="00AF28DB"/>
    <w:rsid w:val="00AF3320"/>
    <w:rsid w:val="00AF3EE9"/>
    <w:rsid w:val="00AF4368"/>
    <w:rsid w:val="00AF4390"/>
    <w:rsid w:val="00AF5F92"/>
    <w:rsid w:val="00AF6B0D"/>
    <w:rsid w:val="00B01389"/>
    <w:rsid w:val="00B01BEB"/>
    <w:rsid w:val="00B02862"/>
    <w:rsid w:val="00B02EDA"/>
    <w:rsid w:val="00B05B71"/>
    <w:rsid w:val="00B061C0"/>
    <w:rsid w:val="00B0636F"/>
    <w:rsid w:val="00B071D6"/>
    <w:rsid w:val="00B07793"/>
    <w:rsid w:val="00B10B7F"/>
    <w:rsid w:val="00B10BF6"/>
    <w:rsid w:val="00B12C78"/>
    <w:rsid w:val="00B12E3A"/>
    <w:rsid w:val="00B14345"/>
    <w:rsid w:val="00B1504B"/>
    <w:rsid w:val="00B15AD8"/>
    <w:rsid w:val="00B1672C"/>
    <w:rsid w:val="00B17C5E"/>
    <w:rsid w:val="00B20355"/>
    <w:rsid w:val="00B20767"/>
    <w:rsid w:val="00B208BC"/>
    <w:rsid w:val="00B21EB0"/>
    <w:rsid w:val="00B22EF7"/>
    <w:rsid w:val="00B25E8F"/>
    <w:rsid w:val="00B2630D"/>
    <w:rsid w:val="00B27CF8"/>
    <w:rsid w:val="00B27DDD"/>
    <w:rsid w:val="00B32217"/>
    <w:rsid w:val="00B33577"/>
    <w:rsid w:val="00B33CBB"/>
    <w:rsid w:val="00B33FDF"/>
    <w:rsid w:val="00B34B78"/>
    <w:rsid w:val="00B35D5B"/>
    <w:rsid w:val="00B36107"/>
    <w:rsid w:val="00B36482"/>
    <w:rsid w:val="00B3713C"/>
    <w:rsid w:val="00B37569"/>
    <w:rsid w:val="00B40FC3"/>
    <w:rsid w:val="00B41587"/>
    <w:rsid w:val="00B42FE7"/>
    <w:rsid w:val="00B450BE"/>
    <w:rsid w:val="00B46B19"/>
    <w:rsid w:val="00B51687"/>
    <w:rsid w:val="00B53E95"/>
    <w:rsid w:val="00B54BFC"/>
    <w:rsid w:val="00B55248"/>
    <w:rsid w:val="00B55AFD"/>
    <w:rsid w:val="00B55D63"/>
    <w:rsid w:val="00B561ED"/>
    <w:rsid w:val="00B5742D"/>
    <w:rsid w:val="00B57643"/>
    <w:rsid w:val="00B57EF7"/>
    <w:rsid w:val="00B618F4"/>
    <w:rsid w:val="00B61F88"/>
    <w:rsid w:val="00B629A4"/>
    <w:rsid w:val="00B6388F"/>
    <w:rsid w:val="00B64390"/>
    <w:rsid w:val="00B643EE"/>
    <w:rsid w:val="00B64B7F"/>
    <w:rsid w:val="00B65387"/>
    <w:rsid w:val="00B65FBE"/>
    <w:rsid w:val="00B7026F"/>
    <w:rsid w:val="00B71AEC"/>
    <w:rsid w:val="00B72084"/>
    <w:rsid w:val="00B74CBD"/>
    <w:rsid w:val="00B75095"/>
    <w:rsid w:val="00B760FE"/>
    <w:rsid w:val="00B763A7"/>
    <w:rsid w:val="00B764CB"/>
    <w:rsid w:val="00B82CBF"/>
    <w:rsid w:val="00B83C7C"/>
    <w:rsid w:val="00B84086"/>
    <w:rsid w:val="00B8545F"/>
    <w:rsid w:val="00B86EF7"/>
    <w:rsid w:val="00B87535"/>
    <w:rsid w:val="00B90762"/>
    <w:rsid w:val="00B90FC2"/>
    <w:rsid w:val="00B93686"/>
    <w:rsid w:val="00B94659"/>
    <w:rsid w:val="00B955D3"/>
    <w:rsid w:val="00B955FE"/>
    <w:rsid w:val="00B95CEA"/>
    <w:rsid w:val="00B97230"/>
    <w:rsid w:val="00B97B37"/>
    <w:rsid w:val="00BA287A"/>
    <w:rsid w:val="00BA2DE2"/>
    <w:rsid w:val="00BA4216"/>
    <w:rsid w:val="00BA4335"/>
    <w:rsid w:val="00BA4845"/>
    <w:rsid w:val="00BA5814"/>
    <w:rsid w:val="00BA7619"/>
    <w:rsid w:val="00BB15E9"/>
    <w:rsid w:val="00BB1DB2"/>
    <w:rsid w:val="00BB2920"/>
    <w:rsid w:val="00BB34BF"/>
    <w:rsid w:val="00BB3A3A"/>
    <w:rsid w:val="00BB4350"/>
    <w:rsid w:val="00BB4A64"/>
    <w:rsid w:val="00BB6027"/>
    <w:rsid w:val="00BB70E9"/>
    <w:rsid w:val="00BB749D"/>
    <w:rsid w:val="00BB7DC6"/>
    <w:rsid w:val="00BC0790"/>
    <w:rsid w:val="00BC1082"/>
    <w:rsid w:val="00BC33D1"/>
    <w:rsid w:val="00BC36C6"/>
    <w:rsid w:val="00BC65A1"/>
    <w:rsid w:val="00BC65F0"/>
    <w:rsid w:val="00BC7191"/>
    <w:rsid w:val="00BC7DD4"/>
    <w:rsid w:val="00BD17FD"/>
    <w:rsid w:val="00BD2CFD"/>
    <w:rsid w:val="00BD2F1C"/>
    <w:rsid w:val="00BD3CAF"/>
    <w:rsid w:val="00BD4BC2"/>
    <w:rsid w:val="00BD5443"/>
    <w:rsid w:val="00BD56E4"/>
    <w:rsid w:val="00BD6294"/>
    <w:rsid w:val="00BD6AED"/>
    <w:rsid w:val="00BD6CC1"/>
    <w:rsid w:val="00BD74C1"/>
    <w:rsid w:val="00BE06E8"/>
    <w:rsid w:val="00BE0BF9"/>
    <w:rsid w:val="00BE0D66"/>
    <w:rsid w:val="00BE0E90"/>
    <w:rsid w:val="00BE1362"/>
    <w:rsid w:val="00BE3852"/>
    <w:rsid w:val="00BE56D9"/>
    <w:rsid w:val="00BE5742"/>
    <w:rsid w:val="00BE6C54"/>
    <w:rsid w:val="00BF0B41"/>
    <w:rsid w:val="00BF17B7"/>
    <w:rsid w:val="00BF2114"/>
    <w:rsid w:val="00BF2329"/>
    <w:rsid w:val="00BF334C"/>
    <w:rsid w:val="00BF35A3"/>
    <w:rsid w:val="00BF3CA7"/>
    <w:rsid w:val="00BF4272"/>
    <w:rsid w:val="00BF6B04"/>
    <w:rsid w:val="00BF788B"/>
    <w:rsid w:val="00BF7B0D"/>
    <w:rsid w:val="00BF7BD2"/>
    <w:rsid w:val="00C029C7"/>
    <w:rsid w:val="00C036F6"/>
    <w:rsid w:val="00C039FB"/>
    <w:rsid w:val="00C04088"/>
    <w:rsid w:val="00C05088"/>
    <w:rsid w:val="00C050A0"/>
    <w:rsid w:val="00C05528"/>
    <w:rsid w:val="00C07239"/>
    <w:rsid w:val="00C07498"/>
    <w:rsid w:val="00C104E7"/>
    <w:rsid w:val="00C134D8"/>
    <w:rsid w:val="00C138CF"/>
    <w:rsid w:val="00C1394C"/>
    <w:rsid w:val="00C13D0E"/>
    <w:rsid w:val="00C13D7F"/>
    <w:rsid w:val="00C14CC9"/>
    <w:rsid w:val="00C17434"/>
    <w:rsid w:val="00C17579"/>
    <w:rsid w:val="00C17ED2"/>
    <w:rsid w:val="00C207C0"/>
    <w:rsid w:val="00C227B2"/>
    <w:rsid w:val="00C22F8D"/>
    <w:rsid w:val="00C23EBF"/>
    <w:rsid w:val="00C243BF"/>
    <w:rsid w:val="00C2482D"/>
    <w:rsid w:val="00C24D78"/>
    <w:rsid w:val="00C25142"/>
    <w:rsid w:val="00C25D8D"/>
    <w:rsid w:val="00C27128"/>
    <w:rsid w:val="00C320C5"/>
    <w:rsid w:val="00C32800"/>
    <w:rsid w:val="00C336A9"/>
    <w:rsid w:val="00C35206"/>
    <w:rsid w:val="00C37FDC"/>
    <w:rsid w:val="00C40825"/>
    <w:rsid w:val="00C41771"/>
    <w:rsid w:val="00C42165"/>
    <w:rsid w:val="00C445F2"/>
    <w:rsid w:val="00C45E29"/>
    <w:rsid w:val="00C47AA9"/>
    <w:rsid w:val="00C50271"/>
    <w:rsid w:val="00C53148"/>
    <w:rsid w:val="00C5635F"/>
    <w:rsid w:val="00C60529"/>
    <w:rsid w:val="00C60C38"/>
    <w:rsid w:val="00C61D82"/>
    <w:rsid w:val="00C62001"/>
    <w:rsid w:val="00C63691"/>
    <w:rsid w:val="00C63C0E"/>
    <w:rsid w:val="00C63C33"/>
    <w:rsid w:val="00C63F18"/>
    <w:rsid w:val="00C6462D"/>
    <w:rsid w:val="00C70679"/>
    <w:rsid w:val="00C71DE2"/>
    <w:rsid w:val="00C74A25"/>
    <w:rsid w:val="00C76A63"/>
    <w:rsid w:val="00C801B4"/>
    <w:rsid w:val="00C80209"/>
    <w:rsid w:val="00C81ECA"/>
    <w:rsid w:val="00C838E6"/>
    <w:rsid w:val="00C8453E"/>
    <w:rsid w:val="00C85501"/>
    <w:rsid w:val="00C86F68"/>
    <w:rsid w:val="00C87651"/>
    <w:rsid w:val="00C90A30"/>
    <w:rsid w:val="00C90BA6"/>
    <w:rsid w:val="00C90E4B"/>
    <w:rsid w:val="00C93298"/>
    <w:rsid w:val="00C94820"/>
    <w:rsid w:val="00C95820"/>
    <w:rsid w:val="00C95ABC"/>
    <w:rsid w:val="00C96F3D"/>
    <w:rsid w:val="00CA09A0"/>
    <w:rsid w:val="00CA211E"/>
    <w:rsid w:val="00CA274A"/>
    <w:rsid w:val="00CA36C8"/>
    <w:rsid w:val="00CA49B7"/>
    <w:rsid w:val="00CA62EA"/>
    <w:rsid w:val="00CA7264"/>
    <w:rsid w:val="00CB0E37"/>
    <w:rsid w:val="00CB2071"/>
    <w:rsid w:val="00CB2C53"/>
    <w:rsid w:val="00CB3553"/>
    <w:rsid w:val="00CB6C71"/>
    <w:rsid w:val="00CB6D75"/>
    <w:rsid w:val="00CC087C"/>
    <w:rsid w:val="00CC0C14"/>
    <w:rsid w:val="00CC133C"/>
    <w:rsid w:val="00CC259A"/>
    <w:rsid w:val="00CC3146"/>
    <w:rsid w:val="00CC3217"/>
    <w:rsid w:val="00CC39EF"/>
    <w:rsid w:val="00CC53C9"/>
    <w:rsid w:val="00CC6339"/>
    <w:rsid w:val="00CD0032"/>
    <w:rsid w:val="00CD08F8"/>
    <w:rsid w:val="00CD0CE0"/>
    <w:rsid w:val="00CD207D"/>
    <w:rsid w:val="00CD4744"/>
    <w:rsid w:val="00CD531C"/>
    <w:rsid w:val="00CD57FC"/>
    <w:rsid w:val="00CD6B89"/>
    <w:rsid w:val="00CD77D8"/>
    <w:rsid w:val="00CE05FF"/>
    <w:rsid w:val="00CE0917"/>
    <w:rsid w:val="00CE0B58"/>
    <w:rsid w:val="00CE13CE"/>
    <w:rsid w:val="00CE147D"/>
    <w:rsid w:val="00CE2540"/>
    <w:rsid w:val="00CE2AD4"/>
    <w:rsid w:val="00CE481C"/>
    <w:rsid w:val="00CE4887"/>
    <w:rsid w:val="00CE4D52"/>
    <w:rsid w:val="00CE54A5"/>
    <w:rsid w:val="00CE598F"/>
    <w:rsid w:val="00CE6BBA"/>
    <w:rsid w:val="00CE6F0B"/>
    <w:rsid w:val="00CE7D10"/>
    <w:rsid w:val="00CF09AB"/>
    <w:rsid w:val="00CF1459"/>
    <w:rsid w:val="00CF2945"/>
    <w:rsid w:val="00CF38AE"/>
    <w:rsid w:val="00CF4DF8"/>
    <w:rsid w:val="00CF56F5"/>
    <w:rsid w:val="00CF5E05"/>
    <w:rsid w:val="00CF6B8B"/>
    <w:rsid w:val="00CF75B4"/>
    <w:rsid w:val="00CF7CE8"/>
    <w:rsid w:val="00D01E9D"/>
    <w:rsid w:val="00D0576A"/>
    <w:rsid w:val="00D05EF6"/>
    <w:rsid w:val="00D06493"/>
    <w:rsid w:val="00D06551"/>
    <w:rsid w:val="00D066B1"/>
    <w:rsid w:val="00D10768"/>
    <w:rsid w:val="00D1168B"/>
    <w:rsid w:val="00D11F6F"/>
    <w:rsid w:val="00D12F25"/>
    <w:rsid w:val="00D13461"/>
    <w:rsid w:val="00D136C6"/>
    <w:rsid w:val="00D152E0"/>
    <w:rsid w:val="00D15FC4"/>
    <w:rsid w:val="00D1619E"/>
    <w:rsid w:val="00D16221"/>
    <w:rsid w:val="00D16851"/>
    <w:rsid w:val="00D21527"/>
    <w:rsid w:val="00D21569"/>
    <w:rsid w:val="00D23069"/>
    <w:rsid w:val="00D23296"/>
    <w:rsid w:val="00D23595"/>
    <w:rsid w:val="00D23651"/>
    <w:rsid w:val="00D23B3F"/>
    <w:rsid w:val="00D24C89"/>
    <w:rsid w:val="00D26731"/>
    <w:rsid w:val="00D26E4B"/>
    <w:rsid w:val="00D274AF"/>
    <w:rsid w:val="00D27B37"/>
    <w:rsid w:val="00D30101"/>
    <w:rsid w:val="00D3131D"/>
    <w:rsid w:val="00D327DD"/>
    <w:rsid w:val="00D32DD3"/>
    <w:rsid w:val="00D34CE2"/>
    <w:rsid w:val="00D35913"/>
    <w:rsid w:val="00D3591F"/>
    <w:rsid w:val="00D37F0B"/>
    <w:rsid w:val="00D421F5"/>
    <w:rsid w:val="00D431E0"/>
    <w:rsid w:val="00D438F9"/>
    <w:rsid w:val="00D442D5"/>
    <w:rsid w:val="00D446E9"/>
    <w:rsid w:val="00D46AAB"/>
    <w:rsid w:val="00D46C16"/>
    <w:rsid w:val="00D4781D"/>
    <w:rsid w:val="00D47D47"/>
    <w:rsid w:val="00D513BE"/>
    <w:rsid w:val="00D515EA"/>
    <w:rsid w:val="00D51A76"/>
    <w:rsid w:val="00D51B46"/>
    <w:rsid w:val="00D51E8B"/>
    <w:rsid w:val="00D52751"/>
    <w:rsid w:val="00D52996"/>
    <w:rsid w:val="00D537CA"/>
    <w:rsid w:val="00D554AC"/>
    <w:rsid w:val="00D555A3"/>
    <w:rsid w:val="00D559B1"/>
    <w:rsid w:val="00D56DFE"/>
    <w:rsid w:val="00D571F6"/>
    <w:rsid w:val="00D5725C"/>
    <w:rsid w:val="00D601B0"/>
    <w:rsid w:val="00D61A33"/>
    <w:rsid w:val="00D64A7E"/>
    <w:rsid w:val="00D65F92"/>
    <w:rsid w:val="00D67945"/>
    <w:rsid w:val="00D70F83"/>
    <w:rsid w:val="00D71128"/>
    <w:rsid w:val="00D736B6"/>
    <w:rsid w:val="00D741FF"/>
    <w:rsid w:val="00D75A1B"/>
    <w:rsid w:val="00D75BCF"/>
    <w:rsid w:val="00D7660B"/>
    <w:rsid w:val="00D76C98"/>
    <w:rsid w:val="00D76E98"/>
    <w:rsid w:val="00D771DF"/>
    <w:rsid w:val="00D77822"/>
    <w:rsid w:val="00D77BA2"/>
    <w:rsid w:val="00D81621"/>
    <w:rsid w:val="00D81937"/>
    <w:rsid w:val="00D82085"/>
    <w:rsid w:val="00D82FFE"/>
    <w:rsid w:val="00D85A37"/>
    <w:rsid w:val="00D867D5"/>
    <w:rsid w:val="00D86A00"/>
    <w:rsid w:val="00D8766B"/>
    <w:rsid w:val="00D905E2"/>
    <w:rsid w:val="00D91C99"/>
    <w:rsid w:val="00D93541"/>
    <w:rsid w:val="00D94097"/>
    <w:rsid w:val="00D9677F"/>
    <w:rsid w:val="00D9687D"/>
    <w:rsid w:val="00DA1D80"/>
    <w:rsid w:val="00DA2F7F"/>
    <w:rsid w:val="00DA791B"/>
    <w:rsid w:val="00DB0651"/>
    <w:rsid w:val="00DB09AE"/>
    <w:rsid w:val="00DB0E74"/>
    <w:rsid w:val="00DB277A"/>
    <w:rsid w:val="00DB33AF"/>
    <w:rsid w:val="00DB3F0B"/>
    <w:rsid w:val="00DB58EE"/>
    <w:rsid w:val="00DB74C1"/>
    <w:rsid w:val="00DB7D2F"/>
    <w:rsid w:val="00DC28EE"/>
    <w:rsid w:val="00DC33D1"/>
    <w:rsid w:val="00DC3B1F"/>
    <w:rsid w:val="00DC5AD7"/>
    <w:rsid w:val="00DC6BAB"/>
    <w:rsid w:val="00DC6E56"/>
    <w:rsid w:val="00DC738C"/>
    <w:rsid w:val="00DC7E80"/>
    <w:rsid w:val="00DD0769"/>
    <w:rsid w:val="00DD1864"/>
    <w:rsid w:val="00DD1AEC"/>
    <w:rsid w:val="00DD27CA"/>
    <w:rsid w:val="00DD3B64"/>
    <w:rsid w:val="00DD461C"/>
    <w:rsid w:val="00DD4C4A"/>
    <w:rsid w:val="00DD687F"/>
    <w:rsid w:val="00DE113B"/>
    <w:rsid w:val="00DE2683"/>
    <w:rsid w:val="00DE2847"/>
    <w:rsid w:val="00DE317D"/>
    <w:rsid w:val="00DE35C5"/>
    <w:rsid w:val="00DE54CE"/>
    <w:rsid w:val="00DE6DE3"/>
    <w:rsid w:val="00DE6FA8"/>
    <w:rsid w:val="00DE72CE"/>
    <w:rsid w:val="00DF0E5F"/>
    <w:rsid w:val="00DF1BCD"/>
    <w:rsid w:val="00DF2BE5"/>
    <w:rsid w:val="00DF3431"/>
    <w:rsid w:val="00DF36E0"/>
    <w:rsid w:val="00DF6259"/>
    <w:rsid w:val="00DF6B0C"/>
    <w:rsid w:val="00DF6FDA"/>
    <w:rsid w:val="00E00F96"/>
    <w:rsid w:val="00E0232E"/>
    <w:rsid w:val="00E02596"/>
    <w:rsid w:val="00E04896"/>
    <w:rsid w:val="00E11BD4"/>
    <w:rsid w:val="00E12335"/>
    <w:rsid w:val="00E14875"/>
    <w:rsid w:val="00E14A3A"/>
    <w:rsid w:val="00E15C46"/>
    <w:rsid w:val="00E17F78"/>
    <w:rsid w:val="00E21A92"/>
    <w:rsid w:val="00E220C6"/>
    <w:rsid w:val="00E22E0A"/>
    <w:rsid w:val="00E24A67"/>
    <w:rsid w:val="00E27FF1"/>
    <w:rsid w:val="00E3046D"/>
    <w:rsid w:val="00E328E4"/>
    <w:rsid w:val="00E32A63"/>
    <w:rsid w:val="00E33ADB"/>
    <w:rsid w:val="00E33BED"/>
    <w:rsid w:val="00E344B3"/>
    <w:rsid w:val="00E347DC"/>
    <w:rsid w:val="00E34DFA"/>
    <w:rsid w:val="00E35E1C"/>
    <w:rsid w:val="00E35E24"/>
    <w:rsid w:val="00E371B6"/>
    <w:rsid w:val="00E40F1B"/>
    <w:rsid w:val="00E41134"/>
    <w:rsid w:val="00E41F2A"/>
    <w:rsid w:val="00E43292"/>
    <w:rsid w:val="00E4356C"/>
    <w:rsid w:val="00E448E7"/>
    <w:rsid w:val="00E44D11"/>
    <w:rsid w:val="00E46AE3"/>
    <w:rsid w:val="00E47D81"/>
    <w:rsid w:val="00E507B6"/>
    <w:rsid w:val="00E509E3"/>
    <w:rsid w:val="00E56FAF"/>
    <w:rsid w:val="00E5764F"/>
    <w:rsid w:val="00E60108"/>
    <w:rsid w:val="00E62234"/>
    <w:rsid w:val="00E622CF"/>
    <w:rsid w:val="00E62335"/>
    <w:rsid w:val="00E632D2"/>
    <w:rsid w:val="00E63617"/>
    <w:rsid w:val="00E64293"/>
    <w:rsid w:val="00E65C67"/>
    <w:rsid w:val="00E6700A"/>
    <w:rsid w:val="00E67B67"/>
    <w:rsid w:val="00E67F42"/>
    <w:rsid w:val="00E712CD"/>
    <w:rsid w:val="00E7233C"/>
    <w:rsid w:val="00E72C5F"/>
    <w:rsid w:val="00E7451B"/>
    <w:rsid w:val="00E76F42"/>
    <w:rsid w:val="00E76F4D"/>
    <w:rsid w:val="00E778D1"/>
    <w:rsid w:val="00E80829"/>
    <w:rsid w:val="00E83974"/>
    <w:rsid w:val="00E84525"/>
    <w:rsid w:val="00E85CCC"/>
    <w:rsid w:val="00E86168"/>
    <w:rsid w:val="00E864CF"/>
    <w:rsid w:val="00E86811"/>
    <w:rsid w:val="00E86C3B"/>
    <w:rsid w:val="00E86E44"/>
    <w:rsid w:val="00E87091"/>
    <w:rsid w:val="00E8765F"/>
    <w:rsid w:val="00E87FF8"/>
    <w:rsid w:val="00E92FD2"/>
    <w:rsid w:val="00E96BB8"/>
    <w:rsid w:val="00EA3286"/>
    <w:rsid w:val="00EA4938"/>
    <w:rsid w:val="00EA7654"/>
    <w:rsid w:val="00EB0085"/>
    <w:rsid w:val="00EB2CE4"/>
    <w:rsid w:val="00EB30E7"/>
    <w:rsid w:val="00EB32A2"/>
    <w:rsid w:val="00EB34AE"/>
    <w:rsid w:val="00EB40B3"/>
    <w:rsid w:val="00EB5614"/>
    <w:rsid w:val="00EB6333"/>
    <w:rsid w:val="00EB6C84"/>
    <w:rsid w:val="00EC0B2B"/>
    <w:rsid w:val="00EC0B6D"/>
    <w:rsid w:val="00EC1555"/>
    <w:rsid w:val="00EC2D40"/>
    <w:rsid w:val="00EC43A5"/>
    <w:rsid w:val="00EC470B"/>
    <w:rsid w:val="00ED0427"/>
    <w:rsid w:val="00ED113B"/>
    <w:rsid w:val="00ED3F8A"/>
    <w:rsid w:val="00ED47C9"/>
    <w:rsid w:val="00ED51FE"/>
    <w:rsid w:val="00ED6104"/>
    <w:rsid w:val="00ED7F94"/>
    <w:rsid w:val="00EE0DCC"/>
    <w:rsid w:val="00EE33E8"/>
    <w:rsid w:val="00EE3747"/>
    <w:rsid w:val="00EE466A"/>
    <w:rsid w:val="00EE51EF"/>
    <w:rsid w:val="00EE520C"/>
    <w:rsid w:val="00EE627A"/>
    <w:rsid w:val="00EE7B9A"/>
    <w:rsid w:val="00EF0626"/>
    <w:rsid w:val="00EF17CE"/>
    <w:rsid w:val="00EF26AA"/>
    <w:rsid w:val="00EF37F2"/>
    <w:rsid w:val="00EF3829"/>
    <w:rsid w:val="00EF53B2"/>
    <w:rsid w:val="00EF54B4"/>
    <w:rsid w:val="00EF5FDB"/>
    <w:rsid w:val="00EF68A8"/>
    <w:rsid w:val="00EF6A33"/>
    <w:rsid w:val="00EF7226"/>
    <w:rsid w:val="00EF75E8"/>
    <w:rsid w:val="00EF77D6"/>
    <w:rsid w:val="00EF7D37"/>
    <w:rsid w:val="00F00186"/>
    <w:rsid w:val="00F00621"/>
    <w:rsid w:val="00F01157"/>
    <w:rsid w:val="00F01205"/>
    <w:rsid w:val="00F01448"/>
    <w:rsid w:val="00F03014"/>
    <w:rsid w:val="00F03027"/>
    <w:rsid w:val="00F06312"/>
    <w:rsid w:val="00F07026"/>
    <w:rsid w:val="00F075A9"/>
    <w:rsid w:val="00F102EB"/>
    <w:rsid w:val="00F11481"/>
    <w:rsid w:val="00F122DB"/>
    <w:rsid w:val="00F12D4C"/>
    <w:rsid w:val="00F14303"/>
    <w:rsid w:val="00F145C2"/>
    <w:rsid w:val="00F146AA"/>
    <w:rsid w:val="00F148F6"/>
    <w:rsid w:val="00F1752B"/>
    <w:rsid w:val="00F20CCF"/>
    <w:rsid w:val="00F20D43"/>
    <w:rsid w:val="00F21186"/>
    <w:rsid w:val="00F24166"/>
    <w:rsid w:val="00F25E10"/>
    <w:rsid w:val="00F27407"/>
    <w:rsid w:val="00F27679"/>
    <w:rsid w:val="00F27F06"/>
    <w:rsid w:val="00F3095F"/>
    <w:rsid w:val="00F30D0E"/>
    <w:rsid w:val="00F33E3A"/>
    <w:rsid w:val="00F33F80"/>
    <w:rsid w:val="00F3554E"/>
    <w:rsid w:val="00F35CA9"/>
    <w:rsid w:val="00F35F0D"/>
    <w:rsid w:val="00F37CF3"/>
    <w:rsid w:val="00F41C29"/>
    <w:rsid w:val="00F41DC3"/>
    <w:rsid w:val="00F43C28"/>
    <w:rsid w:val="00F44C9B"/>
    <w:rsid w:val="00F459F1"/>
    <w:rsid w:val="00F47960"/>
    <w:rsid w:val="00F47A70"/>
    <w:rsid w:val="00F47E27"/>
    <w:rsid w:val="00F47FF3"/>
    <w:rsid w:val="00F50557"/>
    <w:rsid w:val="00F50A94"/>
    <w:rsid w:val="00F52362"/>
    <w:rsid w:val="00F52619"/>
    <w:rsid w:val="00F52A2C"/>
    <w:rsid w:val="00F54172"/>
    <w:rsid w:val="00F56147"/>
    <w:rsid w:val="00F563AD"/>
    <w:rsid w:val="00F56B25"/>
    <w:rsid w:val="00F57E43"/>
    <w:rsid w:val="00F600EB"/>
    <w:rsid w:val="00F60747"/>
    <w:rsid w:val="00F607E8"/>
    <w:rsid w:val="00F61418"/>
    <w:rsid w:val="00F61F29"/>
    <w:rsid w:val="00F62957"/>
    <w:rsid w:val="00F632D6"/>
    <w:rsid w:val="00F632E2"/>
    <w:rsid w:val="00F70FFA"/>
    <w:rsid w:val="00F712C5"/>
    <w:rsid w:val="00F73222"/>
    <w:rsid w:val="00F7421B"/>
    <w:rsid w:val="00F76511"/>
    <w:rsid w:val="00F77821"/>
    <w:rsid w:val="00F807D3"/>
    <w:rsid w:val="00F80BB4"/>
    <w:rsid w:val="00F810F1"/>
    <w:rsid w:val="00F827B4"/>
    <w:rsid w:val="00F82E09"/>
    <w:rsid w:val="00F8320C"/>
    <w:rsid w:val="00F83EA0"/>
    <w:rsid w:val="00F84209"/>
    <w:rsid w:val="00F85079"/>
    <w:rsid w:val="00F85776"/>
    <w:rsid w:val="00F8715F"/>
    <w:rsid w:val="00F87B13"/>
    <w:rsid w:val="00F90349"/>
    <w:rsid w:val="00F903D1"/>
    <w:rsid w:val="00F90E55"/>
    <w:rsid w:val="00F91D41"/>
    <w:rsid w:val="00F92840"/>
    <w:rsid w:val="00F93DAF"/>
    <w:rsid w:val="00F94582"/>
    <w:rsid w:val="00F97D2D"/>
    <w:rsid w:val="00FA01A1"/>
    <w:rsid w:val="00FA01E5"/>
    <w:rsid w:val="00FA1BF0"/>
    <w:rsid w:val="00FA2AC9"/>
    <w:rsid w:val="00FA2EFC"/>
    <w:rsid w:val="00FA3141"/>
    <w:rsid w:val="00FA34C4"/>
    <w:rsid w:val="00FA59A2"/>
    <w:rsid w:val="00FA7EE8"/>
    <w:rsid w:val="00FB062C"/>
    <w:rsid w:val="00FB0C0F"/>
    <w:rsid w:val="00FB18F8"/>
    <w:rsid w:val="00FB28FF"/>
    <w:rsid w:val="00FB3239"/>
    <w:rsid w:val="00FB33E7"/>
    <w:rsid w:val="00FB3948"/>
    <w:rsid w:val="00FB5616"/>
    <w:rsid w:val="00FB7308"/>
    <w:rsid w:val="00FB7AF5"/>
    <w:rsid w:val="00FC016E"/>
    <w:rsid w:val="00FC3438"/>
    <w:rsid w:val="00FC4EE7"/>
    <w:rsid w:val="00FC60FA"/>
    <w:rsid w:val="00FC646D"/>
    <w:rsid w:val="00FC6CA6"/>
    <w:rsid w:val="00FC77E6"/>
    <w:rsid w:val="00FD027A"/>
    <w:rsid w:val="00FD0551"/>
    <w:rsid w:val="00FD0B89"/>
    <w:rsid w:val="00FD0CFD"/>
    <w:rsid w:val="00FD16A6"/>
    <w:rsid w:val="00FD1B30"/>
    <w:rsid w:val="00FD2972"/>
    <w:rsid w:val="00FD29BF"/>
    <w:rsid w:val="00FD2D89"/>
    <w:rsid w:val="00FD504C"/>
    <w:rsid w:val="00FD6A2E"/>
    <w:rsid w:val="00FD7171"/>
    <w:rsid w:val="00FE1255"/>
    <w:rsid w:val="00FE2ACB"/>
    <w:rsid w:val="00FE4EA2"/>
    <w:rsid w:val="00FE62D0"/>
    <w:rsid w:val="00FF0E3A"/>
    <w:rsid w:val="00FF2A3C"/>
    <w:rsid w:val="00FF4265"/>
    <w:rsid w:val="00FF63BF"/>
    <w:rsid w:val="00FF73D4"/>
    <w:rsid w:val="00FF7549"/>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2017"/>
    <o:shapelayout v:ext="edit">
      <o:idmap v:ext="edit" data="1"/>
    </o:shapelayout>
  </w:shapeDefaults>
  <w:decimalSymbol w:val=","/>
  <w:listSeparator w:val=";"/>
  <w14:docId w14:val="347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uiPriority w:val="99"/>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uiPriority w:val="99"/>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1C2FA7"/>
    <w:pPr>
      <w:tabs>
        <w:tab w:val="right" w:leader="dot" w:pos="9627"/>
      </w:tabs>
      <w:spacing w:after="100"/>
      <w:ind w:left="567" w:hanging="567"/>
      <w:jc w:val="both"/>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character" w:styleId="Refernciadecomentari">
    <w:name w:val="annotation reference"/>
    <w:basedOn w:val="Tipusdelletraperdefectedelpargraf"/>
    <w:uiPriority w:val="99"/>
    <w:semiHidden/>
    <w:unhideWhenUsed/>
    <w:rsid w:val="00974980"/>
    <w:rPr>
      <w:sz w:val="16"/>
      <w:szCs w:val="16"/>
    </w:rPr>
  </w:style>
  <w:style w:type="paragraph" w:styleId="Temadelcomentari">
    <w:name w:val="annotation subject"/>
    <w:basedOn w:val="Textdecomentari"/>
    <w:next w:val="Textdecomentari"/>
    <w:link w:val="TemadelcomentariCar"/>
    <w:uiPriority w:val="99"/>
    <w:semiHidden/>
    <w:unhideWhenUsed/>
    <w:rsid w:val="00974980"/>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974980"/>
    <w:rPr>
      <w:rFonts w:ascii="Dutch" w:hAnsi="Dutch"/>
      <w:b/>
      <w:bCs/>
    </w:rPr>
  </w:style>
  <w:style w:type="paragraph" w:customStyle="1" w:styleId="Blockquote">
    <w:name w:val="Blockquote"/>
    <w:basedOn w:val="Normal"/>
    <w:rsid w:val="00D9687D"/>
    <w:pPr>
      <w:suppressAutoHyphens/>
      <w:spacing w:before="100" w:after="100"/>
      <w:ind w:left="360" w:right="360"/>
    </w:pPr>
    <w:rPr>
      <w:rFonts w:eastAsia="SimSun"/>
      <w:kern w:val="1"/>
      <w:sz w:val="24"/>
      <w:szCs w:val="24"/>
      <w:lang w:val="es-ES" w:eastAsia="zh-CN" w:bidi="hi-IN"/>
    </w:rPr>
  </w:style>
  <w:style w:type="paragraph" w:styleId="Revisi">
    <w:name w:val="Revision"/>
    <w:hidden/>
    <w:uiPriority w:val="99"/>
    <w:semiHidden/>
    <w:rsid w:val="002E7561"/>
  </w:style>
  <w:style w:type="table" w:customStyle="1" w:styleId="Taulaambquadrcula2">
    <w:name w:val="Taula amb quadrícula2"/>
    <w:basedOn w:val="Taulanormal"/>
    <w:next w:val="Taulaambquadrcula"/>
    <w:uiPriority w:val="59"/>
    <w:rsid w:val="00F632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ulaambquadrcula1">
    <w:name w:val="Taula amb quadrícula1"/>
    <w:basedOn w:val="Taulanormal"/>
    <w:next w:val="Taulaambquadrcula"/>
    <w:uiPriority w:val="59"/>
    <w:rsid w:val="00F632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aambquadrcula3">
    <w:name w:val="Taula amb quadrícula3"/>
    <w:basedOn w:val="Taulanormal"/>
    <w:next w:val="Taulaambquadrcula"/>
    <w:uiPriority w:val="59"/>
    <w:rsid w:val="001E07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uiPriority w:val="99"/>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uiPriority w:val="99"/>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1C2FA7"/>
    <w:pPr>
      <w:tabs>
        <w:tab w:val="right" w:leader="dot" w:pos="9627"/>
      </w:tabs>
      <w:spacing w:after="100"/>
      <w:ind w:left="567" w:hanging="567"/>
      <w:jc w:val="both"/>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character" w:styleId="Refernciadecomentari">
    <w:name w:val="annotation reference"/>
    <w:basedOn w:val="Tipusdelletraperdefectedelpargraf"/>
    <w:uiPriority w:val="99"/>
    <w:semiHidden/>
    <w:unhideWhenUsed/>
    <w:rsid w:val="00974980"/>
    <w:rPr>
      <w:sz w:val="16"/>
      <w:szCs w:val="16"/>
    </w:rPr>
  </w:style>
  <w:style w:type="paragraph" w:styleId="Temadelcomentari">
    <w:name w:val="annotation subject"/>
    <w:basedOn w:val="Textdecomentari"/>
    <w:next w:val="Textdecomentari"/>
    <w:link w:val="TemadelcomentariCar"/>
    <w:uiPriority w:val="99"/>
    <w:semiHidden/>
    <w:unhideWhenUsed/>
    <w:rsid w:val="00974980"/>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974980"/>
    <w:rPr>
      <w:rFonts w:ascii="Dutch" w:hAnsi="Dutch"/>
      <w:b/>
      <w:bCs/>
    </w:rPr>
  </w:style>
  <w:style w:type="paragraph" w:customStyle="1" w:styleId="Blockquote">
    <w:name w:val="Blockquote"/>
    <w:basedOn w:val="Normal"/>
    <w:rsid w:val="00D9687D"/>
    <w:pPr>
      <w:suppressAutoHyphens/>
      <w:spacing w:before="100" w:after="100"/>
      <w:ind w:left="360" w:right="360"/>
    </w:pPr>
    <w:rPr>
      <w:rFonts w:eastAsia="SimSun"/>
      <w:kern w:val="1"/>
      <w:sz w:val="24"/>
      <w:szCs w:val="24"/>
      <w:lang w:val="es-ES" w:eastAsia="zh-CN" w:bidi="hi-IN"/>
    </w:rPr>
  </w:style>
  <w:style w:type="paragraph" w:styleId="Revisi">
    <w:name w:val="Revision"/>
    <w:hidden/>
    <w:uiPriority w:val="99"/>
    <w:semiHidden/>
    <w:rsid w:val="002E7561"/>
  </w:style>
  <w:style w:type="table" w:customStyle="1" w:styleId="Taulaambquadrcula2">
    <w:name w:val="Taula amb quadrícula2"/>
    <w:basedOn w:val="Taulanormal"/>
    <w:next w:val="Taulaambquadrcula"/>
    <w:uiPriority w:val="59"/>
    <w:rsid w:val="00F632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ulaambquadrcula1">
    <w:name w:val="Taula amb quadrícula1"/>
    <w:basedOn w:val="Taulanormal"/>
    <w:next w:val="Taulaambquadrcula"/>
    <w:uiPriority w:val="59"/>
    <w:rsid w:val="00F632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aambquadrcula3">
    <w:name w:val="Taula amb quadrícula3"/>
    <w:basedOn w:val="Taulanormal"/>
    <w:next w:val="Taulaambquadrcula"/>
    <w:uiPriority w:val="59"/>
    <w:rsid w:val="001E07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450">
      <w:bodyDiv w:val="1"/>
      <w:marLeft w:val="0"/>
      <w:marRight w:val="0"/>
      <w:marTop w:val="0"/>
      <w:marBottom w:val="0"/>
      <w:divBdr>
        <w:top w:val="none" w:sz="0" w:space="0" w:color="auto"/>
        <w:left w:val="none" w:sz="0" w:space="0" w:color="auto"/>
        <w:bottom w:val="none" w:sz="0" w:space="0" w:color="auto"/>
        <w:right w:val="none" w:sz="0" w:space="0" w:color="auto"/>
      </w:divBdr>
    </w:div>
    <w:div w:id="38169498">
      <w:bodyDiv w:val="1"/>
      <w:marLeft w:val="0"/>
      <w:marRight w:val="0"/>
      <w:marTop w:val="0"/>
      <w:marBottom w:val="0"/>
      <w:divBdr>
        <w:top w:val="none" w:sz="0" w:space="0" w:color="auto"/>
        <w:left w:val="none" w:sz="0" w:space="0" w:color="auto"/>
        <w:bottom w:val="none" w:sz="0" w:space="0" w:color="auto"/>
        <w:right w:val="none" w:sz="0" w:space="0" w:color="auto"/>
      </w:divBdr>
    </w:div>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114108366">
      <w:bodyDiv w:val="1"/>
      <w:marLeft w:val="0"/>
      <w:marRight w:val="0"/>
      <w:marTop w:val="0"/>
      <w:marBottom w:val="0"/>
      <w:divBdr>
        <w:top w:val="none" w:sz="0" w:space="0" w:color="auto"/>
        <w:left w:val="none" w:sz="0" w:space="0" w:color="auto"/>
        <w:bottom w:val="none" w:sz="0" w:space="0" w:color="auto"/>
        <w:right w:val="none" w:sz="0" w:space="0" w:color="auto"/>
      </w:divBdr>
    </w:div>
    <w:div w:id="122579122">
      <w:bodyDiv w:val="1"/>
      <w:marLeft w:val="0"/>
      <w:marRight w:val="0"/>
      <w:marTop w:val="0"/>
      <w:marBottom w:val="0"/>
      <w:divBdr>
        <w:top w:val="none" w:sz="0" w:space="0" w:color="auto"/>
        <w:left w:val="none" w:sz="0" w:space="0" w:color="auto"/>
        <w:bottom w:val="none" w:sz="0" w:space="0" w:color="auto"/>
        <w:right w:val="none" w:sz="0" w:space="0" w:color="auto"/>
      </w:divBdr>
    </w:div>
    <w:div w:id="129133870">
      <w:bodyDiv w:val="1"/>
      <w:marLeft w:val="0"/>
      <w:marRight w:val="0"/>
      <w:marTop w:val="0"/>
      <w:marBottom w:val="0"/>
      <w:divBdr>
        <w:top w:val="none" w:sz="0" w:space="0" w:color="auto"/>
        <w:left w:val="none" w:sz="0" w:space="0" w:color="auto"/>
        <w:bottom w:val="none" w:sz="0" w:space="0" w:color="auto"/>
        <w:right w:val="none" w:sz="0" w:space="0" w:color="auto"/>
      </w:divBdr>
    </w:div>
    <w:div w:id="171990943">
      <w:bodyDiv w:val="1"/>
      <w:marLeft w:val="0"/>
      <w:marRight w:val="0"/>
      <w:marTop w:val="0"/>
      <w:marBottom w:val="0"/>
      <w:divBdr>
        <w:top w:val="none" w:sz="0" w:space="0" w:color="auto"/>
        <w:left w:val="none" w:sz="0" w:space="0" w:color="auto"/>
        <w:bottom w:val="none" w:sz="0" w:space="0" w:color="auto"/>
        <w:right w:val="none" w:sz="0" w:space="0" w:color="auto"/>
      </w:divBdr>
    </w:div>
    <w:div w:id="173542051">
      <w:bodyDiv w:val="1"/>
      <w:marLeft w:val="0"/>
      <w:marRight w:val="0"/>
      <w:marTop w:val="0"/>
      <w:marBottom w:val="0"/>
      <w:divBdr>
        <w:top w:val="none" w:sz="0" w:space="0" w:color="auto"/>
        <w:left w:val="none" w:sz="0" w:space="0" w:color="auto"/>
        <w:bottom w:val="none" w:sz="0" w:space="0" w:color="auto"/>
        <w:right w:val="none" w:sz="0" w:space="0" w:color="auto"/>
      </w:divBdr>
    </w:div>
    <w:div w:id="215698556">
      <w:bodyDiv w:val="1"/>
      <w:marLeft w:val="0"/>
      <w:marRight w:val="0"/>
      <w:marTop w:val="0"/>
      <w:marBottom w:val="0"/>
      <w:divBdr>
        <w:top w:val="none" w:sz="0" w:space="0" w:color="auto"/>
        <w:left w:val="none" w:sz="0" w:space="0" w:color="auto"/>
        <w:bottom w:val="none" w:sz="0" w:space="0" w:color="auto"/>
        <w:right w:val="none" w:sz="0" w:space="0" w:color="auto"/>
      </w:divBdr>
    </w:div>
    <w:div w:id="242567161">
      <w:bodyDiv w:val="1"/>
      <w:marLeft w:val="0"/>
      <w:marRight w:val="0"/>
      <w:marTop w:val="0"/>
      <w:marBottom w:val="0"/>
      <w:divBdr>
        <w:top w:val="none" w:sz="0" w:space="0" w:color="auto"/>
        <w:left w:val="none" w:sz="0" w:space="0" w:color="auto"/>
        <w:bottom w:val="none" w:sz="0" w:space="0" w:color="auto"/>
        <w:right w:val="none" w:sz="0" w:space="0" w:color="auto"/>
      </w:divBdr>
    </w:div>
    <w:div w:id="244269374">
      <w:bodyDiv w:val="1"/>
      <w:marLeft w:val="0"/>
      <w:marRight w:val="0"/>
      <w:marTop w:val="0"/>
      <w:marBottom w:val="0"/>
      <w:divBdr>
        <w:top w:val="none" w:sz="0" w:space="0" w:color="auto"/>
        <w:left w:val="none" w:sz="0" w:space="0" w:color="auto"/>
        <w:bottom w:val="none" w:sz="0" w:space="0" w:color="auto"/>
        <w:right w:val="none" w:sz="0" w:space="0" w:color="auto"/>
      </w:divBdr>
    </w:div>
    <w:div w:id="318076332">
      <w:bodyDiv w:val="1"/>
      <w:marLeft w:val="0"/>
      <w:marRight w:val="0"/>
      <w:marTop w:val="0"/>
      <w:marBottom w:val="0"/>
      <w:divBdr>
        <w:top w:val="none" w:sz="0" w:space="0" w:color="auto"/>
        <w:left w:val="none" w:sz="0" w:space="0" w:color="auto"/>
        <w:bottom w:val="none" w:sz="0" w:space="0" w:color="auto"/>
        <w:right w:val="none" w:sz="0" w:space="0" w:color="auto"/>
      </w:divBdr>
    </w:div>
    <w:div w:id="337276544">
      <w:bodyDiv w:val="1"/>
      <w:marLeft w:val="0"/>
      <w:marRight w:val="0"/>
      <w:marTop w:val="0"/>
      <w:marBottom w:val="0"/>
      <w:divBdr>
        <w:top w:val="none" w:sz="0" w:space="0" w:color="auto"/>
        <w:left w:val="none" w:sz="0" w:space="0" w:color="auto"/>
        <w:bottom w:val="none" w:sz="0" w:space="0" w:color="auto"/>
        <w:right w:val="none" w:sz="0" w:space="0" w:color="auto"/>
      </w:divBdr>
    </w:div>
    <w:div w:id="344326196">
      <w:bodyDiv w:val="1"/>
      <w:marLeft w:val="0"/>
      <w:marRight w:val="0"/>
      <w:marTop w:val="0"/>
      <w:marBottom w:val="0"/>
      <w:divBdr>
        <w:top w:val="none" w:sz="0" w:space="0" w:color="auto"/>
        <w:left w:val="none" w:sz="0" w:space="0" w:color="auto"/>
        <w:bottom w:val="none" w:sz="0" w:space="0" w:color="auto"/>
        <w:right w:val="none" w:sz="0" w:space="0" w:color="auto"/>
      </w:divBdr>
    </w:div>
    <w:div w:id="358315574">
      <w:bodyDiv w:val="1"/>
      <w:marLeft w:val="0"/>
      <w:marRight w:val="0"/>
      <w:marTop w:val="0"/>
      <w:marBottom w:val="0"/>
      <w:divBdr>
        <w:top w:val="none" w:sz="0" w:space="0" w:color="auto"/>
        <w:left w:val="none" w:sz="0" w:space="0" w:color="auto"/>
        <w:bottom w:val="none" w:sz="0" w:space="0" w:color="auto"/>
        <w:right w:val="none" w:sz="0" w:space="0" w:color="auto"/>
      </w:divBdr>
    </w:div>
    <w:div w:id="369109821">
      <w:bodyDiv w:val="1"/>
      <w:marLeft w:val="0"/>
      <w:marRight w:val="0"/>
      <w:marTop w:val="0"/>
      <w:marBottom w:val="0"/>
      <w:divBdr>
        <w:top w:val="none" w:sz="0" w:space="0" w:color="auto"/>
        <w:left w:val="none" w:sz="0" w:space="0" w:color="auto"/>
        <w:bottom w:val="none" w:sz="0" w:space="0" w:color="auto"/>
        <w:right w:val="none" w:sz="0" w:space="0" w:color="auto"/>
      </w:divBdr>
    </w:div>
    <w:div w:id="389232796">
      <w:bodyDiv w:val="1"/>
      <w:marLeft w:val="0"/>
      <w:marRight w:val="0"/>
      <w:marTop w:val="0"/>
      <w:marBottom w:val="0"/>
      <w:divBdr>
        <w:top w:val="none" w:sz="0" w:space="0" w:color="auto"/>
        <w:left w:val="none" w:sz="0" w:space="0" w:color="auto"/>
        <w:bottom w:val="none" w:sz="0" w:space="0" w:color="auto"/>
        <w:right w:val="none" w:sz="0" w:space="0" w:color="auto"/>
      </w:divBdr>
    </w:div>
    <w:div w:id="421488497">
      <w:bodyDiv w:val="1"/>
      <w:marLeft w:val="0"/>
      <w:marRight w:val="0"/>
      <w:marTop w:val="0"/>
      <w:marBottom w:val="0"/>
      <w:divBdr>
        <w:top w:val="none" w:sz="0" w:space="0" w:color="auto"/>
        <w:left w:val="none" w:sz="0" w:space="0" w:color="auto"/>
        <w:bottom w:val="none" w:sz="0" w:space="0" w:color="auto"/>
        <w:right w:val="none" w:sz="0" w:space="0" w:color="auto"/>
      </w:divBdr>
    </w:div>
    <w:div w:id="429543081">
      <w:bodyDiv w:val="1"/>
      <w:marLeft w:val="0"/>
      <w:marRight w:val="0"/>
      <w:marTop w:val="0"/>
      <w:marBottom w:val="0"/>
      <w:divBdr>
        <w:top w:val="none" w:sz="0" w:space="0" w:color="auto"/>
        <w:left w:val="none" w:sz="0" w:space="0" w:color="auto"/>
        <w:bottom w:val="none" w:sz="0" w:space="0" w:color="auto"/>
        <w:right w:val="none" w:sz="0" w:space="0" w:color="auto"/>
      </w:divBdr>
    </w:div>
    <w:div w:id="442841369">
      <w:bodyDiv w:val="1"/>
      <w:marLeft w:val="0"/>
      <w:marRight w:val="0"/>
      <w:marTop w:val="0"/>
      <w:marBottom w:val="0"/>
      <w:divBdr>
        <w:top w:val="none" w:sz="0" w:space="0" w:color="auto"/>
        <w:left w:val="none" w:sz="0" w:space="0" w:color="auto"/>
        <w:bottom w:val="none" w:sz="0" w:space="0" w:color="auto"/>
        <w:right w:val="none" w:sz="0" w:space="0" w:color="auto"/>
      </w:divBdr>
    </w:div>
    <w:div w:id="464395633">
      <w:bodyDiv w:val="1"/>
      <w:marLeft w:val="0"/>
      <w:marRight w:val="0"/>
      <w:marTop w:val="0"/>
      <w:marBottom w:val="0"/>
      <w:divBdr>
        <w:top w:val="none" w:sz="0" w:space="0" w:color="auto"/>
        <w:left w:val="none" w:sz="0" w:space="0" w:color="auto"/>
        <w:bottom w:val="none" w:sz="0" w:space="0" w:color="auto"/>
        <w:right w:val="none" w:sz="0" w:space="0" w:color="auto"/>
      </w:divBdr>
    </w:div>
    <w:div w:id="510874207">
      <w:bodyDiv w:val="1"/>
      <w:marLeft w:val="0"/>
      <w:marRight w:val="0"/>
      <w:marTop w:val="0"/>
      <w:marBottom w:val="0"/>
      <w:divBdr>
        <w:top w:val="none" w:sz="0" w:space="0" w:color="auto"/>
        <w:left w:val="none" w:sz="0" w:space="0" w:color="auto"/>
        <w:bottom w:val="none" w:sz="0" w:space="0" w:color="auto"/>
        <w:right w:val="none" w:sz="0" w:space="0" w:color="auto"/>
      </w:divBdr>
    </w:div>
    <w:div w:id="515534711">
      <w:bodyDiv w:val="1"/>
      <w:marLeft w:val="0"/>
      <w:marRight w:val="0"/>
      <w:marTop w:val="0"/>
      <w:marBottom w:val="0"/>
      <w:divBdr>
        <w:top w:val="none" w:sz="0" w:space="0" w:color="auto"/>
        <w:left w:val="none" w:sz="0" w:space="0" w:color="auto"/>
        <w:bottom w:val="none" w:sz="0" w:space="0" w:color="auto"/>
        <w:right w:val="none" w:sz="0" w:space="0" w:color="auto"/>
      </w:divBdr>
    </w:div>
    <w:div w:id="533614781">
      <w:bodyDiv w:val="1"/>
      <w:marLeft w:val="0"/>
      <w:marRight w:val="0"/>
      <w:marTop w:val="0"/>
      <w:marBottom w:val="0"/>
      <w:divBdr>
        <w:top w:val="none" w:sz="0" w:space="0" w:color="auto"/>
        <w:left w:val="none" w:sz="0" w:space="0" w:color="auto"/>
        <w:bottom w:val="none" w:sz="0" w:space="0" w:color="auto"/>
        <w:right w:val="none" w:sz="0" w:space="0" w:color="auto"/>
      </w:divBdr>
    </w:div>
    <w:div w:id="619916831">
      <w:bodyDiv w:val="1"/>
      <w:marLeft w:val="0"/>
      <w:marRight w:val="0"/>
      <w:marTop w:val="0"/>
      <w:marBottom w:val="0"/>
      <w:divBdr>
        <w:top w:val="none" w:sz="0" w:space="0" w:color="auto"/>
        <w:left w:val="none" w:sz="0" w:space="0" w:color="auto"/>
        <w:bottom w:val="none" w:sz="0" w:space="0" w:color="auto"/>
        <w:right w:val="none" w:sz="0" w:space="0" w:color="auto"/>
      </w:divBdr>
    </w:div>
    <w:div w:id="620770833">
      <w:bodyDiv w:val="1"/>
      <w:marLeft w:val="0"/>
      <w:marRight w:val="0"/>
      <w:marTop w:val="0"/>
      <w:marBottom w:val="0"/>
      <w:divBdr>
        <w:top w:val="none" w:sz="0" w:space="0" w:color="auto"/>
        <w:left w:val="none" w:sz="0" w:space="0" w:color="auto"/>
        <w:bottom w:val="none" w:sz="0" w:space="0" w:color="auto"/>
        <w:right w:val="none" w:sz="0" w:space="0" w:color="auto"/>
      </w:divBdr>
    </w:div>
    <w:div w:id="621500173">
      <w:bodyDiv w:val="1"/>
      <w:marLeft w:val="0"/>
      <w:marRight w:val="0"/>
      <w:marTop w:val="0"/>
      <w:marBottom w:val="0"/>
      <w:divBdr>
        <w:top w:val="none" w:sz="0" w:space="0" w:color="auto"/>
        <w:left w:val="none" w:sz="0" w:space="0" w:color="auto"/>
        <w:bottom w:val="none" w:sz="0" w:space="0" w:color="auto"/>
        <w:right w:val="none" w:sz="0" w:space="0" w:color="auto"/>
      </w:divBdr>
    </w:div>
    <w:div w:id="624122044">
      <w:bodyDiv w:val="1"/>
      <w:marLeft w:val="0"/>
      <w:marRight w:val="0"/>
      <w:marTop w:val="0"/>
      <w:marBottom w:val="0"/>
      <w:divBdr>
        <w:top w:val="none" w:sz="0" w:space="0" w:color="auto"/>
        <w:left w:val="none" w:sz="0" w:space="0" w:color="auto"/>
        <w:bottom w:val="none" w:sz="0" w:space="0" w:color="auto"/>
        <w:right w:val="none" w:sz="0" w:space="0" w:color="auto"/>
      </w:divBdr>
    </w:div>
    <w:div w:id="676225820">
      <w:bodyDiv w:val="1"/>
      <w:marLeft w:val="0"/>
      <w:marRight w:val="0"/>
      <w:marTop w:val="0"/>
      <w:marBottom w:val="0"/>
      <w:divBdr>
        <w:top w:val="none" w:sz="0" w:space="0" w:color="auto"/>
        <w:left w:val="none" w:sz="0" w:space="0" w:color="auto"/>
        <w:bottom w:val="none" w:sz="0" w:space="0" w:color="auto"/>
        <w:right w:val="none" w:sz="0" w:space="0" w:color="auto"/>
      </w:divBdr>
    </w:div>
    <w:div w:id="696658353">
      <w:bodyDiv w:val="1"/>
      <w:marLeft w:val="0"/>
      <w:marRight w:val="0"/>
      <w:marTop w:val="0"/>
      <w:marBottom w:val="0"/>
      <w:divBdr>
        <w:top w:val="none" w:sz="0" w:space="0" w:color="auto"/>
        <w:left w:val="none" w:sz="0" w:space="0" w:color="auto"/>
        <w:bottom w:val="none" w:sz="0" w:space="0" w:color="auto"/>
        <w:right w:val="none" w:sz="0" w:space="0" w:color="auto"/>
      </w:divBdr>
    </w:div>
    <w:div w:id="731465701">
      <w:bodyDiv w:val="1"/>
      <w:marLeft w:val="0"/>
      <w:marRight w:val="0"/>
      <w:marTop w:val="0"/>
      <w:marBottom w:val="0"/>
      <w:divBdr>
        <w:top w:val="none" w:sz="0" w:space="0" w:color="auto"/>
        <w:left w:val="none" w:sz="0" w:space="0" w:color="auto"/>
        <w:bottom w:val="none" w:sz="0" w:space="0" w:color="auto"/>
        <w:right w:val="none" w:sz="0" w:space="0" w:color="auto"/>
      </w:divBdr>
    </w:div>
    <w:div w:id="752093130">
      <w:bodyDiv w:val="1"/>
      <w:marLeft w:val="0"/>
      <w:marRight w:val="0"/>
      <w:marTop w:val="0"/>
      <w:marBottom w:val="0"/>
      <w:divBdr>
        <w:top w:val="none" w:sz="0" w:space="0" w:color="auto"/>
        <w:left w:val="none" w:sz="0" w:space="0" w:color="auto"/>
        <w:bottom w:val="none" w:sz="0" w:space="0" w:color="auto"/>
        <w:right w:val="none" w:sz="0" w:space="0" w:color="auto"/>
      </w:divBdr>
    </w:div>
    <w:div w:id="766921522">
      <w:bodyDiv w:val="1"/>
      <w:marLeft w:val="0"/>
      <w:marRight w:val="0"/>
      <w:marTop w:val="0"/>
      <w:marBottom w:val="0"/>
      <w:divBdr>
        <w:top w:val="none" w:sz="0" w:space="0" w:color="auto"/>
        <w:left w:val="none" w:sz="0" w:space="0" w:color="auto"/>
        <w:bottom w:val="none" w:sz="0" w:space="0" w:color="auto"/>
        <w:right w:val="none" w:sz="0" w:space="0" w:color="auto"/>
      </w:divBdr>
    </w:div>
    <w:div w:id="767971004">
      <w:bodyDiv w:val="1"/>
      <w:marLeft w:val="0"/>
      <w:marRight w:val="0"/>
      <w:marTop w:val="0"/>
      <w:marBottom w:val="0"/>
      <w:divBdr>
        <w:top w:val="none" w:sz="0" w:space="0" w:color="auto"/>
        <w:left w:val="none" w:sz="0" w:space="0" w:color="auto"/>
        <w:bottom w:val="none" w:sz="0" w:space="0" w:color="auto"/>
        <w:right w:val="none" w:sz="0" w:space="0" w:color="auto"/>
      </w:divBdr>
    </w:div>
    <w:div w:id="786046347">
      <w:bodyDiv w:val="1"/>
      <w:marLeft w:val="0"/>
      <w:marRight w:val="0"/>
      <w:marTop w:val="0"/>
      <w:marBottom w:val="0"/>
      <w:divBdr>
        <w:top w:val="none" w:sz="0" w:space="0" w:color="auto"/>
        <w:left w:val="none" w:sz="0" w:space="0" w:color="auto"/>
        <w:bottom w:val="none" w:sz="0" w:space="0" w:color="auto"/>
        <w:right w:val="none" w:sz="0" w:space="0" w:color="auto"/>
      </w:divBdr>
    </w:div>
    <w:div w:id="864054973">
      <w:bodyDiv w:val="1"/>
      <w:marLeft w:val="0"/>
      <w:marRight w:val="0"/>
      <w:marTop w:val="0"/>
      <w:marBottom w:val="0"/>
      <w:divBdr>
        <w:top w:val="none" w:sz="0" w:space="0" w:color="auto"/>
        <w:left w:val="none" w:sz="0" w:space="0" w:color="auto"/>
        <w:bottom w:val="none" w:sz="0" w:space="0" w:color="auto"/>
        <w:right w:val="none" w:sz="0" w:space="0" w:color="auto"/>
      </w:divBdr>
    </w:div>
    <w:div w:id="882057324">
      <w:bodyDiv w:val="1"/>
      <w:marLeft w:val="0"/>
      <w:marRight w:val="0"/>
      <w:marTop w:val="0"/>
      <w:marBottom w:val="0"/>
      <w:divBdr>
        <w:top w:val="none" w:sz="0" w:space="0" w:color="auto"/>
        <w:left w:val="none" w:sz="0" w:space="0" w:color="auto"/>
        <w:bottom w:val="none" w:sz="0" w:space="0" w:color="auto"/>
        <w:right w:val="none" w:sz="0" w:space="0" w:color="auto"/>
      </w:divBdr>
    </w:div>
    <w:div w:id="905333474">
      <w:bodyDiv w:val="1"/>
      <w:marLeft w:val="0"/>
      <w:marRight w:val="0"/>
      <w:marTop w:val="0"/>
      <w:marBottom w:val="0"/>
      <w:divBdr>
        <w:top w:val="none" w:sz="0" w:space="0" w:color="auto"/>
        <w:left w:val="none" w:sz="0" w:space="0" w:color="auto"/>
        <w:bottom w:val="none" w:sz="0" w:space="0" w:color="auto"/>
        <w:right w:val="none" w:sz="0" w:space="0" w:color="auto"/>
      </w:divBdr>
    </w:div>
    <w:div w:id="910115835">
      <w:bodyDiv w:val="1"/>
      <w:marLeft w:val="0"/>
      <w:marRight w:val="0"/>
      <w:marTop w:val="0"/>
      <w:marBottom w:val="0"/>
      <w:divBdr>
        <w:top w:val="none" w:sz="0" w:space="0" w:color="auto"/>
        <w:left w:val="none" w:sz="0" w:space="0" w:color="auto"/>
        <w:bottom w:val="none" w:sz="0" w:space="0" w:color="auto"/>
        <w:right w:val="none" w:sz="0" w:space="0" w:color="auto"/>
      </w:divBdr>
    </w:div>
    <w:div w:id="941105503">
      <w:bodyDiv w:val="1"/>
      <w:marLeft w:val="0"/>
      <w:marRight w:val="0"/>
      <w:marTop w:val="0"/>
      <w:marBottom w:val="0"/>
      <w:divBdr>
        <w:top w:val="none" w:sz="0" w:space="0" w:color="auto"/>
        <w:left w:val="none" w:sz="0" w:space="0" w:color="auto"/>
        <w:bottom w:val="none" w:sz="0" w:space="0" w:color="auto"/>
        <w:right w:val="none" w:sz="0" w:space="0" w:color="auto"/>
      </w:divBdr>
    </w:div>
    <w:div w:id="942151119">
      <w:bodyDiv w:val="1"/>
      <w:marLeft w:val="0"/>
      <w:marRight w:val="0"/>
      <w:marTop w:val="0"/>
      <w:marBottom w:val="0"/>
      <w:divBdr>
        <w:top w:val="none" w:sz="0" w:space="0" w:color="auto"/>
        <w:left w:val="none" w:sz="0" w:space="0" w:color="auto"/>
        <w:bottom w:val="none" w:sz="0" w:space="0" w:color="auto"/>
        <w:right w:val="none" w:sz="0" w:space="0" w:color="auto"/>
      </w:divBdr>
    </w:div>
    <w:div w:id="947812849">
      <w:bodyDiv w:val="1"/>
      <w:marLeft w:val="0"/>
      <w:marRight w:val="0"/>
      <w:marTop w:val="0"/>
      <w:marBottom w:val="0"/>
      <w:divBdr>
        <w:top w:val="none" w:sz="0" w:space="0" w:color="auto"/>
        <w:left w:val="none" w:sz="0" w:space="0" w:color="auto"/>
        <w:bottom w:val="none" w:sz="0" w:space="0" w:color="auto"/>
        <w:right w:val="none" w:sz="0" w:space="0" w:color="auto"/>
      </w:divBdr>
    </w:div>
    <w:div w:id="962925012">
      <w:bodyDiv w:val="1"/>
      <w:marLeft w:val="0"/>
      <w:marRight w:val="0"/>
      <w:marTop w:val="0"/>
      <w:marBottom w:val="0"/>
      <w:divBdr>
        <w:top w:val="none" w:sz="0" w:space="0" w:color="auto"/>
        <w:left w:val="none" w:sz="0" w:space="0" w:color="auto"/>
        <w:bottom w:val="none" w:sz="0" w:space="0" w:color="auto"/>
        <w:right w:val="none" w:sz="0" w:space="0" w:color="auto"/>
      </w:divBdr>
    </w:div>
    <w:div w:id="1038119632">
      <w:bodyDiv w:val="1"/>
      <w:marLeft w:val="0"/>
      <w:marRight w:val="0"/>
      <w:marTop w:val="0"/>
      <w:marBottom w:val="0"/>
      <w:divBdr>
        <w:top w:val="none" w:sz="0" w:space="0" w:color="auto"/>
        <w:left w:val="none" w:sz="0" w:space="0" w:color="auto"/>
        <w:bottom w:val="none" w:sz="0" w:space="0" w:color="auto"/>
        <w:right w:val="none" w:sz="0" w:space="0" w:color="auto"/>
      </w:divBdr>
    </w:div>
    <w:div w:id="1039209710">
      <w:bodyDiv w:val="1"/>
      <w:marLeft w:val="0"/>
      <w:marRight w:val="0"/>
      <w:marTop w:val="0"/>
      <w:marBottom w:val="0"/>
      <w:divBdr>
        <w:top w:val="none" w:sz="0" w:space="0" w:color="auto"/>
        <w:left w:val="none" w:sz="0" w:space="0" w:color="auto"/>
        <w:bottom w:val="none" w:sz="0" w:space="0" w:color="auto"/>
        <w:right w:val="none" w:sz="0" w:space="0" w:color="auto"/>
      </w:divBdr>
    </w:div>
    <w:div w:id="1053195972">
      <w:bodyDiv w:val="1"/>
      <w:marLeft w:val="0"/>
      <w:marRight w:val="0"/>
      <w:marTop w:val="0"/>
      <w:marBottom w:val="0"/>
      <w:divBdr>
        <w:top w:val="none" w:sz="0" w:space="0" w:color="auto"/>
        <w:left w:val="none" w:sz="0" w:space="0" w:color="auto"/>
        <w:bottom w:val="none" w:sz="0" w:space="0" w:color="auto"/>
        <w:right w:val="none" w:sz="0" w:space="0" w:color="auto"/>
      </w:divBdr>
    </w:div>
    <w:div w:id="1056586857">
      <w:bodyDiv w:val="1"/>
      <w:marLeft w:val="0"/>
      <w:marRight w:val="0"/>
      <w:marTop w:val="0"/>
      <w:marBottom w:val="0"/>
      <w:divBdr>
        <w:top w:val="none" w:sz="0" w:space="0" w:color="auto"/>
        <w:left w:val="none" w:sz="0" w:space="0" w:color="auto"/>
        <w:bottom w:val="none" w:sz="0" w:space="0" w:color="auto"/>
        <w:right w:val="none" w:sz="0" w:space="0" w:color="auto"/>
      </w:divBdr>
    </w:div>
    <w:div w:id="1060521595">
      <w:bodyDiv w:val="1"/>
      <w:marLeft w:val="0"/>
      <w:marRight w:val="0"/>
      <w:marTop w:val="0"/>
      <w:marBottom w:val="0"/>
      <w:divBdr>
        <w:top w:val="none" w:sz="0" w:space="0" w:color="auto"/>
        <w:left w:val="none" w:sz="0" w:space="0" w:color="auto"/>
        <w:bottom w:val="none" w:sz="0" w:space="0" w:color="auto"/>
        <w:right w:val="none" w:sz="0" w:space="0" w:color="auto"/>
      </w:divBdr>
    </w:div>
    <w:div w:id="1081486622">
      <w:bodyDiv w:val="1"/>
      <w:marLeft w:val="0"/>
      <w:marRight w:val="0"/>
      <w:marTop w:val="0"/>
      <w:marBottom w:val="0"/>
      <w:divBdr>
        <w:top w:val="none" w:sz="0" w:space="0" w:color="auto"/>
        <w:left w:val="none" w:sz="0" w:space="0" w:color="auto"/>
        <w:bottom w:val="none" w:sz="0" w:space="0" w:color="auto"/>
        <w:right w:val="none" w:sz="0" w:space="0" w:color="auto"/>
      </w:divBdr>
    </w:div>
    <w:div w:id="1119689512">
      <w:bodyDiv w:val="1"/>
      <w:marLeft w:val="0"/>
      <w:marRight w:val="0"/>
      <w:marTop w:val="0"/>
      <w:marBottom w:val="0"/>
      <w:divBdr>
        <w:top w:val="none" w:sz="0" w:space="0" w:color="auto"/>
        <w:left w:val="none" w:sz="0" w:space="0" w:color="auto"/>
        <w:bottom w:val="none" w:sz="0" w:space="0" w:color="auto"/>
        <w:right w:val="none" w:sz="0" w:space="0" w:color="auto"/>
      </w:divBdr>
    </w:div>
    <w:div w:id="1168710105">
      <w:bodyDiv w:val="1"/>
      <w:marLeft w:val="0"/>
      <w:marRight w:val="0"/>
      <w:marTop w:val="0"/>
      <w:marBottom w:val="0"/>
      <w:divBdr>
        <w:top w:val="none" w:sz="0" w:space="0" w:color="auto"/>
        <w:left w:val="none" w:sz="0" w:space="0" w:color="auto"/>
        <w:bottom w:val="none" w:sz="0" w:space="0" w:color="auto"/>
        <w:right w:val="none" w:sz="0" w:space="0" w:color="auto"/>
      </w:divBdr>
    </w:div>
    <w:div w:id="1184905891">
      <w:bodyDiv w:val="1"/>
      <w:marLeft w:val="0"/>
      <w:marRight w:val="0"/>
      <w:marTop w:val="0"/>
      <w:marBottom w:val="0"/>
      <w:divBdr>
        <w:top w:val="none" w:sz="0" w:space="0" w:color="auto"/>
        <w:left w:val="none" w:sz="0" w:space="0" w:color="auto"/>
        <w:bottom w:val="none" w:sz="0" w:space="0" w:color="auto"/>
        <w:right w:val="none" w:sz="0" w:space="0" w:color="auto"/>
      </w:divBdr>
    </w:div>
    <w:div w:id="1208226220">
      <w:bodyDiv w:val="1"/>
      <w:marLeft w:val="0"/>
      <w:marRight w:val="0"/>
      <w:marTop w:val="0"/>
      <w:marBottom w:val="0"/>
      <w:divBdr>
        <w:top w:val="none" w:sz="0" w:space="0" w:color="auto"/>
        <w:left w:val="none" w:sz="0" w:space="0" w:color="auto"/>
        <w:bottom w:val="none" w:sz="0" w:space="0" w:color="auto"/>
        <w:right w:val="none" w:sz="0" w:space="0" w:color="auto"/>
      </w:divBdr>
    </w:div>
    <w:div w:id="1215386713">
      <w:bodyDiv w:val="1"/>
      <w:marLeft w:val="0"/>
      <w:marRight w:val="0"/>
      <w:marTop w:val="0"/>
      <w:marBottom w:val="0"/>
      <w:divBdr>
        <w:top w:val="none" w:sz="0" w:space="0" w:color="auto"/>
        <w:left w:val="none" w:sz="0" w:space="0" w:color="auto"/>
        <w:bottom w:val="none" w:sz="0" w:space="0" w:color="auto"/>
        <w:right w:val="none" w:sz="0" w:space="0" w:color="auto"/>
      </w:divBdr>
    </w:div>
    <w:div w:id="1222055040">
      <w:bodyDiv w:val="1"/>
      <w:marLeft w:val="0"/>
      <w:marRight w:val="0"/>
      <w:marTop w:val="0"/>
      <w:marBottom w:val="0"/>
      <w:divBdr>
        <w:top w:val="none" w:sz="0" w:space="0" w:color="auto"/>
        <w:left w:val="none" w:sz="0" w:space="0" w:color="auto"/>
        <w:bottom w:val="none" w:sz="0" w:space="0" w:color="auto"/>
        <w:right w:val="none" w:sz="0" w:space="0" w:color="auto"/>
      </w:divBdr>
    </w:div>
    <w:div w:id="1279288626">
      <w:bodyDiv w:val="1"/>
      <w:marLeft w:val="0"/>
      <w:marRight w:val="0"/>
      <w:marTop w:val="0"/>
      <w:marBottom w:val="0"/>
      <w:divBdr>
        <w:top w:val="none" w:sz="0" w:space="0" w:color="auto"/>
        <w:left w:val="none" w:sz="0" w:space="0" w:color="auto"/>
        <w:bottom w:val="none" w:sz="0" w:space="0" w:color="auto"/>
        <w:right w:val="none" w:sz="0" w:space="0" w:color="auto"/>
      </w:divBdr>
    </w:div>
    <w:div w:id="1296377295">
      <w:bodyDiv w:val="1"/>
      <w:marLeft w:val="0"/>
      <w:marRight w:val="0"/>
      <w:marTop w:val="0"/>
      <w:marBottom w:val="0"/>
      <w:divBdr>
        <w:top w:val="none" w:sz="0" w:space="0" w:color="auto"/>
        <w:left w:val="none" w:sz="0" w:space="0" w:color="auto"/>
        <w:bottom w:val="none" w:sz="0" w:space="0" w:color="auto"/>
        <w:right w:val="none" w:sz="0" w:space="0" w:color="auto"/>
      </w:divBdr>
    </w:div>
    <w:div w:id="1310475479">
      <w:bodyDiv w:val="1"/>
      <w:marLeft w:val="0"/>
      <w:marRight w:val="0"/>
      <w:marTop w:val="0"/>
      <w:marBottom w:val="0"/>
      <w:divBdr>
        <w:top w:val="none" w:sz="0" w:space="0" w:color="auto"/>
        <w:left w:val="none" w:sz="0" w:space="0" w:color="auto"/>
        <w:bottom w:val="none" w:sz="0" w:space="0" w:color="auto"/>
        <w:right w:val="none" w:sz="0" w:space="0" w:color="auto"/>
      </w:divBdr>
    </w:div>
    <w:div w:id="1318805771">
      <w:bodyDiv w:val="1"/>
      <w:marLeft w:val="0"/>
      <w:marRight w:val="0"/>
      <w:marTop w:val="0"/>
      <w:marBottom w:val="0"/>
      <w:divBdr>
        <w:top w:val="none" w:sz="0" w:space="0" w:color="auto"/>
        <w:left w:val="none" w:sz="0" w:space="0" w:color="auto"/>
        <w:bottom w:val="none" w:sz="0" w:space="0" w:color="auto"/>
        <w:right w:val="none" w:sz="0" w:space="0" w:color="auto"/>
      </w:divBdr>
    </w:div>
    <w:div w:id="1327244408">
      <w:bodyDiv w:val="1"/>
      <w:marLeft w:val="0"/>
      <w:marRight w:val="0"/>
      <w:marTop w:val="0"/>
      <w:marBottom w:val="0"/>
      <w:divBdr>
        <w:top w:val="none" w:sz="0" w:space="0" w:color="auto"/>
        <w:left w:val="none" w:sz="0" w:space="0" w:color="auto"/>
        <w:bottom w:val="none" w:sz="0" w:space="0" w:color="auto"/>
        <w:right w:val="none" w:sz="0" w:space="0" w:color="auto"/>
      </w:divBdr>
    </w:div>
    <w:div w:id="1333222594">
      <w:bodyDiv w:val="1"/>
      <w:marLeft w:val="0"/>
      <w:marRight w:val="0"/>
      <w:marTop w:val="0"/>
      <w:marBottom w:val="0"/>
      <w:divBdr>
        <w:top w:val="none" w:sz="0" w:space="0" w:color="auto"/>
        <w:left w:val="none" w:sz="0" w:space="0" w:color="auto"/>
        <w:bottom w:val="none" w:sz="0" w:space="0" w:color="auto"/>
        <w:right w:val="none" w:sz="0" w:space="0" w:color="auto"/>
      </w:divBdr>
    </w:div>
    <w:div w:id="1342464993">
      <w:bodyDiv w:val="1"/>
      <w:marLeft w:val="0"/>
      <w:marRight w:val="0"/>
      <w:marTop w:val="0"/>
      <w:marBottom w:val="0"/>
      <w:divBdr>
        <w:top w:val="none" w:sz="0" w:space="0" w:color="auto"/>
        <w:left w:val="none" w:sz="0" w:space="0" w:color="auto"/>
        <w:bottom w:val="none" w:sz="0" w:space="0" w:color="auto"/>
        <w:right w:val="none" w:sz="0" w:space="0" w:color="auto"/>
      </w:divBdr>
    </w:div>
    <w:div w:id="1373766682">
      <w:bodyDiv w:val="1"/>
      <w:marLeft w:val="0"/>
      <w:marRight w:val="0"/>
      <w:marTop w:val="0"/>
      <w:marBottom w:val="0"/>
      <w:divBdr>
        <w:top w:val="none" w:sz="0" w:space="0" w:color="auto"/>
        <w:left w:val="none" w:sz="0" w:space="0" w:color="auto"/>
        <w:bottom w:val="none" w:sz="0" w:space="0" w:color="auto"/>
        <w:right w:val="none" w:sz="0" w:space="0" w:color="auto"/>
      </w:divBdr>
    </w:div>
    <w:div w:id="1384019186">
      <w:bodyDiv w:val="1"/>
      <w:marLeft w:val="0"/>
      <w:marRight w:val="0"/>
      <w:marTop w:val="0"/>
      <w:marBottom w:val="0"/>
      <w:divBdr>
        <w:top w:val="none" w:sz="0" w:space="0" w:color="auto"/>
        <w:left w:val="none" w:sz="0" w:space="0" w:color="auto"/>
        <w:bottom w:val="none" w:sz="0" w:space="0" w:color="auto"/>
        <w:right w:val="none" w:sz="0" w:space="0" w:color="auto"/>
      </w:divBdr>
    </w:div>
    <w:div w:id="1387802704">
      <w:bodyDiv w:val="1"/>
      <w:marLeft w:val="0"/>
      <w:marRight w:val="0"/>
      <w:marTop w:val="0"/>
      <w:marBottom w:val="0"/>
      <w:divBdr>
        <w:top w:val="none" w:sz="0" w:space="0" w:color="auto"/>
        <w:left w:val="none" w:sz="0" w:space="0" w:color="auto"/>
        <w:bottom w:val="none" w:sz="0" w:space="0" w:color="auto"/>
        <w:right w:val="none" w:sz="0" w:space="0" w:color="auto"/>
      </w:divBdr>
    </w:div>
    <w:div w:id="1457487080">
      <w:bodyDiv w:val="1"/>
      <w:marLeft w:val="0"/>
      <w:marRight w:val="0"/>
      <w:marTop w:val="0"/>
      <w:marBottom w:val="0"/>
      <w:divBdr>
        <w:top w:val="none" w:sz="0" w:space="0" w:color="auto"/>
        <w:left w:val="none" w:sz="0" w:space="0" w:color="auto"/>
        <w:bottom w:val="none" w:sz="0" w:space="0" w:color="auto"/>
        <w:right w:val="none" w:sz="0" w:space="0" w:color="auto"/>
      </w:divBdr>
    </w:div>
    <w:div w:id="1472016271">
      <w:bodyDiv w:val="1"/>
      <w:marLeft w:val="0"/>
      <w:marRight w:val="0"/>
      <w:marTop w:val="0"/>
      <w:marBottom w:val="0"/>
      <w:divBdr>
        <w:top w:val="none" w:sz="0" w:space="0" w:color="auto"/>
        <w:left w:val="none" w:sz="0" w:space="0" w:color="auto"/>
        <w:bottom w:val="none" w:sz="0" w:space="0" w:color="auto"/>
        <w:right w:val="none" w:sz="0" w:space="0" w:color="auto"/>
      </w:divBdr>
    </w:div>
    <w:div w:id="1526750030">
      <w:bodyDiv w:val="1"/>
      <w:marLeft w:val="0"/>
      <w:marRight w:val="0"/>
      <w:marTop w:val="0"/>
      <w:marBottom w:val="0"/>
      <w:divBdr>
        <w:top w:val="none" w:sz="0" w:space="0" w:color="auto"/>
        <w:left w:val="none" w:sz="0" w:space="0" w:color="auto"/>
        <w:bottom w:val="none" w:sz="0" w:space="0" w:color="auto"/>
        <w:right w:val="none" w:sz="0" w:space="0" w:color="auto"/>
      </w:divBdr>
    </w:div>
    <w:div w:id="1548030137">
      <w:bodyDiv w:val="1"/>
      <w:marLeft w:val="0"/>
      <w:marRight w:val="0"/>
      <w:marTop w:val="0"/>
      <w:marBottom w:val="0"/>
      <w:divBdr>
        <w:top w:val="none" w:sz="0" w:space="0" w:color="auto"/>
        <w:left w:val="none" w:sz="0" w:space="0" w:color="auto"/>
        <w:bottom w:val="none" w:sz="0" w:space="0" w:color="auto"/>
        <w:right w:val="none" w:sz="0" w:space="0" w:color="auto"/>
      </w:divBdr>
    </w:div>
    <w:div w:id="1592425007">
      <w:bodyDiv w:val="1"/>
      <w:marLeft w:val="0"/>
      <w:marRight w:val="0"/>
      <w:marTop w:val="0"/>
      <w:marBottom w:val="0"/>
      <w:divBdr>
        <w:top w:val="none" w:sz="0" w:space="0" w:color="auto"/>
        <w:left w:val="none" w:sz="0" w:space="0" w:color="auto"/>
        <w:bottom w:val="none" w:sz="0" w:space="0" w:color="auto"/>
        <w:right w:val="none" w:sz="0" w:space="0" w:color="auto"/>
      </w:divBdr>
    </w:div>
    <w:div w:id="1592735878">
      <w:bodyDiv w:val="1"/>
      <w:marLeft w:val="0"/>
      <w:marRight w:val="0"/>
      <w:marTop w:val="0"/>
      <w:marBottom w:val="0"/>
      <w:divBdr>
        <w:top w:val="none" w:sz="0" w:space="0" w:color="auto"/>
        <w:left w:val="none" w:sz="0" w:space="0" w:color="auto"/>
        <w:bottom w:val="none" w:sz="0" w:space="0" w:color="auto"/>
        <w:right w:val="none" w:sz="0" w:space="0" w:color="auto"/>
      </w:divBdr>
    </w:div>
    <w:div w:id="1596673038">
      <w:bodyDiv w:val="1"/>
      <w:marLeft w:val="0"/>
      <w:marRight w:val="0"/>
      <w:marTop w:val="0"/>
      <w:marBottom w:val="0"/>
      <w:divBdr>
        <w:top w:val="none" w:sz="0" w:space="0" w:color="auto"/>
        <w:left w:val="none" w:sz="0" w:space="0" w:color="auto"/>
        <w:bottom w:val="none" w:sz="0" w:space="0" w:color="auto"/>
        <w:right w:val="none" w:sz="0" w:space="0" w:color="auto"/>
      </w:divBdr>
    </w:div>
    <w:div w:id="1722632943">
      <w:bodyDiv w:val="1"/>
      <w:marLeft w:val="0"/>
      <w:marRight w:val="0"/>
      <w:marTop w:val="0"/>
      <w:marBottom w:val="0"/>
      <w:divBdr>
        <w:top w:val="none" w:sz="0" w:space="0" w:color="auto"/>
        <w:left w:val="none" w:sz="0" w:space="0" w:color="auto"/>
        <w:bottom w:val="none" w:sz="0" w:space="0" w:color="auto"/>
        <w:right w:val="none" w:sz="0" w:space="0" w:color="auto"/>
      </w:divBdr>
    </w:div>
    <w:div w:id="1722753380">
      <w:bodyDiv w:val="1"/>
      <w:marLeft w:val="0"/>
      <w:marRight w:val="0"/>
      <w:marTop w:val="0"/>
      <w:marBottom w:val="0"/>
      <w:divBdr>
        <w:top w:val="none" w:sz="0" w:space="0" w:color="auto"/>
        <w:left w:val="none" w:sz="0" w:space="0" w:color="auto"/>
        <w:bottom w:val="none" w:sz="0" w:space="0" w:color="auto"/>
        <w:right w:val="none" w:sz="0" w:space="0" w:color="auto"/>
      </w:divBdr>
    </w:div>
    <w:div w:id="1745644086">
      <w:bodyDiv w:val="1"/>
      <w:marLeft w:val="0"/>
      <w:marRight w:val="0"/>
      <w:marTop w:val="0"/>
      <w:marBottom w:val="0"/>
      <w:divBdr>
        <w:top w:val="none" w:sz="0" w:space="0" w:color="auto"/>
        <w:left w:val="none" w:sz="0" w:space="0" w:color="auto"/>
        <w:bottom w:val="none" w:sz="0" w:space="0" w:color="auto"/>
        <w:right w:val="none" w:sz="0" w:space="0" w:color="auto"/>
      </w:divBdr>
    </w:div>
    <w:div w:id="1757431871">
      <w:bodyDiv w:val="1"/>
      <w:marLeft w:val="0"/>
      <w:marRight w:val="0"/>
      <w:marTop w:val="0"/>
      <w:marBottom w:val="0"/>
      <w:divBdr>
        <w:top w:val="none" w:sz="0" w:space="0" w:color="auto"/>
        <w:left w:val="none" w:sz="0" w:space="0" w:color="auto"/>
        <w:bottom w:val="none" w:sz="0" w:space="0" w:color="auto"/>
        <w:right w:val="none" w:sz="0" w:space="0" w:color="auto"/>
      </w:divBdr>
    </w:div>
    <w:div w:id="1771927072">
      <w:bodyDiv w:val="1"/>
      <w:marLeft w:val="0"/>
      <w:marRight w:val="0"/>
      <w:marTop w:val="0"/>
      <w:marBottom w:val="0"/>
      <w:divBdr>
        <w:top w:val="none" w:sz="0" w:space="0" w:color="auto"/>
        <w:left w:val="none" w:sz="0" w:space="0" w:color="auto"/>
        <w:bottom w:val="none" w:sz="0" w:space="0" w:color="auto"/>
        <w:right w:val="none" w:sz="0" w:space="0" w:color="auto"/>
      </w:divBdr>
    </w:div>
    <w:div w:id="1814441822">
      <w:bodyDiv w:val="1"/>
      <w:marLeft w:val="0"/>
      <w:marRight w:val="0"/>
      <w:marTop w:val="0"/>
      <w:marBottom w:val="0"/>
      <w:divBdr>
        <w:top w:val="none" w:sz="0" w:space="0" w:color="auto"/>
        <w:left w:val="none" w:sz="0" w:space="0" w:color="auto"/>
        <w:bottom w:val="none" w:sz="0" w:space="0" w:color="auto"/>
        <w:right w:val="none" w:sz="0" w:space="0" w:color="auto"/>
      </w:divBdr>
    </w:div>
    <w:div w:id="1820656819">
      <w:bodyDiv w:val="1"/>
      <w:marLeft w:val="0"/>
      <w:marRight w:val="0"/>
      <w:marTop w:val="0"/>
      <w:marBottom w:val="0"/>
      <w:divBdr>
        <w:top w:val="none" w:sz="0" w:space="0" w:color="auto"/>
        <w:left w:val="none" w:sz="0" w:space="0" w:color="auto"/>
        <w:bottom w:val="none" w:sz="0" w:space="0" w:color="auto"/>
        <w:right w:val="none" w:sz="0" w:space="0" w:color="auto"/>
      </w:divBdr>
    </w:div>
    <w:div w:id="1847164498">
      <w:bodyDiv w:val="1"/>
      <w:marLeft w:val="0"/>
      <w:marRight w:val="0"/>
      <w:marTop w:val="0"/>
      <w:marBottom w:val="0"/>
      <w:divBdr>
        <w:top w:val="none" w:sz="0" w:space="0" w:color="auto"/>
        <w:left w:val="none" w:sz="0" w:space="0" w:color="auto"/>
        <w:bottom w:val="none" w:sz="0" w:space="0" w:color="auto"/>
        <w:right w:val="none" w:sz="0" w:space="0" w:color="auto"/>
      </w:divBdr>
    </w:div>
    <w:div w:id="1884247902">
      <w:bodyDiv w:val="1"/>
      <w:marLeft w:val="0"/>
      <w:marRight w:val="0"/>
      <w:marTop w:val="0"/>
      <w:marBottom w:val="0"/>
      <w:divBdr>
        <w:top w:val="none" w:sz="0" w:space="0" w:color="auto"/>
        <w:left w:val="none" w:sz="0" w:space="0" w:color="auto"/>
        <w:bottom w:val="none" w:sz="0" w:space="0" w:color="auto"/>
        <w:right w:val="none" w:sz="0" w:space="0" w:color="auto"/>
      </w:divBdr>
    </w:div>
    <w:div w:id="1916891457">
      <w:bodyDiv w:val="1"/>
      <w:marLeft w:val="0"/>
      <w:marRight w:val="0"/>
      <w:marTop w:val="0"/>
      <w:marBottom w:val="0"/>
      <w:divBdr>
        <w:top w:val="none" w:sz="0" w:space="0" w:color="auto"/>
        <w:left w:val="none" w:sz="0" w:space="0" w:color="auto"/>
        <w:bottom w:val="none" w:sz="0" w:space="0" w:color="auto"/>
        <w:right w:val="none" w:sz="0" w:space="0" w:color="auto"/>
      </w:divBdr>
    </w:div>
    <w:div w:id="1947955108">
      <w:bodyDiv w:val="1"/>
      <w:marLeft w:val="0"/>
      <w:marRight w:val="0"/>
      <w:marTop w:val="0"/>
      <w:marBottom w:val="0"/>
      <w:divBdr>
        <w:top w:val="none" w:sz="0" w:space="0" w:color="auto"/>
        <w:left w:val="none" w:sz="0" w:space="0" w:color="auto"/>
        <w:bottom w:val="none" w:sz="0" w:space="0" w:color="auto"/>
        <w:right w:val="none" w:sz="0" w:space="0" w:color="auto"/>
      </w:divBdr>
    </w:div>
    <w:div w:id="1955166795">
      <w:bodyDiv w:val="1"/>
      <w:marLeft w:val="0"/>
      <w:marRight w:val="0"/>
      <w:marTop w:val="0"/>
      <w:marBottom w:val="0"/>
      <w:divBdr>
        <w:top w:val="none" w:sz="0" w:space="0" w:color="auto"/>
        <w:left w:val="none" w:sz="0" w:space="0" w:color="auto"/>
        <w:bottom w:val="none" w:sz="0" w:space="0" w:color="auto"/>
        <w:right w:val="none" w:sz="0" w:space="0" w:color="auto"/>
      </w:divBdr>
    </w:div>
    <w:div w:id="1967544543">
      <w:bodyDiv w:val="1"/>
      <w:marLeft w:val="0"/>
      <w:marRight w:val="0"/>
      <w:marTop w:val="0"/>
      <w:marBottom w:val="0"/>
      <w:divBdr>
        <w:top w:val="none" w:sz="0" w:space="0" w:color="auto"/>
        <w:left w:val="none" w:sz="0" w:space="0" w:color="auto"/>
        <w:bottom w:val="none" w:sz="0" w:space="0" w:color="auto"/>
        <w:right w:val="none" w:sz="0" w:space="0" w:color="auto"/>
      </w:divBdr>
    </w:div>
    <w:div w:id="1968773270">
      <w:bodyDiv w:val="1"/>
      <w:marLeft w:val="0"/>
      <w:marRight w:val="0"/>
      <w:marTop w:val="0"/>
      <w:marBottom w:val="0"/>
      <w:divBdr>
        <w:top w:val="none" w:sz="0" w:space="0" w:color="auto"/>
        <w:left w:val="none" w:sz="0" w:space="0" w:color="auto"/>
        <w:bottom w:val="none" w:sz="0" w:space="0" w:color="auto"/>
        <w:right w:val="none" w:sz="0" w:space="0" w:color="auto"/>
      </w:divBdr>
    </w:div>
    <w:div w:id="1981960000">
      <w:bodyDiv w:val="1"/>
      <w:marLeft w:val="0"/>
      <w:marRight w:val="0"/>
      <w:marTop w:val="0"/>
      <w:marBottom w:val="0"/>
      <w:divBdr>
        <w:top w:val="none" w:sz="0" w:space="0" w:color="auto"/>
        <w:left w:val="none" w:sz="0" w:space="0" w:color="auto"/>
        <w:bottom w:val="none" w:sz="0" w:space="0" w:color="auto"/>
        <w:right w:val="none" w:sz="0" w:space="0" w:color="auto"/>
      </w:divBdr>
    </w:div>
    <w:div w:id="1990935219">
      <w:bodyDiv w:val="1"/>
      <w:marLeft w:val="0"/>
      <w:marRight w:val="0"/>
      <w:marTop w:val="0"/>
      <w:marBottom w:val="0"/>
      <w:divBdr>
        <w:top w:val="none" w:sz="0" w:space="0" w:color="auto"/>
        <w:left w:val="none" w:sz="0" w:space="0" w:color="auto"/>
        <w:bottom w:val="none" w:sz="0" w:space="0" w:color="auto"/>
        <w:right w:val="none" w:sz="0" w:space="0" w:color="auto"/>
      </w:divBdr>
    </w:div>
    <w:div w:id="1997948363">
      <w:bodyDiv w:val="1"/>
      <w:marLeft w:val="0"/>
      <w:marRight w:val="0"/>
      <w:marTop w:val="0"/>
      <w:marBottom w:val="0"/>
      <w:divBdr>
        <w:top w:val="none" w:sz="0" w:space="0" w:color="auto"/>
        <w:left w:val="none" w:sz="0" w:space="0" w:color="auto"/>
        <w:bottom w:val="none" w:sz="0" w:space="0" w:color="auto"/>
        <w:right w:val="none" w:sz="0" w:space="0" w:color="auto"/>
      </w:divBdr>
    </w:div>
    <w:div w:id="2003969634">
      <w:bodyDiv w:val="1"/>
      <w:marLeft w:val="0"/>
      <w:marRight w:val="0"/>
      <w:marTop w:val="0"/>
      <w:marBottom w:val="0"/>
      <w:divBdr>
        <w:top w:val="none" w:sz="0" w:space="0" w:color="auto"/>
        <w:left w:val="none" w:sz="0" w:space="0" w:color="auto"/>
        <w:bottom w:val="none" w:sz="0" w:space="0" w:color="auto"/>
        <w:right w:val="none" w:sz="0" w:space="0" w:color="auto"/>
      </w:divBdr>
    </w:div>
    <w:div w:id="2005276699">
      <w:bodyDiv w:val="1"/>
      <w:marLeft w:val="0"/>
      <w:marRight w:val="0"/>
      <w:marTop w:val="0"/>
      <w:marBottom w:val="0"/>
      <w:divBdr>
        <w:top w:val="none" w:sz="0" w:space="0" w:color="auto"/>
        <w:left w:val="none" w:sz="0" w:space="0" w:color="auto"/>
        <w:bottom w:val="none" w:sz="0" w:space="0" w:color="auto"/>
        <w:right w:val="none" w:sz="0" w:space="0" w:color="auto"/>
      </w:divBdr>
    </w:div>
    <w:div w:id="2014212634">
      <w:bodyDiv w:val="1"/>
      <w:marLeft w:val="0"/>
      <w:marRight w:val="0"/>
      <w:marTop w:val="0"/>
      <w:marBottom w:val="0"/>
      <w:divBdr>
        <w:top w:val="none" w:sz="0" w:space="0" w:color="auto"/>
        <w:left w:val="none" w:sz="0" w:space="0" w:color="auto"/>
        <w:bottom w:val="none" w:sz="0" w:space="0" w:color="auto"/>
        <w:right w:val="none" w:sz="0" w:space="0" w:color="auto"/>
      </w:divBdr>
    </w:div>
    <w:div w:id="2036925175">
      <w:bodyDiv w:val="1"/>
      <w:marLeft w:val="0"/>
      <w:marRight w:val="0"/>
      <w:marTop w:val="0"/>
      <w:marBottom w:val="0"/>
      <w:divBdr>
        <w:top w:val="none" w:sz="0" w:space="0" w:color="auto"/>
        <w:left w:val="none" w:sz="0" w:space="0" w:color="auto"/>
        <w:bottom w:val="none" w:sz="0" w:space="0" w:color="auto"/>
        <w:right w:val="none" w:sz="0" w:space="0" w:color="auto"/>
      </w:divBdr>
    </w:div>
    <w:div w:id="2052457752">
      <w:bodyDiv w:val="1"/>
      <w:marLeft w:val="0"/>
      <w:marRight w:val="0"/>
      <w:marTop w:val="0"/>
      <w:marBottom w:val="0"/>
      <w:divBdr>
        <w:top w:val="none" w:sz="0" w:space="0" w:color="auto"/>
        <w:left w:val="none" w:sz="0" w:space="0" w:color="auto"/>
        <w:bottom w:val="none" w:sz="0" w:space="0" w:color="auto"/>
        <w:right w:val="none" w:sz="0" w:space="0" w:color="auto"/>
      </w:divBdr>
    </w:div>
    <w:div w:id="2075661397">
      <w:bodyDiv w:val="1"/>
      <w:marLeft w:val="0"/>
      <w:marRight w:val="0"/>
      <w:marTop w:val="0"/>
      <w:marBottom w:val="0"/>
      <w:divBdr>
        <w:top w:val="none" w:sz="0" w:space="0" w:color="auto"/>
        <w:left w:val="none" w:sz="0" w:space="0" w:color="auto"/>
        <w:bottom w:val="none" w:sz="0" w:space="0" w:color="auto"/>
        <w:right w:val="none" w:sz="0" w:space="0" w:color="auto"/>
      </w:divBdr>
    </w:div>
    <w:div w:id="2130466416">
      <w:bodyDiv w:val="1"/>
      <w:marLeft w:val="0"/>
      <w:marRight w:val="0"/>
      <w:marTop w:val="0"/>
      <w:marBottom w:val="0"/>
      <w:divBdr>
        <w:top w:val="none" w:sz="0" w:space="0" w:color="auto"/>
        <w:left w:val="none" w:sz="0" w:space="0" w:color="auto"/>
        <w:bottom w:val="none" w:sz="0" w:space="0" w:color="auto"/>
        <w:right w:val="none" w:sz="0" w:space="0" w:color="auto"/>
      </w:divBdr>
    </w:div>
    <w:div w:id="2135361835">
      <w:bodyDiv w:val="1"/>
      <w:marLeft w:val="0"/>
      <w:marRight w:val="0"/>
      <w:marTop w:val="0"/>
      <w:marBottom w:val="0"/>
      <w:divBdr>
        <w:top w:val="none" w:sz="0" w:space="0" w:color="auto"/>
        <w:left w:val="none" w:sz="0" w:space="0" w:color="auto"/>
        <w:bottom w:val="none" w:sz="0" w:space="0" w:color="auto"/>
        <w:right w:val="none" w:sz="0" w:space="0" w:color="auto"/>
      </w:divBdr>
    </w:div>
    <w:div w:id="21373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quins-drets-tinc-sobre-meves-dades" TargetMode="External"/><Relationship Id="rId18" Type="http://schemas.openxmlformats.org/officeDocument/2006/relationships/hyperlink" Target="https://contractaciopublica.gencat.cat/ecofin_pscp/AppJava/perfil/BCNAjt/customProf" TargetMode="External"/><Relationship Id="rId26" Type="http://schemas.openxmlformats.org/officeDocument/2006/relationships/hyperlink" Target="https://w123.bcn.cat/APPS/egaseta/cercaAvancada.do?reqCode=downloadFile&amp;publicacionsId=14374" TargetMode="External"/><Relationship Id="rId39" Type="http://schemas.openxmlformats.org/officeDocument/2006/relationships/hyperlink" Target="https://contractaciopublica.gencat.cat/ecofin_pscp/AppJava/perfil/BCNAjt/customProf" TargetMode="External"/><Relationship Id="rId21"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34" Type="http://schemas.openxmlformats.org/officeDocument/2006/relationships/image" Target="cid:image003.png@01D8322C.2252EF40" TargetMode="External"/><Relationship Id="rId42" Type="http://schemas.openxmlformats.org/officeDocument/2006/relationships/hyperlink" Target="http://hdl.handle.net/11703/108159" TargetMode="External"/><Relationship Id="rId47" Type="http://schemas.openxmlformats.org/officeDocument/2006/relationships/hyperlink" Target="https://www.foment.com/prevencio-de-riscos-laborals-prl/assessorament-tecnic-en-prl/" TargetMode="External"/><Relationship Id="rId50" Type="http://schemas.openxmlformats.org/officeDocument/2006/relationships/hyperlink" Target="https://seuelectronica.ajuntament.barcelona.cat/ca/perfil-de-contractant"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euelectronica.ajuntament.barcelona.cat/ca/proteccio-de-dades/contacteu-amb-delegat-proteccio-dades"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bcnroc.ajuntament.barcelona.cat/jspui/bitstream/11703/108402/1/Instr_Preus_Contractaci%c3%b3_P%c3%bablica_Modificacio-2018-02-22.pdf" TargetMode="External"/><Relationship Id="rId33" Type="http://schemas.openxmlformats.org/officeDocument/2006/relationships/image" Target="media/image1.png"/><Relationship Id="rId38" Type="http://schemas.openxmlformats.org/officeDocument/2006/relationships/hyperlink" Target="https://bcnroc.ajuntament.barcelona.cat/jspui/bitstream/11703/108402/2/DA_S1_D-2018-416.pdf" TargetMode="External"/><Relationship Id="rId46" Type="http://schemas.openxmlformats.org/officeDocument/2006/relationships/hyperlink" Target="https://www.pimec.org/ca/pimes-autonoms/serveis/assessoria-juridica" TargetMode="External"/><Relationship Id="rId2" Type="http://schemas.openxmlformats.org/officeDocument/2006/relationships/numbering" Target="numbering.xml"/><Relationship Id="rId16" Type="http://schemas.openxmlformats.org/officeDocument/2006/relationships/hyperlink" Target="https://contractaciopublica.gencat.cat/ecofin_pscp/AppJava/perfil/BCNAjt/customProf" TargetMode="External"/><Relationship Id="rId20" Type="http://schemas.openxmlformats.org/officeDocument/2006/relationships/hyperlink" Target="https://esignature.ec.europa.eu/efda/tl-browser/" TargetMode="External"/><Relationship Id="rId29" Type="http://schemas.openxmlformats.org/officeDocument/2006/relationships/hyperlink" Target="https://bcnroc.ajuntament.barcelona.cat/jspui/bitstream/11703/108402/1/Instr_Preus_Contractaci%c3%b3_P%c3%bablica_Modificacio-2018-02-22.pdf" TargetMode="External"/><Relationship Id="rId41" Type="http://schemas.openxmlformats.org/officeDocument/2006/relationships/hyperlink" Target="https://contractaciopublica.gencat.cat/ecofin_pscp/AppJava/perfil/BCNAjt/customProf" TargetMode="External"/><Relationship Id="rId54" Type="http://schemas.openxmlformats.org/officeDocument/2006/relationships/header" Target="header1.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ajuntament.barcelona.cat/ca/proteccio-de-dades?tractament=0547" TargetMode="External"/><Relationship Id="rId24" Type="http://schemas.openxmlformats.org/officeDocument/2006/relationships/hyperlink" Target="https://w123.bcn.cat/APPS/egaseta/cercaAvancada.do?reqCode=downloadFile&amp;publicacionsId=14374" TargetMode="External"/><Relationship Id="rId32" Type="http://schemas.openxmlformats.org/officeDocument/2006/relationships/hyperlink" Target="mailto:direccio_contractacio@bcn.cat" TargetMode="External"/><Relationship Id="rId37" Type="http://schemas.openxmlformats.org/officeDocument/2006/relationships/hyperlink" Target="https://w123.bcn.cat/APPS/egaseta/cercaAvancada.do?reqCode=downloadFile&amp;publicacionsId=14374" TargetMode="External"/><Relationship Id="rId40" Type="http://schemas.openxmlformats.org/officeDocument/2006/relationships/hyperlink" Target="https://contractaciopublica.gencat.cat/ecofin_pscp/AppJava/perfil/BCNAjt/customProf" TargetMode="External"/><Relationship Id="rId45" Type="http://schemas.openxmlformats.org/officeDocument/2006/relationships/hyperlink" Target="https://www.pimec.org/ca/pimes-autonoms/serveis/assessoria-juridica" TargetMode="External"/><Relationship Id="rId53" Type="http://schemas.openxmlformats.org/officeDocument/2006/relationships/hyperlink" Target="https://ec.europa.eu/anti-fraud/index_es" TargetMode="External"/><Relationship Id="rId5" Type="http://schemas.openxmlformats.org/officeDocument/2006/relationships/settings" Target="settings.xml"/><Relationship Id="rId15" Type="http://schemas.openxmlformats.org/officeDocument/2006/relationships/hyperlink" Target="https://seuelectronica.ajuntament.barcelona.cat/ca/proteccio-de-dades" TargetMode="External"/><Relationship Id="rId23" Type="http://schemas.openxmlformats.org/officeDocument/2006/relationships/hyperlink" Target="https://bcnroc.ajuntament.barcelona.cat/jspui/bitstream/11703/108402/1/Instr_Preus_Contractaci%c3%b3_P%c3%bablica_Modificacio-2018-02-22.pdf" TargetMode="External"/><Relationship Id="rId28" Type="http://schemas.openxmlformats.org/officeDocument/2006/relationships/hyperlink" Target="https://w123.bcn.cat/APPS/egaseta/cercaAvancada.do?reqCode=downloadFile&amp;publicacionsId=14371" TargetMode="External"/><Relationship Id="rId36" Type="http://schemas.openxmlformats.org/officeDocument/2006/relationships/hyperlink" Target="https://bcnroc.ajuntament.barcelona.cat/jspui/bitstream/11703/108402/1/Instr_Preus_Contractaci%c3%b3_P%c3%bablica_Modificacio-2018-02-22.pdf" TargetMode="External"/><Relationship Id="rId49" Type="http://schemas.openxmlformats.org/officeDocument/2006/relationships/hyperlink" Target="https://seuelectronica.ajuntament.barcelona.cat/ca/perfil-de-contractant" TargetMode="External"/><Relationship Id="rId57" Type="http://schemas.openxmlformats.org/officeDocument/2006/relationships/theme" Target="theme/theme1.xml"/><Relationship Id="rId10" Type="http://schemas.openxmlformats.org/officeDocument/2006/relationships/hyperlink" Target="https://contractaciopublica.cat/ca/perfils-contractant/detall/BCNAjt?categoria=0" TargetMode="External"/><Relationship Id="rId19" Type="http://schemas.openxmlformats.org/officeDocument/2006/relationships/hyperlink" Target="https://seuelectronica.ajuntament.barcelona.cat/licitacioelectronica" TargetMode="External"/><Relationship Id="rId31" Type="http://schemas.openxmlformats.org/officeDocument/2006/relationships/hyperlink" Target="https://bcnroc.ajuntament.barcelona.cat/jspui/bitstream/11703/108402/2/DA_S1_D-2018-416.pdf" TargetMode="External"/><Relationship Id="rId44" Type="http://schemas.openxmlformats.org/officeDocument/2006/relationships/hyperlink" Target="http://canalsalut.gencat.cat/ca/vida-saludable/empresa-promotora-salut/els-programes/consum-de-toxics/programa-a-la-feina-alcohol-i-drogues-00/" TargetMode="External"/><Relationship Id="rId52" Type="http://schemas.openxmlformats.org/officeDocument/2006/relationships/hyperlink" Target="https://www.igae.pap.hacienda.gob.es/sitios/igae/esES/snca/Paginas/ComunicacionSNCA.aspx" TargetMode="External"/><Relationship Id="rId4" Type="http://schemas.microsoft.com/office/2007/relationships/stylesWithEffects" Target="stylesWithEffects.xml"/><Relationship Id="rId9" Type="http://schemas.openxmlformats.org/officeDocument/2006/relationships/hyperlink" Target="https://contractaciopublica.cat/ca/perfils-contractant/detall/BCNAjt?categoria=0" TargetMode="External"/><Relationship Id="rId14" Type="http://schemas.openxmlformats.org/officeDocument/2006/relationships/hyperlink" Target="https://seuelectronica.ajuntament.barcelona.cat/ca/proteccio-de-dades" TargetMode="External"/><Relationship Id="rId22" Type="http://schemas.openxmlformats.org/officeDocument/2006/relationships/hyperlink" Target="mailto:soporte.licitadores@pixelware.com" TargetMode="External"/><Relationship Id="rId27" Type="http://schemas.openxmlformats.org/officeDocument/2006/relationships/hyperlink" Target="https://bcnroc.ajuntament.barcelona.cat/jspui/bitstream/11703/108402/2/DA_S1_D-2018-416.pdf" TargetMode="External"/><Relationship Id="rId30" Type="http://schemas.openxmlformats.org/officeDocument/2006/relationships/hyperlink" Target="https://w123.bcn.cat/APPS/egaseta/cercaAvancada.do?reqCode=downloadFile&amp;publicacionsId=14374" TargetMode="External"/><Relationship Id="rId35" Type="http://schemas.openxmlformats.org/officeDocument/2006/relationships/hyperlink" Target="https://bcnroc.ajuntament.barcelona.cat/jspui/bitstream/11703/108402/2/DA_S1_D-2018-416.pdf" TargetMode="External"/><Relationship Id="rId43" Type="http://schemas.openxmlformats.org/officeDocument/2006/relationships/hyperlink" Target="https://drogues.gencat.cat/web/.content/minisite/drogues/contingutsadministratius/Calculadora/pdf/triptic_alcohol_treball.pdf" TargetMode="External"/><Relationship Id="rId48" Type="http://schemas.openxmlformats.org/officeDocument/2006/relationships/hyperlink" Target="http://www.ajsosteniblebcn.cat/ca/ambientalitzaci&#243;-de-contractes_392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juntament.barcelona.cat/bustiaetica/ca/que-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A36C-FBE3-42E5-839E-97C7F21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84</Pages>
  <Words>36958</Words>
  <Characters>213515</Characters>
  <Application>Microsoft Office Word</Application>
  <DocSecurity>0</DocSecurity>
  <Lines>1779</Lines>
  <Paragraphs>499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TIPUS</vt:lpstr>
      <vt:lpstr>MODEL TIPUS</vt:lpstr>
    </vt:vector>
  </TitlesOfParts>
  <Company>Ayuntamiento de Barcelona</Company>
  <LinksUpToDate>false</LinksUpToDate>
  <CharactersWithSpaces>249974</CharactersWithSpaces>
  <SharedDoc>false</SharedDoc>
  <HLinks>
    <vt:vector size="78" baseType="variant">
      <vt:variant>
        <vt:i4>3145852</vt:i4>
      </vt:variant>
      <vt:variant>
        <vt:i4>40</vt:i4>
      </vt:variant>
      <vt:variant>
        <vt:i4>0</vt:i4>
      </vt:variant>
      <vt:variant>
        <vt:i4>5</vt:i4>
      </vt:variant>
      <vt:variant>
        <vt:lpwstr>http://www.bcn.cat/</vt:lpwstr>
      </vt:variant>
      <vt:variant>
        <vt:lpwstr/>
      </vt:variant>
      <vt:variant>
        <vt:i4>3145852</vt:i4>
      </vt:variant>
      <vt:variant>
        <vt:i4>37</vt:i4>
      </vt:variant>
      <vt:variant>
        <vt:i4>0</vt:i4>
      </vt:variant>
      <vt:variant>
        <vt:i4>5</vt:i4>
      </vt:variant>
      <vt:variant>
        <vt:lpwstr>http://www.bcn.cat/</vt:lpwstr>
      </vt:variant>
      <vt:variant>
        <vt:lpwstr/>
      </vt:variant>
      <vt:variant>
        <vt:i4>3145852</vt:i4>
      </vt:variant>
      <vt:variant>
        <vt:i4>34</vt:i4>
      </vt:variant>
      <vt:variant>
        <vt:i4>0</vt:i4>
      </vt:variant>
      <vt:variant>
        <vt:i4>5</vt:i4>
      </vt:variant>
      <vt:variant>
        <vt:lpwstr>http://www.bcn.cat/</vt:lpwstr>
      </vt:variant>
      <vt:variant>
        <vt:lpwstr/>
      </vt:variant>
      <vt:variant>
        <vt:i4>3145852</vt:i4>
      </vt:variant>
      <vt:variant>
        <vt:i4>31</vt:i4>
      </vt:variant>
      <vt:variant>
        <vt:i4>0</vt:i4>
      </vt:variant>
      <vt:variant>
        <vt:i4>5</vt:i4>
      </vt:variant>
      <vt:variant>
        <vt:lpwstr>http://www.bcn.cat/</vt:lpwstr>
      </vt:variant>
      <vt:variant>
        <vt:lpwstr/>
      </vt:variant>
      <vt:variant>
        <vt:i4>3145852</vt:i4>
      </vt:variant>
      <vt:variant>
        <vt:i4>28</vt:i4>
      </vt:variant>
      <vt:variant>
        <vt:i4>0</vt:i4>
      </vt:variant>
      <vt:variant>
        <vt:i4>5</vt:i4>
      </vt:variant>
      <vt:variant>
        <vt:lpwstr>http://www.bcn.cat/</vt:lpwstr>
      </vt:variant>
      <vt:variant>
        <vt:lpwstr/>
      </vt:variant>
      <vt:variant>
        <vt:i4>3145852</vt:i4>
      </vt:variant>
      <vt:variant>
        <vt:i4>25</vt:i4>
      </vt:variant>
      <vt:variant>
        <vt:i4>0</vt:i4>
      </vt:variant>
      <vt:variant>
        <vt:i4>5</vt:i4>
      </vt:variant>
      <vt:variant>
        <vt:lpwstr>http://www.bcn.cat/</vt:lpwstr>
      </vt:variant>
      <vt:variant>
        <vt:lpwstr/>
      </vt:variant>
      <vt:variant>
        <vt:i4>3145852</vt:i4>
      </vt:variant>
      <vt:variant>
        <vt:i4>22</vt:i4>
      </vt:variant>
      <vt:variant>
        <vt:i4>0</vt:i4>
      </vt:variant>
      <vt:variant>
        <vt:i4>5</vt:i4>
      </vt:variant>
      <vt:variant>
        <vt:lpwstr>http://www.bcn.cat/</vt:lpwstr>
      </vt:variant>
      <vt:variant>
        <vt:lpwstr/>
      </vt:variant>
      <vt:variant>
        <vt:i4>3145852</vt:i4>
      </vt:variant>
      <vt:variant>
        <vt:i4>19</vt:i4>
      </vt:variant>
      <vt:variant>
        <vt:i4>0</vt:i4>
      </vt:variant>
      <vt:variant>
        <vt:i4>5</vt:i4>
      </vt:variant>
      <vt:variant>
        <vt:lpwstr>http://www.bcn.cat/</vt:lpwstr>
      </vt:variant>
      <vt:variant>
        <vt:lpwstr/>
      </vt:variant>
      <vt:variant>
        <vt:i4>3145852</vt:i4>
      </vt:variant>
      <vt:variant>
        <vt:i4>12</vt:i4>
      </vt:variant>
      <vt:variant>
        <vt:i4>0</vt:i4>
      </vt:variant>
      <vt:variant>
        <vt:i4>5</vt:i4>
      </vt:variant>
      <vt:variant>
        <vt:lpwstr>http://www.bcn.cat/</vt:lpwstr>
      </vt:variant>
      <vt:variant>
        <vt:lpwstr/>
      </vt:variant>
      <vt:variant>
        <vt:i4>3145852</vt:i4>
      </vt:variant>
      <vt:variant>
        <vt:i4>9</vt:i4>
      </vt:variant>
      <vt:variant>
        <vt:i4>0</vt:i4>
      </vt:variant>
      <vt:variant>
        <vt:i4>5</vt:i4>
      </vt:variant>
      <vt:variant>
        <vt:lpwstr>http://www.bcn.cat/</vt:lpwstr>
      </vt:variant>
      <vt:variant>
        <vt:lpwstr/>
      </vt:variant>
      <vt:variant>
        <vt:i4>3145852</vt:i4>
      </vt:variant>
      <vt:variant>
        <vt:i4>6</vt:i4>
      </vt:variant>
      <vt:variant>
        <vt:i4>0</vt:i4>
      </vt:variant>
      <vt:variant>
        <vt:i4>5</vt:i4>
      </vt:variant>
      <vt:variant>
        <vt:lpwstr>http://www.bcn.cat/</vt:lpwstr>
      </vt:variant>
      <vt:variant>
        <vt:lpwstr/>
      </vt:variant>
      <vt:variant>
        <vt:i4>3145852</vt:i4>
      </vt:variant>
      <vt:variant>
        <vt:i4>3</vt:i4>
      </vt:variant>
      <vt:variant>
        <vt:i4>0</vt:i4>
      </vt:variant>
      <vt:variant>
        <vt:i4>5</vt:i4>
      </vt:variant>
      <vt:variant>
        <vt:lpwstr>http://www.bcn.cat/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TIPUS</dc:title>
  <dc:creator>Carles Mola</dc:creator>
  <cp:lastModifiedBy>Ajuntament de Barcelona</cp:lastModifiedBy>
  <cp:revision>25</cp:revision>
  <cp:lastPrinted>2023-04-18T09:29:00Z</cp:lastPrinted>
  <dcterms:created xsi:type="dcterms:W3CDTF">2024-01-30T13:12:00Z</dcterms:created>
  <dcterms:modified xsi:type="dcterms:W3CDTF">2024-06-11T07:25:00Z</dcterms:modified>
</cp:coreProperties>
</file>