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417"/>
        <w:gridCol w:w="1940"/>
      </w:tblGrid>
      <w:tr w:rsidR="00E81E5E" w:rsidRPr="00E81E5E" w:rsidTr="00E81E5E">
        <w:trPr>
          <w:trHeight w:val="300"/>
          <w:jc w:val="center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a-ES"/>
              </w:rPr>
              <w:t>ANNEX COMPTES - CAMPANYA SUBVENCIONS 2022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En/Na .............................................................................................. En la condició de 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President/a de l'Associació de Comerciants del Mercat de ................................................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DECLARO</w:t>
            </w: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: Que els conceptes i imports relacionats a continuació es corresponen amb els 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detallats al </w:t>
            </w:r>
            <w:r w:rsidRPr="00E81E5E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tancament de comptes 2021</w:t>
            </w: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que s'annexa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bookmarkStart w:id="0" w:name="_GoBack"/>
        <w:bookmarkEnd w:id="0"/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E81E5E" w:rsidRPr="00E81E5E" w:rsidTr="00E81E5E">
        <w:trPr>
          <w:trHeight w:val="12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  <w:t>INGRESSOS BÀSICS comptes 2021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E81E5E" w:rsidRPr="00E81E5E" w:rsidTr="00E81E5E">
        <w:trPr>
          <w:trHeight w:val="499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5E" w:rsidRPr="00E81E5E" w:rsidRDefault="00E81E5E" w:rsidP="00E81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CONCEPTE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5E" w:rsidRPr="00E81E5E" w:rsidRDefault="00E81E5E" w:rsidP="00E81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IMPORT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Actes de promoció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289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Lloguer d'espais i altres explotacions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289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Patrocinis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289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Quotes associats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289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Quotes altres arrendataris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Subvencions IMMB convocatòria 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289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Subvencions IMMB servei a domicili 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15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Subvencions altres administracions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15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  <w:t>TOTAL INGRESSOS BÀSICS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E81E5E" w:rsidRPr="00E81E5E" w:rsidTr="00E81E5E">
        <w:trPr>
          <w:trHeight w:val="315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E81E5E" w:rsidRPr="00E81E5E" w:rsidTr="00E81E5E">
        <w:trPr>
          <w:trHeight w:val="315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Altres ingressos 2021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15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  <w:t>TOTAL INGRESSOS COMPTES 2021 APORTATS: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E81E5E" w:rsidRPr="00E81E5E" w:rsidTr="00E81E5E">
        <w:trPr>
          <w:trHeight w:val="12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  <w:t>DESPESES SUBVENCIONABLES  comptes 2021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E81E5E" w:rsidRPr="00E81E5E" w:rsidTr="00E81E5E">
        <w:trPr>
          <w:trHeight w:val="499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5E" w:rsidRPr="00E81E5E" w:rsidRDefault="00E81E5E" w:rsidP="00E81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CONCEPTE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5E" w:rsidRPr="00E81E5E" w:rsidRDefault="00E81E5E" w:rsidP="00E81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IMPORT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Personal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Serveis externs manteniment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Serveis externs neteja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Serveis externs seguretat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Serveis externs gestió (assessoria, informàtica, ...)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Assegurances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Comunicació (web, publicitat, </w:t>
            </w:r>
            <w:proofErr w:type="spellStart"/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cartelleria</w:t>
            </w:r>
            <w:proofErr w:type="spellEnd"/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, xarxes)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289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Consumibles (material oficina, productes neteja, benzina,...)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Despeses bancàries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Dinamització i actes promocionals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Manteniment i instal·lacions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15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Subministraments (telefonia, internet...)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15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  <w:t>TOTAL DESPESES SUBVENCIONABLES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0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E81E5E" w:rsidRPr="00E81E5E" w:rsidTr="00E81E5E">
        <w:trPr>
          <w:trHeight w:val="315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E81E5E" w:rsidRPr="00E81E5E" w:rsidTr="00E81E5E">
        <w:trPr>
          <w:trHeight w:val="315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Resta despeses 2021 no subvencionables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E81E5E" w:rsidRPr="00E81E5E" w:rsidTr="00E81E5E">
        <w:trPr>
          <w:trHeight w:val="315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a-ES"/>
              </w:rPr>
              <w:t>TOTAL DESPESES COMPTES 2021 APORTATS: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E5E" w:rsidRPr="00E81E5E" w:rsidRDefault="00E81E5E" w:rsidP="00E8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81E5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</w:tbl>
    <w:p w:rsidR="004A619C" w:rsidRDefault="00E81E5E"/>
    <w:sectPr w:rsidR="004A619C" w:rsidSect="00E81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E"/>
    <w:rsid w:val="001A2E80"/>
    <w:rsid w:val="002C112C"/>
    <w:rsid w:val="00447F1B"/>
    <w:rsid w:val="00594D88"/>
    <w:rsid w:val="00604D1E"/>
    <w:rsid w:val="009E7299"/>
    <w:rsid w:val="00C45453"/>
    <w:rsid w:val="00E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</cp:revision>
  <dcterms:created xsi:type="dcterms:W3CDTF">2022-03-23T11:53:00Z</dcterms:created>
  <dcterms:modified xsi:type="dcterms:W3CDTF">2022-03-23T11:55:00Z</dcterms:modified>
</cp:coreProperties>
</file>