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211"/>
      </w:tblGrid>
      <w:tr w:rsidR="00674EBF" w:rsidRPr="00C71175" w:rsidTr="00063F00">
        <w:tc>
          <w:tcPr>
            <w:tcW w:w="9211" w:type="dxa"/>
            <w:shd w:val="pct30" w:color="auto" w:fill="auto"/>
          </w:tcPr>
          <w:p w:rsidR="00674EBF" w:rsidRPr="00C71175" w:rsidRDefault="00951403" w:rsidP="00063F00">
            <w:pPr>
              <w:keepNext/>
              <w:jc w:val="center"/>
              <w:rPr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C71175">
              <w:rPr>
                <w:b/>
                <w:caps/>
                <w:sz w:val="32"/>
                <w:szCs w:val="32"/>
              </w:rPr>
              <w:t xml:space="preserve">Formulari </w:t>
            </w:r>
            <w:r w:rsidR="00674EBF" w:rsidRPr="00C71175">
              <w:rPr>
                <w:b/>
                <w:caps/>
                <w:sz w:val="32"/>
                <w:szCs w:val="32"/>
              </w:rPr>
              <w:t>informe final</w:t>
            </w:r>
          </w:p>
          <w:p w:rsidR="00951403" w:rsidRPr="00C71175" w:rsidRDefault="00951403" w:rsidP="00951403">
            <w:pPr>
              <w:jc w:val="center"/>
              <w:rPr>
                <w:caps/>
                <w:sz w:val="22"/>
                <w:szCs w:val="22"/>
              </w:rPr>
            </w:pPr>
            <w:r w:rsidRPr="00C71175">
              <w:rPr>
                <w:caps/>
                <w:sz w:val="22"/>
                <w:szCs w:val="22"/>
              </w:rPr>
              <w:t>Programa de EDUCACIÓN PARA LA JUSTICIA GLOBAL</w:t>
            </w:r>
          </w:p>
          <w:p w:rsidR="00951403" w:rsidRPr="00C71175" w:rsidRDefault="00951403" w:rsidP="00951403">
            <w:pPr>
              <w:jc w:val="center"/>
              <w:rPr>
                <w:caps/>
                <w:sz w:val="22"/>
                <w:szCs w:val="22"/>
              </w:rPr>
            </w:pPr>
            <w:r w:rsidRPr="00C71175">
              <w:rPr>
                <w:caps/>
                <w:sz w:val="22"/>
                <w:szCs w:val="22"/>
              </w:rPr>
              <w:t xml:space="preserve"> </w:t>
            </w:r>
            <w:r w:rsidR="00674EBF" w:rsidRPr="00C71175">
              <w:rPr>
                <w:caps/>
                <w:sz w:val="22"/>
                <w:szCs w:val="22"/>
              </w:rPr>
              <w:t>(</w:t>
            </w:r>
            <w:r w:rsidRPr="00C71175">
              <w:rPr>
                <w:caps/>
                <w:sz w:val="22"/>
                <w:szCs w:val="22"/>
              </w:rPr>
              <w:t>Modalidades c1 Y c3)</w:t>
            </w:r>
          </w:p>
          <w:p w:rsidR="00951403" w:rsidRPr="00C71175" w:rsidRDefault="00951403" w:rsidP="00951403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674EBF" w:rsidRPr="00C71175" w:rsidRDefault="00951403" w:rsidP="00951403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C71175">
              <w:rPr>
                <w:b/>
                <w:caps/>
                <w:sz w:val="32"/>
                <w:szCs w:val="32"/>
                <w:u w:val="single"/>
              </w:rPr>
              <w:t>Proyectos PLURIanuales</w:t>
            </w:r>
          </w:p>
        </w:tc>
      </w:tr>
    </w:tbl>
    <w:p w:rsidR="00674EBF" w:rsidRPr="00C71175" w:rsidRDefault="00674EBF">
      <w:pPr>
        <w:tabs>
          <w:tab w:val="left" w:pos="4303"/>
        </w:tabs>
      </w:pPr>
    </w:p>
    <w:p w:rsidR="009C7AB6" w:rsidRPr="00C71175" w:rsidRDefault="009C7AB6">
      <w:pPr>
        <w:tabs>
          <w:tab w:val="left" w:pos="4303"/>
        </w:tabs>
      </w:pPr>
    </w:p>
    <w:p w:rsidR="00CD1C81" w:rsidRPr="00C71175" w:rsidRDefault="00CD1C81" w:rsidP="00CD1C81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</w:rPr>
      </w:pPr>
      <w:r w:rsidRPr="00C71175">
        <w:rPr>
          <w:rFonts w:cs="Times New Roman"/>
          <w:b/>
          <w:bCs/>
          <w:sz w:val="28"/>
          <w:szCs w:val="20"/>
        </w:rPr>
        <w:t>DADES GENERALS DEL PROJECTE</w:t>
      </w:r>
      <w:r w:rsidR="00412A1A" w:rsidRPr="00C71175">
        <w:rPr>
          <w:rFonts w:cs="Times New Roman"/>
          <w:b/>
          <w:bCs/>
          <w:sz w:val="28"/>
          <w:szCs w:val="20"/>
        </w:rPr>
        <w:t xml:space="preserve">                                                         </w:t>
      </w:r>
    </w:p>
    <w:p w:rsidR="00CD1C81" w:rsidRPr="00C71175" w:rsidRDefault="00CD1C81" w:rsidP="00CD1C81">
      <w:pPr>
        <w:jc w:val="both"/>
        <w:rPr>
          <w:rFonts w:cs="Times New Roman"/>
          <w:sz w:val="22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843"/>
        <w:gridCol w:w="75"/>
        <w:gridCol w:w="992"/>
        <w:gridCol w:w="28"/>
        <w:gridCol w:w="1957"/>
        <w:gridCol w:w="850"/>
      </w:tblGrid>
      <w:tr w:rsidR="00951403" w:rsidRPr="00C71175" w:rsidTr="002C3F17">
        <w:trPr>
          <w:trHeight w:val="3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702D89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  <w:bookmarkStart w:id="1" w:name="_Hlk34563390"/>
            <w:r>
              <w:rPr>
                <w:b/>
                <w:bCs/>
                <w:snapToGrid/>
                <w:sz w:val="23"/>
              </w:rPr>
              <w:t>INFORMACIÓN GENÉ</w:t>
            </w:r>
            <w:r w:rsidR="00951403" w:rsidRPr="00C71175">
              <w:rPr>
                <w:b/>
                <w:bCs/>
                <w:snapToGrid/>
                <w:sz w:val="23"/>
              </w:rPr>
              <w:t>RICA</w:t>
            </w:r>
          </w:p>
        </w:tc>
      </w:tr>
      <w:tr w:rsidR="00951403" w:rsidRPr="00C71175" w:rsidTr="002C3F17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Código de la subvención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sz w:val="22"/>
                <w:szCs w:val="22"/>
              </w:rPr>
              <w:t>Nombre de la entidad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sz w:val="22"/>
                <w:szCs w:val="22"/>
              </w:rPr>
              <w:t>NIF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62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sz w:val="22"/>
                <w:szCs w:val="22"/>
              </w:rPr>
              <w:t>Título del proyecto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E35047">
        <w:trPr>
          <w:trHeight w:val="57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702D89" w:rsidRDefault="00951403" w:rsidP="002C3F17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702D89">
              <w:rPr>
                <w:b/>
                <w:sz w:val="22"/>
                <w:szCs w:val="22"/>
                <w:lang w:val="en-US"/>
              </w:rPr>
              <w:t xml:space="preserve">MODALITAT C1 </w:t>
            </w:r>
          </w:p>
          <w:p w:rsidR="00951403" w:rsidRPr="00702D89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702D89"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  <w:t>Barrio(s) / Distrito(s):</w:t>
            </w:r>
          </w:p>
          <w:p w:rsidR="00951403" w:rsidRPr="00702D89" w:rsidRDefault="00951403" w:rsidP="002C3F17">
            <w:pPr>
              <w:spacing w:before="120"/>
              <w:rPr>
                <w:rFonts w:cs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 xml:space="preserve">MODALITAT C1 </w:t>
            </w:r>
          </w:p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>Centro educativo / equipamiento público / centros cívicos, etc. donde se ha llevado a cabo el proyecto:</w:t>
            </w:r>
          </w:p>
        </w:tc>
      </w:tr>
      <w:tr w:rsidR="00951403" w:rsidRPr="00C71175" w:rsidTr="002C3F17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51403" w:rsidRPr="00C71175" w:rsidTr="00E35047">
        <w:trPr>
          <w:trHeight w:val="57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spacing w:before="120"/>
              <w:rPr>
                <w:b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>MODALITAT C3</w:t>
            </w:r>
          </w:p>
          <w:p w:rsidR="00951403" w:rsidRPr="00C71175" w:rsidRDefault="00951403" w:rsidP="002C3F17">
            <w:pPr>
              <w:spacing w:before="120"/>
              <w:rPr>
                <w:rFonts w:cs="Times New Roman"/>
                <w:snapToGrid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>Política pública y nivel de administración al que se dirige el proyecto:</w:t>
            </w:r>
          </w:p>
        </w:tc>
      </w:tr>
      <w:tr w:rsidR="00951403" w:rsidRPr="00C71175" w:rsidTr="002C3F17">
        <w:trPr>
          <w:trHeight w:val="4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INFORMACIÓN SOBRE FECHAS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PREVISTA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REAL</w:t>
            </w:r>
          </w:p>
        </w:tc>
      </w:tr>
      <w:tr w:rsidR="00951403" w:rsidRPr="00C71175" w:rsidTr="002C3F17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Fecha de inicio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Fecha de finalización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021751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0"/>
                <w:szCs w:val="20"/>
              </w:rPr>
            </w:pPr>
            <w:r>
              <w:rPr>
                <w:i/>
                <w:iCs/>
                <w:snapToGrid/>
                <w:sz w:val="20"/>
                <w:szCs w:val="20"/>
              </w:rPr>
              <w:t>Solo</w:t>
            </w:r>
            <w:r w:rsidR="00951403" w:rsidRPr="00C71175">
              <w:rPr>
                <w:i/>
                <w:iCs/>
                <w:snapToGrid/>
                <w:sz w:val="20"/>
                <w:szCs w:val="20"/>
              </w:rPr>
              <w:t xml:space="preserve"> en el caso del último informe de seguimiento</w:t>
            </w: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Fecha de justificación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INFORMACIÓN ECONÓMICA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PREVISTO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JUSTIFICADO</w:t>
            </w: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sz w:val="22"/>
                <w:szCs w:val="22"/>
              </w:rPr>
              <w:t>Importe total del proyecto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</w:tr>
      <w:tr w:rsidR="00951403" w:rsidRPr="00C71175" w:rsidTr="002C3F17">
        <w:trPr>
          <w:trHeight w:val="3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Importe de la subvención del Ayuntamiento de Barcelona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</w:tr>
      <w:tr w:rsidR="00951403" w:rsidRPr="00C71175" w:rsidTr="002C3F17">
        <w:trPr>
          <w:trHeight w:val="405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403" w:rsidRPr="00C71175" w:rsidRDefault="00951403" w:rsidP="002C3F1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C71175">
              <w:rPr>
                <w:b/>
                <w:bCs/>
                <w:snapToGrid/>
                <w:sz w:val="23"/>
              </w:rPr>
              <w:t>Nombre de la persona responsable del proyecto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0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>Nombre de la persona que realiza el informe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  <w:tr w:rsidR="00951403" w:rsidRPr="00C71175" w:rsidTr="002C3F17">
        <w:trPr>
          <w:trHeight w:val="380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</w:rPr>
            </w:pPr>
            <w:r w:rsidRPr="00C71175">
              <w:rPr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3" w:rsidRPr="00C71175" w:rsidRDefault="00951403" w:rsidP="002C3F17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</w:rPr>
            </w:pPr>
          </w:p>
        </w:tc>
      </w:tr>
    </w:tbl>
    <w:bookmarkEnd w:id="1"/>
    <w:p w:rsidR="0015499E" w:rsidRPr="00C71175" w:rsidRDefault="00951403" w:rsidP="00EE46CE">
      <w:pPr>
        <w:pBdr>
          <w:bottom w:val="single" w:sz="12" w:space="1" w:color="auto"/>
        </w:pBdr>
        <w:ind w:left="-142"/>
        <w:rPr>
          <w:rFonts w:cs="Times New Roman"/>
          <w:b/>
          <w:bCs/>
          <w:sz w:val="28"/>
          <w:szCs w:val="20"/>
        </w:rPr>
      </w:pPr>
      <w:r w:rsidRPr="00C71175">
        <w:rPr>
          <w:i/>
          <w:sz w:val="20"/>
          <w:szCs w:val="20"/>
        </w:rPr>
        <w:t>Para cumplimentar este informe es necesario seguir las indicaciones expuestas en el documento “Instrucciones para la elaboración de informes de justificación”.</w:t>
      </w:r>
      <w:r w:rsidR="00715F72" w:rsidRPr="00C71175">
        <w:rPr>
          <w:sz w:val="23"/>
        </w:rPr>
        <w:br w:type="page"/>
      </w:r>
      <w:r w:rsidR="00FE5D70" w:rsidRPr="00C71175">
        <w:rPr>
          <w:rFonts w:cs="Times New Roman"/>
          <w:b/>
          <w:bCs/>
          <w:sz w:val="28"/>
          <w:szCs w:val="20"/>
        </w:rPr>
        <w:lastRenderedPageBreak/>
        <w:t>A</w:t>
      </w:r>
      <w:r w:rsidR="0066028E" w:rsidRPr="00C71175">
        <w:rPr>
          <w:rFonts w:cs="Times New Roman"/>
          <w:b/>
          <w:bCs/>
          <w:sz w:val="28"/>
          <w:szCs w:val="20"/>
        </w:rPr>
        <w:t>. TRANSFORMACIÓ SOCIAL</w:t>
      </w:r>
    </w:p>
    <w:p w:rsidR="00EF7251" w:rsidRPr="00C71175" w:rsidRDefault="00EF7251" w:rsidP="00EF7251">
      <w:pPr>
        <w:jc w:val="both"/>
        <w:rPr>
          <w:rFonts w:cs="Times New Roman"/>
          <w:b/>
          <w:color w:val="000000"/>
        </w:rPr>
      </w:pPr>
    </w:p>
    <w:p w:rsidR="00EE46CE" w:rsidRPr="00C71175" w:rsidRDefault="00FE5D70" w:rsidP="00EE46CE">
      <w:pPr>
        <w:jc w:val="both"/>
        <w:rPr>
          <w:rFonts w:cs="Times New Roman"/>
          <w:b/>
          <w:color w:val="000000"/>
        </w:rPr>
      </w:pPr>
      <w:r w:rsidRPr="00C71175">
        <w:rPr>
          <w:rFonts w:cs="Times New Roman"/>
          <w:b/>
          <w:color w:val="000000"/>
        </w:rPr>
        <w:t>A</w:t>
      </w:r>
      <w:r w:rsidR="00EF7251" w:rsidRPr="00C71175">
        <w:rPr>
          <w:rFonts w:cs="Times New Roman"/>
          <w:b/>
          <w:color w:val="000000"/>
        </w:rPr>
        <w:t xml:space="preserve">.1. </w:t>
      </w:r>
      <w:r w:rsidR="00EE46CE" w:rsidRPr="00C71175">
        <w:rPr>
          <w:rFonts w:cs="Times New Roman"/>
          <w:b/>
          <w:color w:val="000000"/>
        </w:rPr>
        <w:t xml:space="preserve">Evaluación </w:t>
      </w:r>
    </w:p>
    <w:p w:rsidR="00EE46CE" w:rsidRPr="00C71175" w:rsidRDefault="00EE46CE" w:rsidP="00EE46CE">
      <w:pPr>
        <w:rPr>
          <w:rFonts w:cs="Times New Roman"/>
          <w:sz w:val="22"/>
          <w:szCs w:val="20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EE46CE" w:rsidRPr="00C71175" w:rsidTr="002C3F17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0"/>
              </w:rPr>
            </w:pPr>
            <w:r w:rsidRPr="00C71175">
              <w:rPr>
                <w:rFonts w:cs="Times New Roman"/>
                <w:b/>
                <w:sz w:val="22"/>
                <w:szCs w:val="20"/>
              </w:rPr>
              <w:t xml:space="preserve">Evaluación </w:t>
            </w:r>
          </w:p>
        </w:tc>
      </w:tr>
      <w:tr w:rsidR="00EE46CE" w:rsidRPr="00C71175" w:rsidTr="002C3F17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  <w:r w:rsidRPr="00C71175">
              <w:rPr>
                <w:rFonts w:cs="Times New Roman"/>
                <w:b/>
                <w:bCs/>
                <w:sz w:val="22"/>
                <w:szCs w:val="20"/>
              </w:rPr>
              <w:t>¿Se ha llevado a cabo una evaluación interna, externa o mixta del proyecto?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E46CE" w:rsidRPr="00C71175" w:rsidRDefault="00EE46CE" w:rsidP="002C3F17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C71175">
              <w:rPr>
                <w:rFonts w:cs="Times New Roman"/>
                <w:b/>
                <w:bCs/>
                <w:sz w:val="22"/>
                <w:szCs w:val="20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46CE" w:rsidRPr="00C71175" w:rsidRDefault="00EE46CE" w:rsidP="002C3F17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E46CE" w:rsidRPr="00C71175" w:rsidRDefault="00EE46CE" w:rsidP="002C3F17">
            <w:pPr>
              <w:rPr>
                <w:rFonts w:cs="Times New Roman"/>
                <w:b/>
                <w:bCs/>
                <w:sz w:val="22"/>
                <w:szCs w:val="20"/>
              </w:rPr>
            </w:pPr>
            <w:r w:rsidRPr="00C71175">
              <w:rPr>
                <w:rFonts w:cs="Times New Roman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46CE" w:rsidRPr="00C71175" w:rsidRDefault="00EE46CE" w:rsidP="002C3F17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EE46CE" w:rsidRPr="00C71175" w:rsidTr="002C3F17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  <w:r w:rsidRPr="00C71175">
              <w:rPr>
                <w:rFonts w:cs="Times New Roman"/>
                <w:b/>
                <w:bCs/>
                <w:sz w:val="22"/>
                <w:szCs w:val="20"/>
              </w:rPr>
              <w:t>En caso de respuesta afirmativa, resumir los principales elementos del proceso de evaluación</w:t>
            </w: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sz w:val="22"/>
                <w:szCs w:val="20"/>
              </w:rPr>
            </w:pPr>
            <w:r w:rsidRPr="00C71175">
              <w:rPr>
                <w:rFonts w:cs="Times New Roman"/>
                <w:b/>
                <w:bCs/>
                <w:sz w:val="22"/>
                <w:szCs w:val="20"/>
              </w:rPr>
              <w:t>En caso de respuesta afirmativa, indicar si se han socializado los resultados de la evaluación</w:t>
            </w:r>
          </w:p>
          <w:p w:rsidR="00EE46CE" w:rsidRPr="00C71175" w:rsidRDefault="00EE46CE" w:rsidP="002C3F17">
            <w:pPr>
              <w:rPr>
                <w:rFonts w:cs="Times New Roman"/>
                <w:sz w:val="22"/>
                <w:szCs w:val="20"/>
              </w:rPr>
            </w:pPr>
          </w:p>
        </w:tc>
      </w:tr>
    </w:tbl>
    <w:p w:rsidR="009C7AB6" w:rsidRPr="00C71175" w:rsidRDefault="009C7AB6" w:rsidP="00EE46CE">
      <w:pPr>
        <w:jc w:val="both"/>
        <w:rPr>
          <w:rFonts w:cs="Times New Roman"/>
          <w:sz w:val="22"/>
          <w:szCs w:val="20"/>
        </w:rPr>
      </w:pPr>
    </w:p>
    <w:p w:rsidR="00EE46CE" w:rsidRPr="00C71175" w:rsidRDefault="00FE5D70" w:rsidP="00EE46CE">
      <w:pPr>
        <w:jc w:val="both"/>
        <w:rPr>
          <w:rFonts w:cs="Times New Roman"/>
          <w:b/>
        </w:rPr>
      </w:pPr>
      <w:r w:rsidRPr="00C71175">
        <w:rPr>
          <w:rFonts w:cs="Times New Roman"/>
          <w:b/>
        </w:rPr>
        <w:t>A</w:t>
      </w:r>
      <w:r w:rsidR="0050378C" w:rsidRPr="00C71175">
        <w:rPr>
          <w:rFonts w:cs="Times New Roman"/>
          <w:b/>
        </w:rPr>
        <w:t>.</w:t>
      </w:r>
      <w:r w:rsidR="00EF7251" w:rsidRPr="00C71175">
        <w:rPr>
          <w:rFonts w:cs="Times New Roman"/>
          <w:b/>
        </w:rPr>
        <w:t>2</w:t>
      </w:r>
      <w:r w:rsidR="0050378C" w:rsidRPr="00C71175">
        <w:rPr>
          <w:rFonts w:cs="Times New Roman"/>
          <w:b/>
        </w:rPr>
        <w:t xml:space="preserve">. </w:t>
      </w:r>
      <w:r w:rsidR="00EE46CE" w:rsidRPr="00C71175">
        <w:rPr>
          <w:rFonts w:cs="Times New Roman"/>
          <w:b/>
        </w:rPr>
        <w:t>Valora la contribución efectiva del proyecto al objetivo general (impacto) del proceso de cambio</w:t>
      </w:r>
    </w:p>
    <w:p w:rsidR="00EE46CE" w:rsidRPr="00C71175" w:rsidRDefault="00EE46CE" w:rsidP="00EE46CE">
      <w:pPr>
        <w:jc w:val="both"/>
        <w:rPr>
          <w:rFonts w:cs="Times New Roman"/>
          <w:b/>
          <w:sz w:val="22"/>
          <w:szCs w:val="2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EE46CE" w:rsidRPr="00C71175" w:rsidTr="002C3F17">
        <w:tc>
          <w:tcPr>
            <w:tcW w:w="1828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175">
              <w:rPr>
                <w:rFonts w:cs="Times New Roman"/>
                <w:b/>
                <w:sz w:val="22"/>
                <w:szCs w:val="22"/>
              </w:rPr>
              <w:t xml:space="preserve">Enunciado OG: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 xml:space="preserve">Explica la contribución efectiva al objetivo general </w:t>
            </w: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datos, indicadores (cuantitativos y/o cualitativos), u otras informaciones relevantes que sostienen la contribución efectiva del proyecto al objetivo general </w:t>
            </w:r>
          </w:p>
          <w:p w:rsidR="00EE46CE" w:rsidRPr="00C71175" w:rsidRDefault="00EE46CE" w:rsidP="002C3F17">
            <w:pPr>
              <w:jc w:val="both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EE46CE" w:rsidRPr="00C71175" w:rsidTr="002C3F17">
        <w:trPr>
          <w:trHeight w:val="1058"/>
        </w:trPr>
        <w:tc>
          <w:tcPr>
            <w:tcW w:w="9284" w:type="dxa"/>
            <w:gridSpan w:val="2"/>
            <w:shd w:val="clear" w:color="auto" w:fill="FFFFFF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432E7" w:rsidRPr="00C71175" w:rsidRDefault="00D432E7" w:rsidP="00EE46CE">
      <w:pPr>
        <w:jc w:val="both"/>
        <w:rPr>
          <w:rFonts w:cs="Times New Roman"/>
          <w:b/>
        </w:rPr>
      </w:pPr>
    </w:p>
    <w:p w:rsidR="00EE46CE" w:rsidRPr="00C71175" w:rsidRDefault="00FE5D70" w:rsidP="00EE46CE">
      <w:pPr>
        <w:jc w:val="both"/>
        <w:rPr>
          <w:rFonts w:cs="Times New Roman"/>
          <w:b/>
        </w:rPr>
      </w:pPr>
      <w:r w:rsidRPr="00C71175">
        <w:rPr>
          <w:rFonts w:cs="Times New Roman"/>
          <w:b/>
        </w:rPr>
        <w:t>A</w:t>
      </w:r>
      <w:r w:rsidR="00E5410D" w:rsidRPr="00C71175">
        <w:rPr>
          <w:rFonts w:cs="Times New Roman"/>
          <w:b/>
        </w:rPr>
        <w:t>.</w:t>
      </w:r>
      <w:r w:rsidR="00EF7251" w:rsidRPr="00C71175">
        <w:rPr>
          <w:rFonts w:cs="Times New Roman"/>
          <w:b/>
        </w:rPr>
        <w:t>3</w:t>
      </w:r>
      <w:r w:rsidR="00E5410D" w:rsidRPr="00C71175">
        <w:rPr>
          <w:rFonts w:cs="Times New Roman"/>
          <w:b/>
        </w:rPr>
        <w:t xml:space="preserve">. </w:t>
      </w:r>
      <w:r w:rsidR="00EE46CE" w:rsidRPr="00C71175">
        <w:rPr>
          <w:rFonts w:cs="Times New Roman"/>
          <w:b/>
        </w:rPr>
        <w:t>Valora el logro del objetivo específico (efecto real al alcance del proyecto) del proceso de cambio</w:t>
      </w:r>
    </w:p>
    <w:p w:rsidR="00EE46CE" w:rsidRPr="00C71175" w:rsidRDefault="00EE46CE" w:rsidP="00EE46CE">
      <w:pPr>
        <w:jc w:val="both"/>
        <w:rPr>
          <w:rFonts w:cs="Times New Roman"/>
          <w:b/>
          <w:sz w:val="22"/>
          <w:szCs w:val="2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EE46CE" w:rsidRPr="00C71175" w:rsidTr="002C3F17">
        <w:tc>
          <w:tcPr>
            <w:tcW w:w="1828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175">
              <w:rPr>
                <w:rFonts w:cs="Times New Roman"/>
                <w:b/>
                <w:sz w:val="22"/>
                <w:szCs w:val="22"/>
              </w:rPr>
              <w:t xml:space="preserve">Enunciado  OE: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>Explica en qué medida se ha logrado el objetivo específico</w:t>
            </w: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datos, indicadores (cuantitativos y/o cualitativos), u otras informaciones relevantes que sostienen el logro o no logro del objetivo específico </w:t>
            </w: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EE46CE" w:rsidRPr="00C71175" w:rsidTr="002C3F17">
        <w:tc>
          <w:tcPr>
            <w:tcW w:w="9284" w:type="dxa"/>
            <w:gridSpan w:val="2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EE46CE" w:rsidRPr="00C71175" w:rsidRDefault="00EE46CE" w:rsidP="00EE46CE">
      <w:pPr>
        <w:jc w:val="both"/>
        <w:rPr>
          <w:rFonts w:cs="Times New Roman"/>
          <w:i/>
          <w:sz w:val="20"/>
          <w:szCs w:val="20"/>
        </w:rPr>
      </w:pPr>
      <w:r w:rsidRPr="00C71175">
        <w:rPr>
          <w:rFonts w:cs="Times New Roman"/>
          <w:i/>
          <w:sz w:val="20"/>
          <w:szCs w:val="20"/>
        </w:rPr>
        <w:t>Añadir tablas en función del número de OE planteados (si procede)</w:t>
      </w:r>
    </w:p>
    <w:p w:rsidR="00D432E7" w:rsidRPr="00C71175" w:rsidRDefault="00D432E7" w:rsidP="00EE46CE">
      <w:pPr>
        <w:jc w:val="both"/>
        <w:rPr>
          <w:rFonts w:cs="Times New Roman"/>
          <w:i/>
          <w:sz w:val="20"/>
          <w:szCs w:val="20"/>
        </w:rPr>
      </w:pPr>
    </w:p>
    <w:p w:rsidR="00EE46CE" w:rsidRPr="00C71175" w:rsidRDefault="002F2F77" w:rsidP="00EE46CE">
      <w:pPr>
        <w:jc w:val="both"/>
        <w:rPr>
          <w:rFonts w:cs="Times New Roman"/>
          <w:b/>
          <w:color w:val="000000"/>
        </w:rPr>
      </w:pPr>
      <w:r w:rsidRPr="00C71175">
        <w:rPr>
          <w:rFonts w:cs="Times New Roman"/>
          <w:b/>
          <w:color w:val="000000"/>
        </w:rPr>
        <w:t>A.</w:t>
      </w:r>
      <w:r w:rsidR="005435BD" w:rsidRPr="00C71175">
        <w:rPr>
          <w:rFonts w:cs="Times New Roman"/>
          <w:b/>
          <w:color w:val="000000"/>
        </w:rPr>
        <w:t>4</w:t>
      </w:r>
      <w:r w:rsidRPr="00C71175">
        <w:rPr>
          <w:rFonts w:cs="Times New Roman"/>
          <w:b/>
          <w:color w:val="000000"/>
        </w:rPr>
        <w:t>.</w:t>
      </w:r>
      <w:r w:rsidRPr="00C71175">
        <w:rPr>
          <w:rFonts w:cs="Times New Roman"/>
          <w:b/>
          <w:snapToGrid/>
          <w:color w:val="000000"/>
          <w:szCs w:val="20"/>
        </w:rPr>
        <w:t xml:space="preserve"> </w:t>
      </w:r>
      <w:r w:rsidR="00EE46CE" w:rsidRPr="00C71175">
        <w:rPr>
          <w:rFonts w:cs="Times New Roman"/>
          <w:b/>
          <w:snapToGrid/>
          <w:color w:val="000000"/>
          <w:szCs w:val="20"/>
        </w:rPr>
        <w:t>Descripción sintética de otros cambios no previstos ocurridos que facilitan/ dificultan la transformación social deseada (si procede)</w:t>
      </w:r>
    </w:p>
    <w:p w:rsidR="00EE46CE" w:rsidRPr="00C71175" w:rsidRDefault="00EE46CE" w:rsidP="00EE46CE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EE46CE" w:rsidRPr="00C71175" w:rsidTr="002C3F17">
        <w:tc>
          <w:tcPr>
            <w:tcW w:w="9284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175">
              <w:rPr>
                <w:rFonts w:cs="Times New Roman"/>
                <w:b/>
                <w:sz w:val="22"/>
                <w:szCs w:val="22"/>
              </w:rPr>
              <w:t>Cambios no previstos que facilitan la transformación social deseada</w:t>
            </w:r>
          </w:p>
        </w:tc>
      </w:tr>
      <w:tr w:rsidR="00EE46CE" w:rsidRPr="00C71175" w:rsidTr="002C3F17">
        <w:tc>
          <w:tcPr>
            <w:tcW w:w="9284" w:type="dxa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175">
              <w:rPr>
                <w:rFonts w:cs="Times New Roman"/>
                <w:b/>
                <w:sz w:val="22"/>
                <w:szCs w:val="22"/>
              </w:rPr>
              <w:t>Cambios no previstos que dificultan la transformación social deseada</w:t>
            </w:r>
          </w:p>
        </w:tc>
      </w:tr>
      <w:tr w:rsidR="00EE46CE" w:rsidRPr="00C71175" w:rsidTr="002C3F17">
        <w:tc>
          <w:tcPr>
            <w:tcW w:w="9284" w:type="dxa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C7AB6" w:rsidRPr="00C71175" w:rsidRDefault="009C7AB6" w:rsidP="00EE46CE">
      <w:pPr>
        <w:jc w:val="both"/>
        <w:rPr>
          <w:rFonts w:cs="Times New Roman"/>
          <w:b/>
          <w:color w:val="000000"/>
        </w:rPr>
      </w:pPr>
    </w:p>
    <w:p w:rsidR="00EE46CE" w:rsidRPr="00C71175" w:rsidRDefault="002F2F77" w:rsidP="00EE46CE">
      <w:pPr>
        <w:jc w:val="both"/>
        <w:rPr>
          <w:rFonts w:cs="Times New Roman"/>
          <w:b/>
          <w:color w:val="000000"/>
        </w:rPr>
      </w:pPr>
      <w:r w:rsidRPr="00C71175">
        <w:rPr>
          <w:rFonts w:cs="Times New Roman"/>
          <w:b/>
          <w:color w:val="000000"/>
        </w:rPr>
        <w:lastRenderedPageBreak/>
        <w:t>A.</w:t>
      </w:r>
      <w:r w:rsidR="005435BD" w:rsidRPr="00C71175">
        <w:rPr>
          <w:rFonts w:cs="Times New Roman"/>
          <w:b/>
          <w:color w:val="000000"/>
        </w:rPr>
        <w:t>5</w:t>
      </w:r>
      <w:r w:rsidRPr="00C71175">
        <w:rPr>
          <w:rFonts w:cs="Times New Roman"/>
          <w:b/>
          <w:color w:val="000000"/>
        </w:rPr>
        <w:t xml:space="preserve">. </w:t>
      </w:r>
      <w:r w:rsidR="00EE46CE" w:rsidRPr="00C71175">
        <w:rPr>
          <w:rFonts w:cs="Times New Roman"/>
          <w:b/>
          <w:color w:val="000000"/>
        </w:rPr>
        <w:t>Descripción sintética de cómo y por qué se han alcanzado los cambios (a nivel de objetivo general, objetivo específico y cambios no previstos) expuestos en los apartados anteriores</w:t>
      </w:r>
    </w:p>
    <w:p w:rsidR="00EE46CE" w:rsidRPr="00C71175" w:rsidRDefault="00EE46CE" w:rsidP="00EE46CE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EE46CE" w:rsidRPr="00C71175" w:rsidTr="002C3F17">
        <w:tc>
          <w:tcPr>
            <w:tcW w:w="9284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>Explica brevemente los mecanismos de cambio; y si procede, las metodologías que han facilitado/dificultad la activación de los mecanismos, el comportamiento del contexto y los factores externos previamente identificados</w:t>
            </w:r>
          </w:p>
        </w:tc>
      </w:tr>
      <w:tr w:rsidR="00EE46CE" w:rsidRPr="00C71175" w:rsidTr="002C3F17">
        <w:tc>
          <w:tcPr>
            <w:tcW w:w="9284" w:type="dxa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EE46CE" w:rsidRPr="00C71175" w:rsidTr="002C3F17">
        <w:tc>
          <w:tcPr>
            <w:tcW w:w="9284" w:type="dxa"/>
            <w:shd w:val="clear" w:color="auto" w:fill="D9D9D9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2"/>
              </w:rPr>
              <w:t xml:space="preserve">Aporta datos, indicadores (cuantitativos y/o cualitativos), u otras informaciones relevantes que sostienen esta narrativa de cambio </w:t>
            </w: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71175">
              <w:rPr>
                <w:rFonts w:cs="Times New Roman"/>
                <w:i/>
                <w:color w:val="000000"/>
                <w:sz w:val="22"/>
                <w:szCs w:val="22"/>
              </w:rPr>
              <w:t>(Recomendamos revisar la matriz de evaluación del proyecto)</w:t>
            </w:r>
          </w:p>
        </w:tc>
      </w:tr>
      <w:tr w:rsidR="00EE46CE" w:rsidRPr="00C71175" w:rsidTr="002C3F17">
        <w:tc>
          <w:tcPr>
            <w:tcW w:w="9284" w:type="dxa"/>
            <w:shd w:val="clear" w:color="auto" w:fill="FFFFFF"/>
            <w:vAlign w:val="center"/>
          </w:tcPr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  <w:p w:rsidR="00EE46CE" w:rsidRPr="00C71175" w:rsidRDefault="00EE46CE" w:rsidP="002C3F17">
            <w:pPr>
              <w:jc w:val="both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</w:tr>
    </w:tbl>
    <w:p w:rsidR="002F2F77" w:rsidRPr="00C71175" w:rsidRDefault="002F2F77" w:rsidP="00EE46CE">
      <w:pPr>
        <w:jc w:val="both"/>
        <w:rPr>
          <w:rFonts w:cs="Times New Roman"/>
          <w:b/>
        </w:rPr>
      </w:pPr>
    </w:p>
    <w:p w:rsidR="00AA3AC3" w:rsidRPr="00C71175" w:rsidRDefault="002F2F77" w:rsidP="00AA3AC3">
      <w:pPr>
        <w:rPr>
          <w:rFonts w:cs="Times New Roman"/>
          <w:b/>
        </w:rPr>
      </w:pPr>
      <w:r w:rsidRPr="00C71175">
        <w:rPr>
          <w:rFonts w:cs="Times New Roman"/>
          <w:b/>
          <w:color w:val="000000"/>
        </w:rPr>
        <w:t>A.</w:t>
      </w:r>
      <w:r w:rsidR="005435BD" w:rsidRPr="00C71175">
        <w:rPr>
          <w:rFonts w:cs="Times New Roman"/>
          <w:b/>
          <w:color w:val="000000"/>
        </w:rPr>
        <w:t>6</w:t>
      </w:r>
      <w:r w:rsidRPr="00C71175">
        <w:rPr>
          <w:rFonts w:cs="Times New Roman"/>
          <w:b/>
          <w:color w:val="000000"/>
        </w:rPr>
        <w:t xml:space="preserve">. </w:t>
      </w:r>
      <w:r w:rsidR="00AA3AC3" w:rsidRPr="00C71175">
        <w:rPr>
          <w:rFonts w:cs="Times New Roman"/>
          <w:b/>
          <w:color w:val="000000"/>
        </w:rPr>
        <w:t>Descripción sintética de las acciones y/o estrategia orientada a garantizar la sostenibilidad de los cambios positivos ocurridos</w:t>
      </w:r>
    </w:p>
    <w:p w:rsidR="00AA3AC3" w:rsidRPr="00C71175" w:rsidRDefault="00AA3AC3" w:rsidP="00AA3AC3">
      <w:pPr>
        <w:jc w:val="both"/>
        <w:rPr>
          <w:rFonts w:cs="Times New Roman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AA3AC3" w:rsidRPr="00C71175" w:rsidTr="002C3F17">
        <w:tc>
          <w:tcPr>
            <w:tcW w:w="9284" w:type="dxa"/>
            <w:shd w:val="clear" w:color="auto" w:fill="FFFFFF"/>
            <w:vAlign w:val="center"/>
          </w:tcPr>
          <w:p w:rsidR="00AA3AC3" w:rsidRPr="00C71175" w:rsidRDefault="00AA3AC3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A3AC3" w:rsidRPr="00C71175" w:rsidRDefault="00AA3AC3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A3AC3" w:rsidRPr="00C71175" w:rsidRDefault="00AA3AC3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A2494" w:rsidRPr="00C71175" w:rsidRDefault="00CA2494" w:rsidP="00A90A3D">
      <w:pPr>
        <w:jc w:val="both"/>
        <w:rPr>
          <w:rFonts w:cs="Times New Roman"/>
          <w:b/>
          <w:color w:val="000000"/>
        </w:rPr>
      </w:pPr>
    </w:p>
    <w:p w:rsidR="009C7C76" w:rsidRPr="00C71175" w:rsidRDefault="00D324F4" w:rsidP="00D324F4">
      <w:pPr>
        <w:jc w:val="both"/>
        <w:rPr>
          <w:rFonts w:cs="Times New Roman"/>
          <w:b/>
          <w:color w:val="000000"/>
        </w:rPr>
      </w:pPr>
      <w:r w:rsidRPr="00C71175">
        <w:rPr>
          <w:rFonts w:cs="Times New Roman"/>
          <w:b/>
          <w:color w:val="000000"/>
        </w:rPr>
        <w:t>A.7. Valoración de la contribución del proyecto a la</w:t>
      </w:r>
      <w:r w:rsidR="003B2CBA">
        <w:rPr>
          <w:rFonts w:cs="Times New Roman"/>
          <w:b/>
          <w:color w:val="000000"/>
        </w:rPr>
        <w:t xml:space="preserve"> Justicia Global (en clave de las metas</w:t>
      </w:r>
      <w:r w:rsidRPr="00C71175">
        <w:rPr>
          <w:rFonts w:cs="Times New Roman"/>
          <w:b/>
          <w:color w:val="000000"/>
        </w:rPr>
        <w:t xml:space="preserve"> del Plan Director: justicia económica, justicia ambiental, justicia de género y derecho al refugio, a desplazarse y migrar)</w:t>
      </w:r>
    </w:p>
    <w:p w:rsidR="00D324F4" w:rsidRPr="00C71175" w:rsidRDefault="00D324F4" w:rsidP="00D324F4">
      <w:pPr>
        <w:jc w:val="both"/>
        <w:rPr>
          <w:rFonts w:cs="Times New Roman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D324F4" w:rsidRPr="00C71175" w:rsidTr="002C3F17">
        <w:tc>
          <w:tcPr>
            <w:tcW w:w="9284" w:type="dxa"/>
            <w:shd w:val="clear" w:color="auto" w:fill="FFFFFF"/>
            <w:vAlign w:val="center"/>
          </w:tcPr>
          <w:p w:rsidR="00D324F4" w:rsidRPr="00C71175" w:rsidRDefault="00D324F4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324F4" w:rsidRPr="00C71175" w:rsidRDefault="00D324F4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324F4" w:rsidRPr="00C71175" w:rsidRDefault="00D324F4" w:rsidP="002C3F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D324F4" w:rsidRPr="00C71175" w:rsidRDefault="00D324F4" w:rsidP="00D324F4">
      <w:pPr>
        <w:jc w:val="both"/>
        <w:rPr>
          <w:rFonts w:cs="Times New Roman"/>
          <w:b/>
          <w:color w:val="000000"/>
        </w:rPr>
      </w:pPr>
    </w:p>
    <w:p w:rsidR="00D85F36" w:rsidRPr="00C71175" w:rsidRDefault="00A90A3D" w:rsidP="00D85F36">
      <w:pPr>
        <w:jc w:val="both"/>
        <w:rPr>
          <w:rFonts w:cs="Times New Roman"/>
          <w:b/>
          <w:color w:val="000000"/>
        </w:rPr>
      </w:pPr>
      <w:r w:rsidRPr="00C71175">
        <w:rPr>
          <w:rFonts w:cs="Times New Roman"/>
          <w:b/>
          <w:color w:val="000000"/>
        </w:rPr>
        <w:t>A.</w:t>
      </w:r>
      <w:r w:rsidR="00CA2494" w:rsidRPr="00C71175">
        <w:rPr>
          <w:rFonts w:cs="Times New Roman"/>
          <w:b/>
          <w:color w:val="000000"/>
        </w:rPr>
        <w:t>8</w:t>
      </w:r>
      <w:r w:rsidRPr="00C71175">
        <w:rPr>
          <w:rFonts w:cs="Times New Roman"/>
          <w:b/>
          <w:color w:val="000000"/>
        </w:rPr>
        <w:t xml:space="preserve">. </w:t>
      </w:r>
      <w:r w:rsidR="00D324F4" w:rsidRPr="00C71175">
        <w:rPr>
          <w:rFonts w:cs="Times New Roman"/>
          <w:b/>
          <w:color w:val="000000"/>
        </w:rPr>
        <w:t>Valoración de la participación real de la población destinataria del proyecto y del resto de actores y actoras involucradas en el proceso de cambio, las sinergias construidas, y las resistencias identificadas</w:t>
      </w:r>
    </w:p>
    <w:p w:rsidR="00D85F36" w:rsidRPr="00C71175" w:rsidRDefault="00D85F36" w:rsidP="00D85F36">
      <w:pPr>
        <w:rPr>
          <w:rFonts w:cs="Times New Roman"/>
          <w:color w:val="000000"/>
          <w:sz w:val="22"/>
          <w:szCs w:val="20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6"/>
        <w:gridCol w:w="987"/>
        <w:gridCol w:w="1134"/>
        <w:gridCol w:w="8"/>
        <w:gridCol w:w="1267"/>
        <w:gridCol w:w="1134"/>
        <w:gridCol w:w="9"/>
        <w:gridCol w:w="1267"/>
      </w:tblGrid>
      <w:tr w:rsidR="00D324F4" w:rsidRPr="00C71175" w:rsidTr="00D324F4">
        <w:tc>
          <w:tcPr>
            <w:tcW w:w="9214" w:type="dxa"/>
            <w:gridSpan w:val="10"/>
            <w:shd w:val="clear" w:color="auto" w:fill="D9D9D9"/>
          </w:tcPr>
          <w:p w:rsidR="00D324F4" w:rsidRPr="00C71175" w:rsidRDefault="00D324F4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0"/>
              </w:rPr>
              <w:t xml:space="preserve">POBLACIÖN DESTINATÀRIA </w:t>
            </w: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Población prevista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Hombres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Mujeres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Población final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Hombres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Mujeres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</w:tr>
      <w:tr w:rsidR="00D324F4" w:rsidRPr="00C71175" w:rsidTr="00D324F4">
        <w:tc>
          <w:tcPr>
            <w:tcW w:w="9214" w:type="dxa"/>
            <w:gridSpan w:val="10"/>
            <w:shd w:val="clear" w:color="auto" w:fill="D9D9D9"/>
          </w:tcPr>
          <w:p w:rsidR="00D324F4" w:rsidRPr="00C71175" w:rsidRDefault="00D324F4" w:rsidP="002C3F17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0"/>
              </w:rPr>
              <w:t>OTROS ACTORES Y ACTORAS</w:t>
            </w: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 xml:space="preserve">Actores/as previstas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Hombres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Mujeres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Actoras/as finales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Hombres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Mujeres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Otros actores/as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324F4" w:rsidRPr="00C71175" w:rsidRDefault="00D324F4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Detalle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4F4" w:rsidRPr="00C71175" w:rsidRDefault="00D324F4" w:rsidP="002C3F17">
            <w:pPr>
              <w:jc w:val="both"/>
              <w:rPr>
                <w:sz w:val="22"/>
              </w:rPr>
            </w:pPr>
          </w:p>
        </w:tc>
      </w:tr>
      <w:tr w:rsidR="009C7C76" w:rsidRPr="00C71175" w:rsidTr="00D324F4">
        <w:tc>
          <w:tcPr>
            <w:tcW w:w="9214" w:type="dxa"/>
            <w:gridSpan w:val="10"/>
            <w:shd w:val="clear" w:color="auto" w:fill="D9D9D9"/>
          </w:tcPr>
          <w:p w:rsidR="009C7C76" w:rsidRPr="00C71175" w:rsidRDefault="009C7C76" w:rsidP="00D324F4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C71175">
              <w:rPr>
                <w:rFonts w:cs="Times New Roman"/>
                <w:b/>
                <w:color w:val="000000"/>
                <w:sz w:val="22"/>
                <w:szCs w:val="20"/>
              </w:rPr>
              <w:t>ADMIINISTRACION</w:t>
            </w:r>
            <w:r w:rsidR="00D324F4" w:rsidRPr="00C71175">
              <w:rPr>
                <w:rFonts w:cs="Times New Roman"/>
                <w:b/>
                <w:color w:val="000000"/>
                <w:sz w:val="22"/>
                <w:szCs w:val="20"/>
              </w:rPr>
              <w:t>E</w:t>
            </w:r>
            <w:r w:rsidRPr="00C71175">
              <w:rPr>
                <w:rFonts w:cs="Times New Roman"/>
                <w:b/>
                <w:color w:val="000000"/>
                <w:sz w:val="22"/>
                <w:szCs w:val="20"/>
              </w:rPr>
              <w:t>S P</w:t>
            </w:r>
            <w:r w:rsidR="00D324F4" w:rsidRPr="00C71175">
              <w:rPr>
                <w:rFonts w:cs="Times New Roman"/>
                <w:b/>
                <w:color w:val="000000"/>
                <w:sz w:val="22"/>
                <w:szCs w:val="20"/>
              </w:rPr>
              <w:t>Ú</w:t>
            </w:r>
            <w:r w:rsidRPr="00C71175">
              <w:rPr>
                <w:rFonts w:cs="Times New Roman"/>
                <w:b/>
                <w:color w:val="000000"/>
                <w:sz w:val="22"/>
                <w:szCs w:val="20"/>
              </w:rPr>
              <w:t>BLI</w:t>
            </w:r>
            <w:r w:rsidR="00D324F4" w:rsidRPr="00C71175">
              <w:rPr>
                <w:rFonts w:cs="Times New Roman"/>
                <w:b/>
                <w:color w:val="000000"/>
                <w:sz w:val="22"/>
                <w:szCs w:val="20"/>
              </w:rPr>
              <w:t xml:space="preserve">CAS </w:t>
            </w:r>
            <w:r w:rsidR="00021751">
              <w:rPr>
                <w:rFonts w:cs="Times New Roman"/>
                <w:bCs/>
                <w:i/>
                <w:iCs/>
                <w:color w:val="000000"/>
                <w:sz w:val="22"/>
                <w:szCs w:val="20"/>
              </w:rPr>
              <w:t>(so</w:t>
            </w:r>
            <w:r w:rsidR="00D324F4" w:rsidRPr="00C71175">
              <w:rPr>
                <w:rFonts w:cs="Times New Roman"/>
                <w:bCs/>
                <w:i/>
                <w:iCs/>
                <w:color w:val="000000"/>
                <w:sz w:val="22"/>
                <w:szCs w:val="20"/>
              </w:rPr>
              <w:t xml:space="preserve">lo modalidad </w:t>
            </w:r>
            <w:r w:rsidRPr="00C71175">
              <w:rPr>
                <w:rFonts w:cs="Times New Roman"/>
                <w:bCs/>
                <w:i/>
                <w:iCs/>
                <w:color w:val="000000"/>
                <w:sz w:val="22"/>
                <w:szCs w:val="20"/>
              </w:rPr>
              <w:t>C3)</w:t>
            </w:r>
          </w:p>
        </w:tc>
      </w:tr>
      <w:tr w:rsidR="009C7C76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D324F4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Administracion</w:t>
            </w:r>
            <w:r w:rsidR="00D324F4" w:rsidRPr="00C71175">
              <w:rPr>
                <w:b/>
                <w:bCs/>
                <w:sz w:val="22"/>
              </w:rPr>
              <w:t>e</w:t>
            </w:r>
            <w:r w:rsidRPr="00C71175">
              <w:rPr>
                <w:b/>
                <w:bCs/>
                <w:sz w:val="22"/>
              </w:rPr>
              <w:t>s previst</w:t>
            </w:r>
            <w:r w:rsidR="00D324F4" w:rsidRPr="00C71175">
              <w:rPr>
                <w:b/>
                <w:bCs/>
                <w:sz w:val="22"/>
              </w:rPr>
              <w:t>a</w:t>
            </w:r>
            <w:r w:rsidRPr="00C71175">
              <w:rPr>
                <w:b/>
                <w:bCs/>
                <w:sz w:val="22"/>
              </w:rPr>
              <w:t>s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Detall</w:t>
            </w:r>
            <w:r w:rsidR="00D324F4" w:rsidRPr="00C71175">
              <w:rPr>
                <w:b/>
                <w:bCs/>
                <w:sz w:val="22"/>
              </w:rPr>
              <w:t>e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C71175" w:rsidRDefault="009C7C76" w:rsidP="002C3F17">
            <w:pPr>
              <w:jc w:val="both"/>
              <w:rPr>
                <w:sz w:val="22"/>
              </w:rPr>
            </w:pPr>
          </w:p>
        </w:tc>
      </w:tr>
      <w:tr w:rsidR="009C7C76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Administracion</w:t>
            </w:r>
            <w:r w:rsidR="00D324F4" w:rsidRPr="00C71175">
              <w:rPr>
                <w:b/>
                <w:bCs/>
                <w:sz w:val="22"/>
              </w:rPr>
              <w:t>e</w:t>
            </w:r>
            <w:r w:rsidRPr="00C71175">
              <w:rPr>
                <w:b/>
                <w:bCs/>
                <w:sz w:val="22"/>
              </w:rPr>
              <w:t>s final</w:t>
            </w:r>
            <w:r w:rsidR="00D324F4" w:rsidRPr="00C71175">
              <w:rPr>
                <w:b/>
                <w:bCs/>
                <w:sz w:val="22"/>
              </w:rPr>
              <w:t>e</w:t>
            </w:r>
            <w:r w:rsidRPr="00C71175">
              <w:rPr>
                <w:b/>
                <w:bCs/>
                <w:sz w:val="22"/>
              </w:rPr>
              <w:t>s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TOTAL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C7C76" w:rsidRPr="00C71175" w:rsidRDefault="009C7C76" w:rsidP="002C3F17">
            <w:pPr>
              <w:jc w:val="both"/>
              <w:rPr>
                <w:b/>
                <w:bCs/>
                <w:sz w:val="22"/>
              </w:rPr>
            </w:pPr>
            <w:r w:rsidRPr="00C71175">
              <w:rPr>
                <w:b/>
                <w:bCs/>
                <w:sz w:val="22"/>
              </w:rPr>
              <w:t>Detall</w:t>
            </w:r>
            <w:r w:rsidR="00D324F4" w:rsidRPr="00C71175">
              <w:rPr>
                <w:b/>
                <w:bCs/>
                <w:sz w:val="22"/>
              </w:rPr>
              <w:t>e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76" w:rsidRPr="00C71175" w:rsidRDefault="009C7C76" w:rsidP="002C3F17">
            <w:pPr>
              <w:jc w:val="both"/>
              <w:rPr>
                <w:sz w:val="22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24F4" w:rsidRPr="00C71175" w:rsidRDefault="00D324F4" w:rsidP="002C3F17">
            <w:pPr>
              <w:jc w:val="both"/>
              <w:rPr>
                <w:b/>
                <w:color w:val="000000"/>
                <w:sz w:val="22"/>
              </w:rPr>
            </w:pPr>
            <w:r w:rsidRPr="00C71175">
              <w:rPr>
                <w:rFonts w:cs="Times New Roman"/>
                <w:b/>
                <w:bCs/>
                <w:color w:val="000000"/>
                <w:sz w:val="22"/>
                <w:szCs w:val="20"/>
              </w:rPr>
              <w:t xml:space="preserve">Valoración de su participación real y mecanismos de coordinación (si procede) </w:t>
            </w:r>
          </w:p>
        </w:tc>
      </w:tr>
      <w:tr w:rsidR="00D324F4" w:rsidRPr="00C71175" w:rsidTr="00D324F4">
        <w:tc>
          <w:tcPr>
            <w:tcW w:w="9214" w:type="dxa"/>
            <w:gridSpan w:val="10"/>
          </w:tcPr>
          <w:p w:rsidR="00D324F4" w:rsidRPr="00C71175" w:rsidRDefault="00D324F4" w:rsidP="002C3F17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24F4" w:rsidRPr="00C71175" w:rsidRDefault="00D324F4" w:rsidP="002C3F17">
            <w:pPr>
              <w:jc w:val="both"/>
              <w:rPr>
                <w:b/>
                <w:color w:val="000000"/>
                <w:sz w:val="22"/>
              </w:rPr>
            </w:pPr>
            <w:r w:rsidRPr="00C71175">
              <w:rPr>
                <w:rFonts w:cs="Times New Roman"/>
                <w:b/>
                <w:bCs/>
                <w:color w:val="000000"/>
                <w:sz w:val="22"/>
                <w:szCs w:val="20"/>
              </w:rPr>
              <w:lastRenderedPageBreak/>
              <w:t>Valoración de las sinergias y efecto multiplicador (si procede)</w:t>
            </w:r>
          </w:p>
        </w:tc>
      </w:tr>
      <w:tr w:rsidR="00D324F4" w:rsidRPr="00C71175" w:rsidTr="00D324F4">
        <w:tc>
          <w:tcPr>
            <w:tcW w:w="9214" w:type="dxa"/>
            <w:gridSpan w:val="10"/>
          </w:tcPr>
          <w:p w:rsidR="00D324F4" w:rsidRPr="00C71175" w:rsidRDefault="00D324F4" w:rsidP="002C3F17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  <w:tr w:rsidR="00D324F4" w:rsidRPr="00C71175" w:rsidTr="00D3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24F4" w:rsidRPr="00C71175" w:rsidRDefault="00D324F4" w:rsidP="002C3F17">
            <w:pPr>
              <w:jc w:val="both"/>
              <w:rPr>
                <w:b/>
                <w:color w:val="000000"/>
                <w:sz w:val="22"/>
              </w:rPr>
            </w:pPr>
            <w:r w:rsidRPr="00C71175">
              <w:rPr>
                <w:b/>
                <w:color w:val="000000"/>
                <w:sz w:val="22"/>
              </w:rPr>
              <w:t>Valoración de les resistencias identificadas</w:t>
            </w:r>
          </w:p>
        </w:tc>
      </w:tr>
      <w:tr w:rsidR="009C7C76" w:rsidRPr="00C71175" w:rsidTr="00D324F4">
        <w:tc>
          <w:tcPr>
            <w:tcW w:w="9214" w:type="dxa"/>
            <w:gridSpan w:val="10"/>
          </w:tcPr>
          <w:p w:rsidR="009C7C76" w:rsidRPr="00C71175" w:rsidRDefault="009C7C76" w:rsidP="002C3F17">
            <w:pPr>
              <w:jc w:val="both"/>
              <w:rPr>
                <w:rFonts w:cs="Times New Roman"/>
                <w:color w:val="000000"/>
                <w:sz w:val="22"/>
                <w:szCs w:val="20"/>
              </w:rPr>
            </w:pPr>
          </w:p>
        </w:tc>
      </w:tr>
    </w:tbl>
    <w:p w:rsidR="00E07D6D" w:rsidRPr="00C71175" w:rsidRDefault="00E07D6D" w:rsidP="00D85F36">
      <w:pPr>
        <w:rPr>
          <w:rFonts w:cs="Times New Roman"/>
          <w:color w:val="000000"/>
          <w:sz w:val="22"/>
          <w:szCs w:val="20"/>
        </w:rPr>
      </w:pPr>
    </w:p>
    <w:p w:rsidR="00917E64" w:rsidRPr="00C71175" w:rsidRDefault="00917E64" w:rsidP="00D85F36">
      <w:pPr>
        <w:jc w:val="both"/>
        <w:rPr>
          <w:rFonts w:cs="Times New Roman"/>
          <w:b/>
        </w:rPr>
      </w:pPr>
    </w:p>
    <w:p w:rsidR="002F2F77" w:rsidRPr="00C71175" w:rsidRDefault="002F2F77" w:rsidP="00D85F36">
      <w:pPr>
        <w:jc w:val="both"/>
        <w:rPr>
          <w:rFonts w:cs="Times New Roman"/>
          <w:b/>
        </w:rPr>
      </w:pPr>
      <w:r w:rsidRPr="00C71175">
        <w:rPr>
          <w:rFonts w:cs="Times New Roman"/>
          <w:b/>
        </w:rPr>
        <w:t>A.</w:t>
      </w:r>
      <w:r w:rsidR="00A175DF" w:rsidRPr="00C71175">
        <w:rPr>
          <w:rFonts w:cs="Times New Roman"/>
          <w:b/>
        </w:rPr>
        <w:t>9</w:t>
      </w:r>
      <w:r w:rsidRPr="00C71175">
        <w:rPr>
          <w:rFonts w:cs="Times New Roman"/>
          <w:b/>
        </w:rPr>
        <w:t xml:space="preserve">. </w:t>
      </w:r>
      <w:r w:rsidR="00D324F4" w:rsidRPr="00C71175">
        <w:rPr>
          <w:rFonts w:cs="Times New Roman"/>
          <w:b/>
          <w:snapToGrid/>
          <w:szCs w:val="20"/>
        </w:rPr>
        <w:t>Descripción sintética de las acciones y / o estrategia de comunicación del proyecto</w:t>
      </w:r>
    </w:p>
    <w:p w:rsidR="002F2F77" w:rsidRPr="00C71175" w:rsidRDefault="002F2F77" w:rsidP="002F2F77">
      <w:pPr>
        <w:jc w:val="both"/>
        <w:rPr>
          <w:rFonts w:cs="Times New Roman"/>
          <w:b/>
          <w:color w:val="00000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F2F77" w:rsidRPr="00C71175" w:rsidTr="004A2846">
        <w:tc>
          <w:tcPr>
            <w:tcW w:w="9284" w:type="dxa"/>
            <w:shd w:val="clear" w:color="auto" w:fill="FFFFFF"/>
            <w:vAlign w:val="center"/>
          </w:tcPr>
          <w:p w:rsidR="002F2F77" w:rsidRPr="00C71175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65128" w:rsidRPr="00C71175" w:rsidRDefault="00B65128" w:rsidP="004A284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F2F77" w:rsidRPr="00C71175" w:rsidRDefault="002F2F77" w:rsidP="004A284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41EB8" w:rsidRPr="00C71175" w:rsidRDefault="00B41EB8" w:rsidP="00B41EB8">
      <w:pPr>
        <w:jc w:val="both"/>
        <w:rPr>
          <w:rFonts w:cs="Times New Roman"/>
          <w:b/>
        </w:rPr>
      </w:pPr>
    </w:p>
    <w:p w:rsidR="00B41EB8" w:rsidRPr="00C71175" w:rsidRDefault="00B41EB8" w:rsidP="00B41EB8">
      <w:pPr>
        <w:jc w:val="both"/>
        <w:rPr>
          <w:rFonts w:cs="Times New Roman"/>
          <w:bCs/>
          <w:i/>
          <w:iCs/>
        </w:rPr>
      </w:pPr>
      <w:r w:rsidRPr="00C71175">
        <w:rPr>
          <w:rFonts w:cs="Times New Roman"/>
          <w:b/>
        </w:rPr>
        <w:t xml:space="preserve">A10. </w:t>
      </w:r>
      <w:r w:rsidR="00D324F4" w:rsidRPr="00C71175">
        <w:rPr>
          <w:rFonts w:cs="Times New Roman"/>
          <w:b/>
        </w:rPr>
        <w:t xml:space="preserve">Descripción del valor añadido en relación a proyectos / fases anteriores </w:t>
      </w:r>
      <w:r w:rsidR="00021751">
        <w:rPr>
          <w:bCs/>
          <w:i/>
          <w:iCs/>
          <w:sz w:val="22"/>
          <w:szCs w:val="18"/>
        </w:rPr>
        <w:t>(so</w:t>
      </w:r>
      <w:r w:rsidR="00D324F4" w:rsidRPr="00C71175">
        <w:rPr>
          <w:bCs/>
          <w:i/>
          <w:iCs/>
          <w:sz w:val="22"/>
          <w:szCs w:val="18"/>
        </w:rPr>
        <w:t>lo si se trata de un proyecto de continuidad)</w:t>
      </w:r>
    </w:p>
    <w:p w:rsidR="00B41EB8" w:rsidRPr="00C71175" w:rsidRDefault="00B41EB8" w:rsidP="00B41EB8">
      <w:pPr>
        <w:jc w:val="both"/>
        <w:rPr>
          <w:rFonts w:cs="Times New Roman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B41EB8" w:rsidRPr="00C71175" w:rsidTr="00DE0251">
        <w:tc>
          <w:tcPr>
            <w:tcW w:w="9284" w:type="dxa"/>
            <w:shd w:val="clear" w:color="auto" w:fill="auto"/>
            <w:vAlign w:val="center"/>
          </w:tcPr>
          <w:p w:rsidR="00B41EB8" w:rsidRPr="00C71175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41EB8" w:rsidRPr="00C71175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41EB8" w:rsidRPr="00C71175" w:rsidRDefault="00B41EB8" w:rsidP="00DE02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41EB8" w:rsidRPr="00C71175" w:rsidRDefault="00B41EB8" w:rsidP="00B41EB8">
      <w:pPr>
        <w:rPr>
          <w:rFonts w:cs="Times New Roman"/>
          <w:b/>
          <w:bCs/>
          <w:sz w:val="22"/>
          <w:szCs w:val="20"/>
          <w:highlight w:val="yellow"/>
        </w:rPr>
      </w:pPr>
    </w:p>
    <w:p w:rsidR="004273F5" w:rsidRPr="00C71175" w:rsidRDefault="004273F5" w:rsidP="004273F5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sz w:val="16"/>
        </w:rPr>
      </w:pPr>
    </w:p>
    <w:p w:rsidR="00715F72" w:rsidRPr="0032225B" w:rsidRDefault="00715F72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</w:p>
    <w:sectPr w:rsidR="00715F72" w:rsidRPr="0032225B" w:rsidSect="00DC2FD1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F" w:rsidRDefault="00E62CEF">
      <w:r>
        <w:separator/>
      </w:r>
    </w:p>
  </w:endnote>
  <w:endnote w:type="continuationSeparator" w:id="0">
    <w:p w:rsidR="00E62CEF" w:rsidRDefault="00E6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70" w:rsidRPr="00FE5D70" w:rsidRDefault="00FE5D70">
    <w:pPr>
      <w:pStyle w:val="Peu"/>
      <w:jc w:val="right"/>
      <w:rPr>
        <w:sz w:val="18"/>
        <w:szCs w:val="18"/>
      </w:rPr>
    </w:pPr>
    <w:r w:rsidRPr="00FE5D70">
      <w:rPr>
        <w:sz w:val="18"/>
        <w:szCs w:val="18"/>
      </w:rPr>
      <w:fldChar w:fldCharType="begin"/>
    </w:r>
    <w:r w:rsidRPr="00FE5D70">
      <w:rPr>
        <w:sz w:val="18"/>
        <w:szCs w:val="18"/>
      </w:rPr>
      <w:instrText>PAGE   \* MERGEFORMAT</w:instrText>
    </w:r>
    <w:r w:rsidRPr="00FE5D70">
      <w:rPr>
        <w:sz w:val="18"/>
        <w:szCs w:val="18"/>
      </w:rPr>
      <w:fldChar w:fldCharType="separate"/>
    </w:r>
    <w:r w:rsidR="00C11BFA">
      <w:rPr>
        <w:noProof/>
        <w:sz w:val="18"/>
        <w:szCs w:val="18"/>
      </w:rPr>
      <w:t>1</w:t>
    </w:r>
    <w:r w:rsidRPr="00FE5D70">
      <w:rPr>
        <w:sz w:val="18"/>
        <w:szCs w:val="18"/>
      </w:rPr>
      <w:fldChar w:fldCharType="end"/>
    </w:r>
  </w:p>
  <w:p w:rsidR="00FE5D70" w:rsidRDefault="00FE5D7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F" w:rsidRDefault="00E62CEF">
      <w:r>
        <w:separator/>
      </w:r>
    </w:p>
  </w:footnote>
  <w:footnote w:type="continuationSeparator" w:id="0">
    <w:p w:rsidR="00E62CEF" w:rsidRDefault="00E6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8" w:rsidRPr="00366198" w:rsidRDefault="00C11BFA" w:rsidP="00366198">
    <w:pPr>
      <w:tabs>
        <w:tab w:val="left" w:pos="3885"/>
      </w:tabs>
      <w:jc w:val="right"/>
      <w:rPr>
        <w:b/>
        <w:sz w:val="22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198" w:rsidRPr="00366198">
      <w:rPr>
        <w:b/>
        <w:sz w:val="22"/>
      </w:rPr>
      <w:t>Programa de Educac</w:t>
    </w:r>
    <w:r w:rsidR="00BB1900">
      <w:rPr>
        <w:b/>
        <w:sz w:val="22"/>
      </w:rPr>
      <w:t xml:space="preserve">ión para la Justicia Global </w:t>
    </w:r>
    <w:r>
      <w:rPr>
        <w:b/>
        <w:sz w:val="22"/>
      </w:rPr>
      <w:t>2023</w:t>
    </w:r>
  </w:p>
  <w:p w:rsidR="00366198" w:rsidRPr="00366198" w:rsidRDefault="00366198" w:rsidP="00366198">
    <w:pPr>
      <w:tabs>
        <w:tab w:val="center" w:pos="4252"/>
        <w:tab w:val="right" w:pos="8504"/>
      </w:tabs>
      <w:jc w:val="right"/>
      <w:rPr>
        <w:i/>
        <w:sz w:val="22"/>
      </w:rPr>
    </w:pPr>
    <w:r w:rsidRPr="00366198">
      <w:rPr>
        <w:i/>
        <w:sz w:val="22"/>
      </w:rPr>
      <w:t>Informe final de proyectos</w:t>
    </w:r>
    <w:r>
      <w:rPr>
        <w:i/>
        <w:sz w:val="22"/>
      </w:rPr>
      <w:t xml:space="preserve"> pluri</w:t>
    </w:r>
    <w:r w:rsidRPr="00366198">
      <w:rPr>
        <w:i/>
        <w:sz w:val="22"/>
      </w:rPr>
      <w:t xml:space="preserve">anuales </w:t>
    </w:r>
  </w:p>
  <w:p w:rsidR="00366198" w:rsidRPr="00366198" w:rsidRDefault="00366198" w:rsidP="00366198">
    <w:pPr>
      <w:tabs>
        <w:tab w:val="center" w:pos="4252"/>
        <w:tab w:val="right" w:pos="8504"/>
      </w:tabs>
      <w:jc w:val="right"/>
      <w:rPr>
        <w:color w:val="C00000"/>
        <w:sz w:val="22"/>
      </w:rPr>
    </w:pPr>
    <w:r w:rsidRPr="00366198">
      <w:rPr>
        <w:i/>
        <w:color w:val="C00000"/>
        <w:sz w:val="22"/>
      </w:rPr>
      <w:t>PRESENTACIÓN TELEMÀTICA OBLIGATORIA</w:t>
    </w:r>
  </w:p>
  <w:p w:rsidR="0035469B" w:rsidRPr="00366198" w:rsidRDefault="0035469B">
    <w:pPr>
      <w:pStyle w:val="Capalera"/>
      <w:rPr>
        <w:rFonts w:ascii="Univers (W1)" w:hAnsi="Univers (W1)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F4C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112D5"/>
    <w:rsid w:val="00021751"/>
    <w:rsid w:val="0002391D"/>
    <w:rsid w:val="000460FC"/>
    <w:rsid w:val="00063F00"/>
    <w:rsid w:val="00080B4D"/>
    <w:rsid w:val="0008359A"/>
    <w:rsid w:val="00085878"/>
    <w:rsid w:val="00087727"/>
    <w:rsid w:val="000A2CBC"/>
    <w:rsid w:val="000B3AB7"/>
    <w:rsid w:val="000D21CD"/>
    <w:rsid w:val="000E5C76"/>
    <w:rsid w:val="000F1C36"/>
    <w:rsid w:val="00111E69"/>
    <w:rsid w:val="001124A4"/>
    <w:rsid w:val="0013161B"/>
    <w:rsid w:val="00132392"/>
    <w:rsid w:val="00135F4E"/>
    <w:rsid w:val="00146A27"/>
    <w:rsid w:val="00146D42"/>
    <w:rsid w:val="00154614"/>
    <w:rsid w:val="0015499E"/>
    <w:rsid w:val="00157686"/>
    <w:rsid w:val="00161E6F"/>
    <w:rsid w:val="0018036C"/>
    <w:rsid w:val="00183923"/>
    <w:rsid w:val="001B5480"/>
    <w:rsid w:val="001D6FBD"/>
    <w:rsid w:val="001E600D"/>
    <w:rsid w:val="001F5339"/>
    <w:rsid w:val="00201514"/>
    <w:rsid w:val="00212A2C"/>
    <w:rsid w:val="00217346"/>
    <w:rsid w:val="00224B2F"/>
    <w:rsid w:val="002278AE"/>
    <w:rsid w:val="00234AD3"/>
    <w:rsid w:val="002371DD"/>
    <w:rsid w:val="00237859"/>
    <w:rsid w:val="00261C6B"/>
    <w:rsid w:val="00262807"/>
    <w:rsid w:val="00292D9C"/>
    <w:rsid w:val="00297F8F"/>
    <w:rsid w:val="002A035F"/>
    <w:rsid w:val="002A148B"/>
    <w:rsid w:val="002C24EF"/>
    <w:rsid w:val="002C3F17"/>
    <w:rsid w:val="002D0DDF"/>
    <w:rsid w:val="002D66F6"/>
    <w:rsid w:val="002D6917"/>
    <w:rsid w:val="002D6AE7"/>
    <w:rsid w:val="002E7B4A"/>
    <w:rsid w:val="002F2F77"/>
    <w:rsid w:val="00302812"/>
    <w:rsid w:val="00303209"/>
    <w:rsid w:val="0032225B"/>
    <w:rsid w:val="00352583"/>
    <w:rsid w:val="0035469B"/>
    <w:rsid w:val="00356C73"/>
    <w:rsid w:val="00366198"/>
    <w:rsid w:val="00366D5C"/>
    <w:rsid w:val="003960C2"/>
    <w:rsid w:val="003A133B"/>
    <w:rsid w:val="003B2A7A"/>
    <w:rsid w:val="003B2CBA"/>
    <w:rsid w:val="003E5BB0"/>
    <w:rsid w:val="00404B1E"/>
    <w:rsid w:val="00412A1A"/>
    <w:rsid w:val="00412CD4"/>
    <w:rsid w:val="00414E7B"/>
    <w:rsid w:val="00422399"/>
    <w:rsid w:val="004273F5"/>
    <w:rsid w:val="00432CE3"/>
    <w:rsid w:val="00451E82"/>
    <w:rsid w:val="00453A92"/>
    <w:rsid w:val="004625C6"/>
    <w:rsid w:val="00467816"/>
    <w:rsid w:val="00470C9E"/>
    <w:rsid w:val="004778BE"/>
    <w:rsid w:val="00481B9A"/>
    <w:rsid w:val="004A1578"/>
    <w:rsid w:val="004A2846"/>
    <w:rsid w:val="004B6C65"/>
    <w:rsid w:val="004C5D39"/>
    <w:rsid w:val="004C6C94"/>
    <w:rsid w:val="004D2D12"/>
    <w:rsid w:val="004D6AC4"/>
    <w:rsid w:val="0050378C"/>
    <w:rsid w:val="005059C4"/>
    <w:rsid w:val="00510C2C"/>
    <w:rsid w:val="00513CE5"/>
    <w:rsid w:val="0054017B"/>
    <w:rsid w:val="005406B6"/>
    <w:rsid w:val="005435BD"/>
    <w:rsid w:val="0054552D"/>
    <w:rsid w:val="00546B9C"/>
    <w:rsid w:val="00595D44"/>
    <w:rsid w:val="005A54C3"/>
    <w:rsid w:val="005B270A"/>
    <w:rsid w:val="005C512C"/>
    <w:rsid w:val="005C7659"/>
    <w:rsid w:val="005D6E11"/>
    <w:rsid w:val="005F7971"/>
    <w:rsid w:val="00607344"/>
    <w:rsid w:val="00630923"/>
    <w:rsid w:val="006564AD"/>
    <w:rsid w:val="0066028E"/>
    <w:rsid w:val="0067030D"/>
    <w:rsid w:val="00674EBF"/>
    <w:rsid w:val="006763D2"/>
    <w:rsid w:val="00683172"/>
    <w:rsid w:val="006A318E"/>
    <w:rsid w:val="006A47E2"/>
    <w:rsid w:val="006B704B"/>
    <w:rsid w:val="006C37A9"/>
    <w:rsid w:val="006C382C"/>
    <w:rsid w:val="006D2675"/>
    <w:rsid w:val="006E1E48"/>
    <w:rsid w:val="006E63F6"/>
    <w:rsid w:val="006E6FBC"/>
    <w:rsid w:val="00702D89"/>
    <w:rsid w:val="00712D1F"/>
    <w:rsid w:val="00715F72"/>
    <w:rsid w:val="00724FCC"/>
    <w:rsid w:val="00726D23"/>
    <w:rsid w:val="00730917"/>
    <w:rsid w:val="00735576"/>
    <w:rsid w:val="0075195B"/>
    <w:rsid w:val="00767C3A"/>
    <w:rsid w:val="00770F65"/>
    <w:rsid w:val="00771F6F"/>
    <w:rsid w:val="00775A41"/>
    <w:rsid w:val="00781107"/>
    <w:rsid w:val="0078311B"/>
    <w:rsid w:val="007A2365"/>
    <w:rsid w:val="007A29F2"/>
    <w:rsid w:val="007A6428"/>
    <w:rsid w:val="007B4069"/>
    <w:rsid w:val="007B5E0F"/>
    <w:rsid w:val="007D23A2"/>
    <w:rsid w:val="007D39DC"/>
    <w:rsid w:val="007E1039"/>
    <w:rsid w:val="007E44AF"/>
    <w:rsid w:val="007F0025"/>
    <w:rsid w:val="007F7ADE"/>
    <w:rsid w:val="00800C46"/>
    <w:rsid w:val="0081564D"/>
    <w:rsid w:val="00825B57"/>
    <w:rsid w:val="00827222"/>
    <w:rsid w:val="0084421D"/>
    <w:rsid w:val="00851A2B"/>
    <w:rsid w:val="0085668F"/>
    <w:rsid w:val="0089170D"/>
    <w:rsid w:val="008C0FA9"/>
    <w:rsid w:val="008C6CBF"/>
    <w:rsid w:val="008E077A"/>
    <w:rsid w:val="009065EE"/>
    <w:rsid w:val="009067CE"/>
    <w:rsid w:val="00915CA9"/>
    <w:rsid w:val="00917E64"/>
    <w:rsid w:val="00937B03"/>
    <w:rsid w:val="00943E52"/>
    <w:rsid w:val="00951403"/>
    <w:rsid w:val="00960C6A"/>
    <w:rsid w:val="0096276F"/>
    <w:rsid w:val="0098141C"/>
    <w:rsid w:val="00981B69"/>
    <w:rsid w:val="00983899"/>
    <w:rsid w:val="00984864"/>
    <w:rsid w:val="00985110"/>
    <w:rsid w:val="0098711E"/>
    <w:rsid w:val="009931A8"/>
    <w:rsid w:val="009941CC"/>
    <w:rsid w:val="00995766"/>
    <w:rsid w:val="009A1EF2"/>
    <w:rsid w:val="009A734A"/>
    <w:rsid w:val="009B4A09"/>
    <w:rsid w:val="009C3BC9"/>
    <w:rsid w:val="009C7AB6"/>
    <w:rsid w:val="009C7C76"/>
    <w:rsid w:val="009D40FE"/>
    <w:rsid w:val="009F0B21"/>
    <w:rsid w:val="00A175DF"/>
    <w:rsid w:val="00A45929"/>
    <w:rsid w:val="00A75AC2"/>
    <w:rsid w:val="00A857C5"/>
    <w:rsid w:val="00A90A3D"/>
    <w:rsid w:val="00A90D93"/>
    <w:rsid w:val="00A93EF8"/>
    <w:rsid w:val="00A95CDE"/>
    <w:rsid w:val="00AA306A"/>
    <w:rsid w:val="00AA3AC3"/>
    <w:rsid w:val="00AC3ECB"/>
    <w:rsid w:val="00AC7493"/>
    <w:rsid w:val="00AD6014"/>
    <w:rsid w:val="00AD7FBD"/>
    <w:rsid w:val="00AE639C"/>
    <w:rsid w:val="00AF7AA4"/>
    <w:rsid w:val="00B035CE"/>
    <w:rsid w:val="00B06E57"/>
    <w:rsid w:val="00B3307D"/>
    <w:rsid w:val="00B41EB8"/>
    <w:rsid w:val="00B44DFD"/>
    <w:rsid w:val="00B5557C"/>
    <w:rsid w:val="00B65128"/>
    <w:rsid w:val="00B77A3D"/>
    <w:rsid w:val="00B85389"/>
    <w:rsid w:val="00B9011D"/>
    <w:rsid w:val="00B92E4C"/>
    <w:rsid w:val="00BB1900"/>
    <w:rsid w:val="00BC03D5"/>
    <w:rsid w:val="00BD0B96"/>
    <w:rsid w:val="00BD3A0B"/>
    <w:rsid w:val="00C0674A"/>
    <w:rsid w:val="00C06EEE"/>
    <w:rsid w:val="00C10998"/>
    <w:rsid w:val="00C11BFA"/>
    <w:rsid w:val="00C16ACF"/>
    <w:rsid w:val="00C257DD"/>
    <w:rsid w:val="00C56BAB"/>
    <w:rsid w:val="00C62021"/>
    <w:rsid w:val="00C63233"/>
    <w:rsid w:val="00C71175"/>
    <w:rsid w:val="00C74AA2"/>
    <w:rsid w:val="00C93E75"/>
    <w:rsid w:val="00CA2494"/>
    <w:rsid w:val="00CA6240"/>
    <w:rsid w:val="00CC7082"/>
    <w:rsid w:val="00CD1C81"/>
    <w:rsid w:val="00CD3343"/>
    <w:rsid w:val="00CE3533"/>
    <w:rsid w:val="00D03393"/>
    <w:rsid w:val="00D170CF"/>
    <w:rsid w:val="00D25A82"/>
    <w:rsid w:val="00D324F4"/>
    <w:rsid w:val="00D3415C"/>
    <w:rsid w:val="00D40324"/>
    <w:rsid w:val="00D404D5"/>
    <w:rsid w:val="00D40F2E"/>
    <w:rsid w:val="00D432E7"/>
    <w:rsid w:val="00D70BAA"/>
    <w:rsid w:val="00D83810"/>
    <w:rsid w:val="00D85F36"/>
    <w:rsid w:val="00DB30AE"/>
    <w:rsid w:val="00DC2FD1"/>
    <w:rsid w:val="00DD1430"/>
    <w:rsid w:val="00DD650D"/>
    <w:rsid w:val="00DE0251"/>
    <w:rsid w:val="00DE05CB"/>
    <w:rsid w:val="00DE3E04"/>
    <w:rsid w:val="00DF0A06"/>
    <w:rsid w:val="00DF238B"/>
    <w:rsid w:val="00E07D6D"/>
    <w:rsid w:val="00E22E82"/>
    <w:rsid w:val="00E26BAC"/>
    <w:rsid w:val="00E35047"/>
    <w:rsid w:val="00E4294F"/>
    <w:rsid w:val="00E46E85"/>
    <w:rsid w:val="00E50BDD"/>
    <w:rsid w:val="00E5410D"/>
    <w:rsid w:val="00E62CEF"/>
    <w:rsid w:val="00E724BB"/>
    <w:rsid w:val="00EA79F9"/>
    <w:rsid w:val="00EB293B"/>
    <w:rsid w:val="00EC05CE"/>
    <w:rsid w:val="00EE209F"/>
    <w:rsid w:val="00EE46CE"/>
    <w:rsid w:val="00EE5738"/>
    <w:rsid w:val="00EE7215"/>
    <w:rsid w:val="00EF435F"/>
    <w:rsid w:val="00EF7251"/>
    <w:rsid w:val="00EF7BCB"/>
    <w:rsid w:val="00F14879"/>
    <w:rsid w:val="00F2752E"/>
    <w:rsid w:val="00F37014"/>
    <w:rsid w:val="00F51F26"/>
    <w:rsid w:val="00F61C6C"/>
    <w:rsid w:val="00F758EE"/>
    <w:rsid w:val="00F932A6"/>
    <w:rsid w:val="00FA2A1B"/>
    <w:rsid w:val="00FB2CF9"/>
    <w:rsid w:val="00FB6739"/>
    <w:rsid w:val="00FB6D14"/>
    <w:rsid w:val="00FC5838"/>
    <w:rsid w:val="00FE4509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FE5D70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FE5D70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EBB-4E36-4836-BFBE-72193CC1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2024-01-08T12:27:00Z</dcterms:created>
  <dcterms:modified xsi:type="dcterms:W3CDTF">2024-01-08T12:27:00Z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