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C3" w:rsidRDefault="007430C3" w:rsidP="00D553E8">
      <w:pPr>
        <w:tabs>
          <w:tab w:val="left" w:pos="284"/>
        </w:tabs>
        <w:ind w:left="284" w:right="-568"/>
        <w:jc w:val="both"/>
        <w:rPr>
          <w:rFonts w:cs="Arial"/>
          <w:b/>
          <w:color w:val="0000FF"/>
          <w:sz w:val="22"/>
          <w:szCs w:val="22"/>
        </w:rPr>
      </w:pPr>
    </w:p>
    <w:p w:rsidR="007430C3" w:rsidRDefault="007430C3" w:rsidP="00D553E8">
      <w:pPr>
        <w:tabs>
          <w:tab w:val="left" w:pos="284"/>
        </w:tabs>
        <w:ind w:left="284" w:right="-568"/>
        <w:jc w:val="both"/>
        <w:rPr>
          <w:rFonts w:cs="Arial"/>
          <w:b/>
          <w:color w:val="0000FF"/>
          <w:sz w:val="22"/>
          <w:szCs w:val="22"/>
        </w:rPr>
      </w:pPr>
    </w:p>
    <w:p w:rsidR="00D553E8" w:rsidRPr="002032CB" w:rsidRDefault="00D553E8" w:rsidP="00D553E8">
      <w:pPr>
        <w:tabs>
          <w:tab w:val="left" w:pos="284"/>
        </w:tabs>
        <w:ind w:left="284" w:right="-568"/>
        <w:jc w:val="both"/>
        <w:rPr>
          <w:rFonts w:cs="Arial"/>
          <w:b/>
          <w:color w:val="0000FF"/>
          <w:sz w:val="22"/>
          <w:szCs w:val="22"/>
        </w:rPr>
      </w:pPr>
      <w:r w:rsidRPr="002032CB">
        <w:rPr>
          <w:rFonts w:cs="Arial"/>
          <w:b/>
          <w:color w:val="0000FF"/>
          <w:sz w:val="22"/>
          <w:szCs w:val="22"/>
        </w:rPr>
        <w:t>Exp. núm.</w:t>
      </w:r>
      <w:r w:rsidR="006C32EF">
        <w:rPr>
          <w:rFonts w:cs="Arial"/>
          <w:b/>
          <w:color w:val="0000FF"/>
          <w:sz w:val="22"/>
          <w:szCs w:val="22"/>
        </w:rPr>
        <w:t xml:space="preserve"> </w:t>
      </w:r>
      <w:r w:rsidR="0022548A">
        <w:rPr>
          <w:rFonts w:cs="Arial"/>
          <w:b/>
          <w:color w:val="0000FF"/>
          <w:sz w:val="22"/>
          <w:szCs w:val="22"/>
        </w:rPr>
        <w:t>18PL16637</w:t>
      </w:r>
    </w:p>
    <w:p w:rsidR="00D553E8" w:rsidRPr="002032CB" w:rsidRDefault="007C7727" w:rsidP="00D553E8">
      <w:pPr>
        <w:pStyle w:val="Ttol7"/>
        <w:tabs>
          <w:tab w:val="left" w:pos="284"/>
        </w:tabs>
        <w:ind w:left="284"/>
        <w:rPr>
          <w:rFonts w:ascii="Arial" w:hAnsi="Arial" w:cs="Arial"/>
          <w:b w:val="0"/>
          <w:szCs w:val="22"/>
        </w:rPr>
      </w:pPr>
      <w:r w:rsidRPr="002032CB">
        <w:rPr>
          <w:rFonts w:ascii="Arial" w:hAnsi="Arial" w:cs="Arial"/>
          <w:szCs w:val="22"/>
        </w:rPr>
        <w:t>Dis</w:t>
      </w:r>
      <w:r w:rsidR="00506B8B">
        <w:rPr>
          <w:rFonts w:ascii="Arial" w:hAnsi="Arial" w:cs="Arial"/>
          <w:szCs w:val="22"/>
        </w:rPr>
        <w:t>tricte d</w:t>
      </w:r>
      <w:r w:rsidR="00911102">
        <w:rPr>
          <w:rFonts w:ascii="Arial" w:hAnsi="Arial" w:cs="Arial"/>
          <w:szCs w:val="22"/>
        </w:rPr>
        <w:t xml:space="preserve">e </w:t>
      </w:r>
      <w:r w:rsidR="005F64A6">
        <w:rPr>
          <w:rFonts w:ascii="Arial" w:hAnsi="Arial" w:cs="Arial"/>
          <w:szCs w:val="22"/>
        </w:rPr>
        <w:t>Sants Montjuïc</w:t>
      </w:r>
    </w:p>
    <w:p w:rsidR="00935CE5" w:rsidRDefault="00935CE5" w:rsidP="00CB4A86">
      <w:pPr>
        <w:pStyle w:val="Textdebloc2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FF4F3F" w:rsidRDefault="00FF4F3F" w:rsidP="00CB4A86">
      <w:pPr>
        <w:pStyle w:val="Textdebloc2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87086E" w:rsidRDefault="0087086E" w:rsidP="00CB4A86">
      <w:pPr>
        <w:pStyle w:val="Textdebloc2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BA249C" w:rsidRPr="002032CB" w:rsidRDefault="00893559" w:rsidP="00CB4A86">
      <w:pPr>
        <w:pStyle w:val="Textdebloc2"/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BF3080">
        <w:rPr>
          <w:rFonts w:ascii="Arial" w:hAnsi="Arial" w:cs="Arial"/>
          <w:b w:val="0"/>
          <w:sz w:val="22"/>
          <w:szCs w:val="22"/>
        </w:rPr>
        <w:t>a</w:t>
      </w:r>
      <w:r w:rsidR="00373F9A">
        <w:rPr>
          <w:rFonts w:ascii="Arial" w:hAnsi="Arial" w:cs="Arial"/>
          <w:b w:val="0"/>
          <w:sz w:val="22"/>
          <w:szCs w:val="22"/>
        </w:rPr>
        <w:t xml:space="preserve"> Gerent </w:t>
      </w:r>
      <w:r w:rsidR="00BF3080">
        <w:rPr>
          <w:rFonts w:ascii="Arial" w:hAnsi="Arial" w:cs="Arial"/>
          <w:b w:val="0"/>
          <w:sz w:val="22"/>
          <w:szCs w:val="22"/>
        </w:rPr>
        <w:t>d’Urbanisme</w:t>
      </w:r>
      <w:r w:rsidR="002B0CE5" w:rsidRPr="002032CB">
        <w:rPr>
          <w:rFonts w:ascii="Arial" w:hAnsi="Arial" w:cs="Arial"/>
          <w:b w:val="0"/>
          <w:sz w:val="22"/>
          <w:szCs w:val="22"/>
        </w:rPr>
        <w:t>,</w:t>
      </w:r>
      <w:r w:rsidR="008D4E18" w:rsidRPr="002032CB">
        <w:rPr>
          <w:rFonts w:ascii="Arial" w:hAnsi="Arial" w:cs="Arial"/>
          <w:b w:val="0"/>
          <w:sz w:val="22"/>
          <w:szCs w:val="22"/>
        </w:rPr>
        <w:t xml:space="preserve"> </w:t>
      </w:r>
      <w:r w:rsidR="00BA249C" w:rsidRPr="002032CB">
        <w:rPr>
          <w:rFonts w:ascii="Arial" w:hAnsi="Arial" w:cs="Arial"/>
          <w:b w:val="0"/>
          <w:sz w:val="22"/>
          <w:szCs w:val="22"/>
        </w:rPr>
        <w:t>eleva a la considera</w:t>
      </w:r>
      <w:r w:rsidR="002B0CE5" w:rsidRPr="002032CB">
        <w:rPr>
          <w:rFonts w:ascii="Arial" w:hAnsi="Arial" w:cs="Arial"/>
          <w:b w:val="0"/>
          <w:sz w:val="22"/>
          <w:szCs w:val="22"/>
        </w:rPr>
        <w:t>ció de</w:t>
      </w:r>
      <w:r w:rsidR="00F769DF" w:rsidRPr="002032CB">
        <w:rPr>
          <w:rFonts w:ascii="Arial" w:hAnsi="Arial" w:cs="Arial"/>
          <w:b w:val="0"/>
          <w:sz w:val="22"/>
          <w:szCs w:val="22"/>
        </w:rPr>
        <w:t xml:space="preserve"> </w:t>
      </w:r>
      <w:r w:rsidR="002B0CE5" w:rsidRPr="002032CB">
        <w:rPr>
          <w:rFonts w:ascii="Arial" w:hAnsi="Arial" w:cs="Arial"/>
          <w:b w:val="0"/>
          <w:sz w:val="22"/>
          <w:szCs w:val="22"/>
        </w:rPr>
        <w:t>l</w:t>
      </w:r>
      <w:r w:rsidR="00F769DF" w:rsidRPr="002032CB">
        <w:rPr>
          <w:rFonts w:ascii="Arial" w:hAnsi="Arial" w:cs="Arial"/>
          <w:b w:val="0"/>
          <w:sz w:val="22"/>
          <w:szCs w:val="22"/>
        </w:rPr>
        <w:t>a</w:t>
      </w:r>
      <w:r w:rsidR="002B0CE5" w:rsidRPr="002032CB">
        <w:rPr>
          <w:rFonts w:ascii="Arial" w:hAnsi="Arial" w:cs="Arial"/>
          <w:b w:val="0"/>
          <w:sz w:val="22"/>
          <w:szCs w:val="22"/>
        </w:rPr>
        <w:t xml:space="preserve"> </w:t>
      </w:r>
      <w:r w:rsidR="00483A12">
        <w:rPr>
          <w:rFonts w:ascii="Arial" w:hAnsi="Arial" w:cs="Arial"/>
          <w:b w:val="0"/>
          <w:sz w:val="22"/>
          <w:szCs w:val="22"/>
        </w:rPr>
        <w:t>Segona</w:t>
      </w:r>
      <w:r w:rsidR="00F769DF" w:rsidRPr="002032CB">
        <w:rPr>
          <w:rFonts w:ascii="Arial" w:hAnsi="Arial" w:cs="Arial"/>
          <w:b w:val="0"/>
          <w:sz w:val="22"/>
          <w:szCs w:val="22"/>
        </w:rPr>
        <w:t xml:space="preserve"> Tinenta</w:t>
      </w:r>
      <w:r w:rsidR="005F5271">
        <w:rPr>
          <w:rFonts w:ascii="Arial" w:hAnsi="Arial" w:cs="Arial"/>
          <w:b w:val="0"/>
          <w:sz w:val="22"/>
          <w:szCs w:val="22"/>
        </w:rPr>
        <w:t xml:space="preserve"> d’Alcaldia</w:t>
      </w:r>
      <w:r w:rsidR="00BA249C" w:rsidRPr="002032CB">
        <w:rPr>
          <w:rFonts w:ascii="Arial" w:hAnsi="Arial" w:cs="Arial"/>
          <w:b w:val="0"/>
          <w:sz w:val="22"/>
          <w:szCs w:val="22"/>
        </w:rPr>
        <w:t xml:space="preserve"> la següent proposta d’acord:</w:t>
      </w:r>
    </w:p>
    <w:p w:rsidR="00B221C6" w:rsidRDefault="00B221C6" w:rsidP="00881D29">
      <w:pPr>
        <w:pStyle w:val="Textdebloc2"/>
        <w:tabs>
          <w:tab w:val="left" w:pos="284"/>
          <w:tab w:val="left" w:pos="851"/>
        </w:tabs>
        <w:spacing w:line="360" w:lineRule="auto"/>
        <w:ind w:left="284" w:right="-567"/>
        <w:jc w:val="both"/>
        <w:rPr>
          <w:rFonts w:ascii="Arial" w:hAnsi="Arial" w:cs="Arial"/>
          <w:b w:val="0"/>
          <w:sz w:val="24"/>
          <w:szCs w:val="24"/>
        </w:rPr>
      </w:pPr>
    </w:p>
    <w:p w:rsidR="00546965" w:rsidRPr="00072A41" w:rsidRDefault="008D4E18" w:rsidP="00F707DA">
      <w:pPr>
        <w:pStyle w:val="Textdebloc2"/>
        <w:tabs>
          <w:tab w:val="left" w:pos="284"/>
          <w:tab w:val="left" w:pos="851"/>
        </w:tabs>
        <w:spacing w:line="360" w:lineRule="auto"/>
        <w:ind w:left="284" w:right="-567"/>
        <w:jc w:val="both"/>
        <w:rPr>
          <w:rFonts w:ascii="Arial" w:hAnsi="Arial" w:cs="Arial"/>
          <w:b w:val="0"/>
          <w:sz w:val="24"/>
          <w:szCs w:val="24"/>
        </w:rPr>
      </w:pPr>
      <w:r w:rsidRPr="00072A41">
        <w:rPr>
          <w:rFonts w:ascii="Arial" w:hAnsi="Arial" w:cs="Arial"/>
          <w:b w:val="0"/>
          <w:sz w:val="24"/>
          <w:szCs w:val="24"/>
        </w:rPr>
        <w:t>APROVAR</w:t>
      </w:r>
      <w:r w:rsidR="002F4AC2">
        <w:rPr>
          <w:rFonts w:ascii="Arial" w:hAnsi="Arial" w:cs="Arial"/>
          <w:b w:val="0"/>
          <w:sz w:val="24"/>
          <w:szCs w:val="24"/>
        </w:rPr>
        <w:t xml:space="preserve"> inicialment,</w:t>
      </w:r>
      <w:r w:rsidRPr="00072A41">
        <w:rPr>
          <w:rFonts w:ascii="Arial" w:hAnsi="Arial" w:cs="Arial"/>
          <w:b w:val="0"/>
          <w:sz w:val="24"/>
          <w:szCs w:val="24"/>
        </w:rPr>
        <w:t xml:space="preserve"> de</w:t>
      </w:r>
      <w:r w:rsidR="00980645">
        <w:rPr>
          <w:rFonts w:ascii="Arial" w:hAnsi="Arial" w:cs="Arial"/>
          <w:b w:val="0"/>
          <w:sz w:val="24"/>
          <w:szCs w:val="24"/>
        </w:rPr>
        <w:t xml:space="preserve"> conformitat amb l'article 68.1 </w:t>
      </w:r>
      <w:r w:rsidRPr="00072A41">
        <w:rPr>
          <w:rFonts w:ascii="Arial" w:hAnsi="Arial" w:cs="Arial"/>
          <w:b w:val="0"/>
          <w:sz w:val="24"/>
          <w:szCs w:val="24"/>
        </w:rPr>
        <w:t>a) de la Carta Municipal de Bar</w:t>
      </w:r>
      <w:r w:rsidR="00DC5A68" w:rsidRPr="00072A41">
        <w:rPr>
          <w:rFonts w:ascii="Arial" w:hAnsi="Arial" w:cs="Arial"/>
          <w:b w:val="0"/>
          <w:sz w:val="24"/>
          <w:szCs w:val="24"/>
        </w:rPr>
        <w:t>celona</w:t>
      </w:r>
      <w:r w:rsidR="00060306" w:rsidRPr="00072A41">
        <w:rPr>
          <w:rFonts w:ascii="Arial" w:hAnsi="Arial" w:cs="Arial"/>
          <w:b w:val="0"/>
          <w:sz w:val="24"/>
          <w:szCs w:val="24"/>
        </w:rPr>
        <w:t>,</w:t>
      </w:r>
      <w:r w:rsidR="00D843B2">
        <w:rPr>
          <w:rFonts w:ascii="Arial" w:hAnsi="Arial" w:cs="Arial"/>
          <w:b w:val="0"/>
          <w:sz w:val="24"/>
          <w:szCs w:val="24"/>
        </w:rPr>
        <w:t xml:space="preserve"> </w:t>
      </w:r>
      <w:r w:rsidR="00911102">
        <w:rPr>
          <w:rFonts w:ascii="Arial" w:hAnsi="Arial" w:cs="Arial"/>
          <w:b w:val="0"/>
          <w:sz w:val="24"/>
          <w:szCs w:val="24"/>
        </w:rPr>
        <w:t xml:space="preserve">el Pla </w:t>
      </w:r>
      <w:r w:rsidR="0022548A">
        <w:rPr>
          <w:rFonts w:ascii="Arial" w:hAnsi="Arial" w:cs="Arial"/>
          <w:b w:val="0"/>
          <w:sz w:val="24"/>
          <w:szCs w:val="24"/>
        </w:rPr>
        <w:t xml:space="preserve">Especial Integral per </w:t>
      </w:r>
      <w:r w:rsidR="00F707DA">
        <w:rPr>
          <w:rFonts w:ascii="Arial" w:hAnsi="Arial" w:cs="Arial"/>
          <w:b w:val="0"/>
          <w:sz w:val="24"/>
          <w:szCs w:val="24"/>
        </w:rPr>
        <w:t>a la implantació d’un centre residencial universitari al carrer Viriat 37-39</w:t>
      </w:r>
      <w:r w:rsidR="00E93D3D">
        <w:rPr>
          <w:rFonts w:ascii="Arial" w:hAnsi="Arial" w:cs="Arial"/>
          <w:b w:val="0"/>
          <w:sz w:val="24"/>
          <w:szCs w:val="24"/>
        </w:rPr>
        <w:t xml:space="preserve">; promogut per </w:t>
      </w:r>
      <w:r w:rsidR="00F707DA">
        <w:rPr>
          <w:rFonts w:ascii="Arial" w:hAnsi="Arial" w:cs="Arial"/>
          <w:b w:val="0"/>
          <w:sz w:val="24"/>
          <w:szCs w:val="24"/>
        </w:rPr>
        <w:t>TSHCE SANTS S.L.</w:t>
      </w:r>
      <w:r w:rsidR="00EE148B">
        <w:rPr>
          <w:rFonts w:ascii="Arial" w:hAnsi="Arial" w:cs="Arial"/>
          <w:b w:val="0"/>
          <w:sz w:val="24"/>
          <w:szCs w:val="24"/>
        </w:rPr>
        <w:t xml:space="preserve">; </w:t>
      </w:r>
      <w:r w:rsidR="00E338B8" w:rsidRPr="00072A41">
        <w:rPr>
          <w:rFonts w:ascii="Arial" w:hAnsi="Arial" w:cs="Arial"/>
          <w:b w:val="0"/>
          <w:sz w:val="24"/>
          <w:szCs w:val="24"/>
        </w:rPr>
        <w:t>E</w:t>
      </w:r>
      <w:r w:rsidR="0019639A">
        <w:rPr>
          <w:rFonts w:ascii="Arial" w:hAnsi="Arial" w:cs="Arial"/>
          <w:b w:val="0"/>
          <w:sz w:val="24"/>
          <w:szCs w:val="24"/>
        </w:rPr>
        <w:t>XPOSAR-LO</w:t>
      </w:r>
      <w:r w:rsidR="006F7578" w:rsidRPr="00072A41">
        <w:rPr>
          <w:rFonts w:ascii="Arial" w:hAnsi="Arial" w:cs="Arial"/>
          <w:b w:val="0"/>
          <w:sz w:val="24"/>
          <w:szCs w:val="24"/>
        </w:rPr>
        <w:t xml:space="preserve"> al públic pel termini </w:t>
      </w:r>
      <w:r w:rsidR="006335F4" w:rsidRPr="00072A41">
        <w:rPr>
          <w:rFonts w:ascii="Arial" w:hAnsi="Arial" w:cs="Arial"/>
          <w:b w:val="0"/>
          <w:sz w:val="24"/>
          <w:szCs w:val="24"/>
        </w:rPr>
        <w:t>d</w:t>
      </w:r>
      <w:r w:rsidR="00F769DF" w:rsidRPr="00072A41">
        <w:rPr>
          <w:rFonts w:ascii="Arial" w:hAnsi="Arial" w:cs="Arial"/>
          <w:b w:val="0"/>
          <w:sz w:val="24"/>
          <w:szCs w:val="24"/>
        </w:rPr>
        <w:t>’un mes</w:t>
      </w:r>
      <w:r w:rsidR="00011173">
        <w:rPr>
          <w:rFonts w:ascii="Arial" w:hAnsi="Arial" w:cs="Arial"/>
          <w:b w:val="0"/>
          <w:sz w:val="24"/>
          <w:szCs w:val="24"/>
        </w:rPr>
        <w:t xml:space="preserve">; </w:t>
      </w:r>
      <w:r w:rsidR="006F7578" w:rsidRPr="00072A41">
        <w:rPr>
          <w:rFonts w:ascii="Arial" w:hAnsi="Arial" w:cs="Arial"/>
          <w:b w:val="0"/>
          <w:sz w:val="24"/>
          <w:szCs w:val="24"/>
        </w:rPr>
        <w:t>SOTMETRE</w:t>
      </w:r>
      <w:r w:rsidR="0019639A">
        <w:rPr>
          <w:rFonts w:ascii="Arial" w:hAnsi="Arial" w:cs="Arial"/>
          <w:b w:val="0"/>
          <w:sz w:val="24"/>
          <w:szCs w:val="24"/>
        </w:rPr>
        <w:t>’</w:t>
      </w:r>
      <w:r w:rsidR="007E5B40">
        <w:rPr>
          <w:rFonts w:ascii="Arial" w:hAnsi="Arial" w:cs="Arial"/>
          <w:b w:val="0"/>
          <w:sz w:val="24"/>
          <w:szCs w:val="24"/>
        </w:rPr>
        <w:t>L</w:t>
      </w:r>
      <w:r w:rsidR="006F7578" w:rsidRPr="00072A41">
        <w:rPr>
          <w:rFonts w:ascii="Arial" w:hAnsi="Arial" w:cs="Arial"/>
          <w:b w:val="0"/>
          <w:sz w:val="24"/>
          <w:szCs w:val="24"/>
        </w:rPr>
        <w:t xml:space="preserve"> al Consell Municipal per</w:t>
      </w:r>
      <w:r w:rsidR="00F707DA">
        <w:rPr>
          <w:rFonts w:ascii="Arial" w:hAnsi="Arial" w:cs="Arial"/>
          <w:b w:val="0"/>
          <w:sz w:val="24"/>
          <w:szCs w:val="24"/>
        </w:rPr>
        <w:t xml:space="preserve"> a la seva aprovació definitiva</w:t>
      </w:r>
      <w:r w:rsidR="006F7578" w:rsidRPr="00072A41">
        <w:rPr>
          <w:rFonts w:ascii="Arial" w:hAnsi="Arial" w:cs="Arial"/>
          <w:b w:val="0"/>
          <w:sz w:val="24"/>
          <w:szCs w:val="24"/>
        </w:rPr>
        <w:t xml:space="preserve"> i DONAR-NE compte a la </w:t>
      </w:r>
      <w:r w:rsidR="00546965" w:rsidRPr="00072A41">
        <w:rPr>
          <w:rFonts w:ascii="Arial" w:hAnsi="Arial" w:cs="Arial"/>
          <w:b w:val="0"/>
          <w:sz w:val="24"/>
          <w:szCs w:val="24"/>
        </w:rPr>
        <w:t>Comissió d</w:t>
      </w:r>
      <w:r w:rsidR="007B2A18" w:rsidRPr="00072A41">
        <w:rPr>
          <w:rFonts w:ascii="Arial" w:hAnsi="Arial" w:cs="Arial"/>
          <w:b w:val="0"/>
          <w:sz w:val="24"/>
          <w:szCs w:val="24"/>
        </w:rPr>
        <w:t>’Ecolog</w:t>
      </w:r>
      <w:r w:rsidR="002123E2" w:rsidRPr="00072A41">
        <w:rPr>
          <w:rFonts w:ascii="Arial" w:hAnsi="Arial" w:cs="Arial"/>
          <w:b w:val="0"/>
          <w:sz w:val="24"/>
          <w:szCs w:val="24"/>
        </w:rPr>
        <w:t>i</w:t>
      </w:r>
      <w:r w:rsidR="007B2A18" w:rsidRPr="00072A41">
        <w:rPr>
          <w:rFonts w:ascii="Arial" w:hAnsi="Arial" w:cs="Arial"/>
          <w:b w:val="0"/>
          <w:sz w:val="24"/>
          <w:szCs w:val="24"/>
        </w:rPr>
        <w:t>a, Urbanisme</w:t>
      </w:r>
      <w:r w:rsidR="004972F4">
        <w:rPr>
          <w:rFonts w:ascii="Arial" w:hAnsi="Arial" w:cs="Arial"/>
          <w:b w:val="0"/>
          <w:sz w:val="24"/>
          <w:szCs w:val="24"/>
        </w:rPr>
        <w:t>, Infraestructures</w:t>
      </w:r>
      <w:r w:rsidR="007B2A18" w:rsidRPr="00072A41">
        <w:rPr>
          <w:rFonts w:ascii="Arial" w:hAnsi="Arial" w:cs="Arial"/>
          <w:b w:val="0"/>
          <w:sz w:val="24"/>
          <w:szCs w:val="24"/>
        </w:rPr>
        <w:t xml:space="preserve"> i Mobilitat</w:t>
      </w:r>
      <w:r w:rsidR="00212761" w:rsidRPr="00072A41">
        <w:rPr>
          <w:rFonts w:ascii="Arial" w:hAnsi="Arial" w:cs="Arial"/>
          <w:b w:val="0"/>
          <w:sz w:val="24"/>
          <w:szCs w:val="24"/>
        </w:rPr>
        <w:t>.</w:t>
      </w:r>
    </w:p>
    <w:p w:rsidR="0010665E" w:rsidRDefault="0010665E" w:rsidP="00546965">
      <w:pPr>
        <w:tabs>
          <w:tab w:val="left" w:pos="284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cs="Arial"/>
          <w:color w:val="000000"/>
          <w:sz w:val="22"/>
          <w:szCs w:val="22"/>
        </w:rPr>
      </w:pPr>
    </w:p>
    <w:p w:rsidR="00A04A0B" w:rsidRDefault="00A04A0B" w:rsidP="00546965">
      <w:pPr>
        <w:tabs>
          <w:tab w:val="left" w:pos="284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cs="Arial"/>
          <w:color w:val="000000"/>
          <w:sz w:val="22"/>
          <w:szCs w:val="22"/>
        </w:rPr>
      </w:pPr>
    </w:p>
    <w:p w:rsidR="00546965" w:rsidRPr="002032CB" w:rsidRDefault="00546965" w:rsidP="00546965">
      <w:pPr>
        <w:tabs>
          <w:tab w:val="left" w:pos="284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cs="Arial"/>
          <w:color w:val="000000"/>
          <w:sz w:val="22"/>
          <w:szCs w:val="22"/>
        </w:rPr>
      </w:pPr>
      <w:r w:rsidRPr="002032CB">
        <w:rPr>
          <w:rFonts w:cs="Arial"/>
          <w:color w:val="000000"/>
          <w:sz w:val="22"/>
          <w:szCs w:val="22"/>
        </w:rPr>
        <w:t>Barcelona,</w:t>
      </w:r>
      <w:r w:rsidR="00E45658">
        <w:rPr>
          <w:rFonts w:cs="Arial"/>
          <w:color w:val="000000"/>
          <w:sz w:val="22"/>
          <w:szCs w:val="22"/>
        </w:rPr>
        <w:t xml:space="preserve"> </w:t>
      </w:r>
      <w:r w:rsidR="00F750F0">
        <w:rPr>
          <w:rFonts w:cs="Arial"/>
          <w:color w:val="000000"/>
          <w:sz w:val="22"/>
          <w:szCs w:val="22"/>
        </w:rPr>
        <w:t>2</w:t>
      </w:r>
      <w:bookmarkStart w:id="0" w:name="_GoBack"/>
      <w:bookmarkEnd w:id="0"/>
      <w:r w:rsidR="00F3208F">
        <w:rPr>
          <w:rFonts w:cs="Arial"/>
          <w:color w:val="000000"/>
          <w:sz w:val="22"/>
          <w:szCs w:val="22"/>
        </w:rPr>
        <w:t>5</w:t>
      </w:r>
      <w:r w:rsidR="00737638">
        <w:rPr>
          <w:rFonts w:cs="Arial"/>
          <w:color w:val="000000"/>
          <w:sz w:val="22"/>
          <w:szCs w:val="22"/>
        </w:rPr>
        <w:t xml:space="preserve"> d</w:t>
      </w:r>
      <w:r w:rsidR="00F3208F">
        <w:rPr>
          <w:rFonts w:cs="Arial"/>
          <w:color w:val="000000"/>
          <w:sz w:val="22"/>
          <w:szCs w:val="22"/>
        </w:rPr>
        <w:t>e novembre</w:t>
      </w:r>
      <w:r w:rsidR="001B7066">
        <w:rPr>
          <w:rFonts w:cs="Arial"/>
          <w:color w:val="000000"/>
          <w:sz w:val="22"/>
          <w:szCs w:val="22"/>
        </w:rPr>
        <w:t xml:space="preserve"> </w:t>
      </w:r>
      <w:r w:rsidR="00DC3B45">
        <w:rPr>
          <w:rFonts w:cs="Arial"/>
          <w:color w:val="000000"/>
          <w:sz w:val="22"/>
          <w:szCs w:val="22"/>
        </w:rPr>
        <w:t>de 2019</w:t>
      </w:r>
    </w:p>
    <w:p w:rsidR="00546965" w:rsidRPr="002032CB" w:rsidRDefault="00546965" w:rsidP="00EA5489">
      <w:pPr>
        <w:tabs>
          <w:tab w:val="left" w:pos="0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rPr>
          <w:rFonts w:cs="Arial"/>
          <w:color w:val="000000"/>
          <w:sz w:val="22"/>
          <w:szCs w:val="22"/>
        </w:rPr>
      </w:pPr>
    </w:p>
    <w:p w:rsidR="00CC21D0" w:rsidRPr="00CC21D0" w:rsidRDefault="00BF3080" w:rsidP="00CC21D0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67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3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 w:rsidR="00CC21D0" w:rsidRPr="00CC21D0">
        <w:rPr>
          <w:rFonts w:ascii="Times New Roman" w:hAnsi="Times New Roman"/>
          <w:sz w:val="24"/>
        </w:rPr>
        <w:t xml:space="preserve"> Gerent </w:t>
      </w:r>
      <w:r>
        <w:rPr>
          <w:rFonts w:ascii="Times New Roman" w:hAnsi="Times New Roman"/>
          <w:sz w:val="24"/>
        </w:rPr>
        <w:t>d’Urbanisme</w:t>
      </w:r>
    </w:p>
    <w:p w:rsidR="00EA5489" w:rsidRDefault="00EA5489" w:rsidP="00EA5489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395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4393"/>
        <w:rPr>
          <w:rFonts w:ascii="Times New Roman" w:hAnsi="Times New Roman"/>
          <w:sz w:val="24"/>
        </w:rPr>
      </w:pPr>
    </w:p>
    <w:p w:rsidR="00EA5489" w:rsidRDefault="00EA5489" w:rsidP="00EA5489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395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4393"/>
        <w:rPr>
          <w:rFonts w:ascii="Times New Roman" w:hAnsi="Times New Roman"/>
          <w:sz w:val="24"/>
        </w:rPr>
      </w:pPr>
    </w:p>
    <w:p w:rsidR="00EA5489" w:rsidRDefault="00EA5489" w:rsidP="00764529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395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4393"/>
        <w:jc w:val="right"/>
        <w:rPr>
          <w:rFonts w:ascii="Times New Roman" w:hAnsi="Times New Roman"/>
          <w:sz w:val="24"/>
        </w:rPr>
      </w:pPr>
    </w:p>
    <w:p w:rsidR="00EA5489" w:rsidRPr="00EF3BF4" w:rsidRDefault="00406E33" w:rsidP="00EF3BF4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67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32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Laia Grau Balagueró</w:t>
      </w:r>
    </w:p>
    <w:p w:rsidR="00546965" w:rsidRPr="00EF3BF4" w:rsidRDefault="00546965" w:rsidP="00EF3BF4">
      <w:pPr>
        <w:tabs>
          <w:tab w:val="left" w:pos="0"/>
          <w:tab w:val="left" w:pos="709"/>
          <w:tab w:val="left" w:pos="851"/>
          <w:tab w:val="left" w:pos="1276"/>
          <w:tab w:val="left" w:pos="2016"/>
          <w:tab w:val="left" w:pos="2736"/>
          <w:tab w:val="left" w:pos="467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3259"/>
        <w:rPr>
          <w:rFonts w:ascii="Times New Roman" w:hAnsi="Times New Roman"/>
          <w:sz w:val="24"/>
        </w:rPr>
      </w:pPr>
    </w:p>
    <w:p w:rsidR="00546965" w:rsidRPr="002032CB" w:rsidRDefault="00546965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cs="Arial"/>
          <w:b/>
          <w:color w:val="000000"/>
          <w:sz w:val="22"/>
          <w:szCs w:val="22"/>
        </w:rPr>
      </w:pPr>
    </w:p>
    <w:p w:rsidR="00546965" w:rsidRPr="002032CB" w:rsidRDefault="00546965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cs="Arial"/>
          <w:b/>
          <w:sz w:val="22"/>
          <w:szCs w:val="22"/>
        </w:rPr>
      </w:pPr>
    </w:p>
    <w:p w:rsidR="00546965" w:rsidRPr="00EA5489" w:rsidRDefault="00546965" w:rsidP="00546965">
      <w:pPr>
        <w:pStyle w:val="Textdebloc2"/>
        <w:tabs>
          <w:tab w:val="left" w:pos="284"/>
          <w:tab w:val="left" w:pos="851"/>
        </w:tabs>
        <w:ind w:left="284"/>
        <w:jc w:val="center"/>
        <w:rPr>
          <w:szCs w:val="28"/>
        </w:rPr>
      </w:pPr>
      <w:r w:rsidRPr="00EA5489">
        <w:rPr>
          <w:szCs w:val="28"/>
        </w:rPr>
        <w:t>Dono la meva conformitat a la precedent proposta i la sotmeto a l’aprovació de la Comissió de Govern</w:t>
      </w:r>
    </w:p>
    <w:p w:rsidR="00546965" w:rsidRPr="002032CB" w:rsidRDefault="00546965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center"/>
        <w:rPr>
          <w:rFonts w:cs="Arial"/>
          <w:sz w:val="22"/>
          <w:szCs w:val="22"/>
        </w:rPr>
      </w:pPr>
    </w:p>
    <w:p w:rsidR="003263C8" w:rsidRDefault="003263C8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  <w:r w:rsidRPr="00EA5489">
        <w:rPr>
          <w:rFonts w:ascii="Times New Roman" w:hAnsi="Times New Roman"/>
          <w:sz w:val="24"/>
          <w:szCs w:val="24"/>
        </w:rPr>
        <w:t xml:space="preserve">Barcelona, </w:t>
      </w: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2016"/>
          <w:tab w:val="left" w:pos="2736"/>
          <w:tab w:val="left" w:pos="3456"/>
          <w:tab w:val="left" w:pos="35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  <w:tab w:val="left" w:pos="15696"/>
          <w:tab w:val="left" w:pos="16416"/>
          <w:tab w:val="left" w:pos="17136"/>
          <w:tab w:val="left" w:pos="17856"/>
        </w:tabs>
        <w:ind w:left="284" w:right="-568"/>
        <w:rPr>
          <w:rFonts w:ascii="Times New Roman" w:hAnsi="Times New Roman"/>
          <w:sz w:val="24"/>
          <w:szCs w:val="24"/>
        </w:rPr>
      </w:pPr>
      <w:r w:rsidRPr="00EA5489">
        <w:rPr>
          <w:rFonts w:ascii="Times New Roman" w:hAnsi="Times New Roman"/>
          <w:sz w:val="24"/>
          <w:szCs w:val="24"/>
        </w:rPr>
        <w:t xml:space="preserve">                 </w:t>
      </w: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  <w:r w:rsidRPr="00EA5489">
        <w:rPr>
          <w:rFonts w:ascii="Times New Roman" w:hAnsi="Times New Roman"/>
          <w:sz w:val="24"/>
          <w:szCs w:val="24"/>
        </w:rPr>
        <w:t xml:space="preserve">LA </w:t>
      </w:r>
      <w:r w:rsidR="0095388D">
        <w:rPr>
          <w:rFonts w:ascii="Times New Roman" w:hAnsi="Times New Roman"/>
          <w:sz w:val="24"/>
          <w:szCs w:val="24"/>
        </w:rPr>
        <w:t xml:space="preserve">SEGONA </w:t>
      </w:r>
      <w:r w:rsidR="005F5271">
        <w:rPr>
          <w:rFonts w:ascii="Times New Roman" w:hAnsi="Times New Roman"/>
          <w:sz w:val="24"/>
          <w:szCs w:val="24"/>
        </w:rPr>
        <w:t>TINENTA D’ALCALDIA</w:t>
      </w:r>
      <w:r w:rsidRPr="00EA5489">
        <w:rPr>
          <w:rFonts w:ascii="Times New Roman" w:hAnsi="Times New Roman"/>
          <w:sz w:val="24"/>
          <w:szCs w:val="24"/>
        </w:rPr>
        <w:t>,</w:t>
      </w: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</w:p>
    <w:p w:rsidR="00546965" w:rsidRPr="00EA5489" w:rsidRDefault="00546965" w:rsidP="00546965">
      <w:pPr>
        <w:tabs>
          <w:tab w:val="left" w:pos="284"/>
          <w:tab w:val="left" w:pos="851"/>
          <w:tab w:val="left" w:pos="1276"/>
          <w:tab w:val="left" w:pos="3240"/>
          <w:tab w:val="left" w:pos="3544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284" w:right="-568"/>
        <w:jc w:val="both"/>
        <w:rPr>
          <w:rFonts w:ascii="Times New Roman" w:hAnsi="Times New Roman"/>
          <w:sz w:val="24"/>
          <w:szCs w:val="24"/>
        </w:rPr>
      </w:pPr>
      <w:r w:rsidRPr="00EA5489">
        <w:rPr>
          <w:rFonts w:ascii="Times New Roman" w:hAnsi="Times New Roman"/>
          <w:sz w:val="24"/>
          <w:szCs w:val="24"/>
        </w:rPr>
        <w:t>Janet Sanz Cid</w:t>
      </w:r>
    </w:p>
    <w:p w:rsidR="00FF4F3F" w:rsidRPr="00BC4AE1" w:rsidRDefault="00FF4F3F" w:rsidP="00A04A0B">
      <w:pPr>
        <w:pStyle w:val="Textdebloc2"/>
        <w:tabs>
          <w:tab w:val="left" w:pos="284"/>
          <w:tab w:val="left" w:pos="851"/>
        </w:tabs>
        <w:spacing w:line="360" w:lineRule="auto"/>
        <w:ind w:left="0" w:right="-567"/>
        <w:jc w:val="both"/>
        <w:rPr>
          <w:rFonts w:cs="Arial"/>
          <w:sz w:val="22"/>
          <w:szCs w:val="22"/>
        </w:rPr>
      </w:pPr>
    </w:p>
    <w:sectPr w:rsidR="00FF4F3F" w:rsidRPr="00BC4AE1" w:rsidSect="007430C3">
      <w:headerReference w:type="default" r:id="rId8"/>
      <w:pgSz w:w="11907" w:h="16840" w:code="9"/>
      <w:pgMar w:top="2095" w:right="1928" w:bottom="794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89" w:rsidRDefault="00346D89" w:rsidP="00610F53">
      <w:r>
        <w:separator/>
      </w:r>
    </w:p>
  </w:endnote>
  <w:endnote w:type="continuationSeparator" w:id="0">
    <w:p w:rsidR="00346D89" w:rsidRDefault="00346D89" w:rsidP="0061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89" w:rsidRDefault="00346D89" w:rsidP="00610F53">
      <w:r>
        <w:separator/>
      </w:r>
    </w:p>
  </w:footnote>
  <w:footnote w:type="continuationSeparator" w:id="0">
    <w:p w:rsidR="00346D89" w:rsidRDefault="00346D89" w:rsidP="0061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A3" w:rsidRDefault="004879A9">
    <w:pPr>
      <w:pStyle w:val="Capaler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739140</wp:posOffset>
          </wp:positionH>
          <wp:positionV relativeFrom="page">
            <wp:posOffset>498475</wp:posOffset>
          </wp:positionV>
          <wp:extent cx="1200150" cy="333375"/>
          <wp:effectExtent l="0" t="0" r="0" b="9525"/>
          <wp:wrapTight wrapText="bothSides">
            <wp:wrapPolygon edited="0">
              <wp:start x="0" y="0"/>
              <wp:lineTo x="0" y="20983"/>
              <wp:lineTo x="21257" y="20983"/>
              <wp:lineTo x="21257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FA3" w:rsidRDefault="005F0FA3">
    <w:pPr>
      <w:pStyle w:val="Capalera"/>
    </w:pPr>
  </w:p>
  <w:p w:rsidR="005F0FA3" w:rsidRDefault="004879A9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92710</wp:posOffset>
              </wp:positionV>
              <wp:extent cx="3475355" cy="1006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100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7D" w:rsidRPr="00B332AD" w:rsidRDefault="0079597D" w:rsidP="0079597D">
                          <w:pPr>
                            <w:pStyle w:val="Estil1"/>
                            <w:rPr>
                              <w:b/>
                              <w:i w:val="0"/>
                            </w:rPr>
                          </w:pPr>
                          <w:r w:rsidRPr="00B332AD">
                            <w:rPr>
                              <w:b/>
                              <w:i w:val="0"/>
                            </w:rPr>
                            <w:t xml:space="preserve">Gerència </w:t>
                          </w:r>
                          <w:r w:rsidR="00F769DF" w:rsidRPr="00B332AD">
                            <w:rPr>
                              <w:b/>
                              <w:i w:val="0"/>
                            </w:rPr>
                            <w:t xml:space="preserve"> d’Ecologia</w:t>
                          </w:r>
                          <w:r w:rsidR="00AD3E69">
                            <w:rPr>
                              <w:b/>
                              <w:i w:val="0"/>
                            </w:rPr>
                            <w:t xml:space="preserve"> Urbana.</w:t>
                          </w:r>
                          <w:r w:rsidR="00AD3E69">
                            <w:rPr>
                              <w:b/>
                              <w:i w:val="0"/>
                            </w:rPr>
                            <w:br/>
                            <w:t>Direcció de Serveis Tècnic-Jurídics</w:t>
                          </w:r>
                        </w:p>
                        <w:p w:rsidR="005F0FA3" w:rsidRPr="005E4CD4" w:rsidRDefault="005F0FA3" w:rsidP="00AB0F4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85pt;margin-top:7.3pt;width:273.6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aOgwIAABA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" stroked="f">
              <v:textbox>
                <w:txbxContent>
                  <w:p w:rsidR="0079597D" w:rsidRPr="00B332AD" w:rsidRDefault="0079597D" w:rsidP="0079597D">
                    <w:pPr>
                      <w:pStyle w:val="Estil1"/>
                      <w:rPr>
                        <w:b/>
                        <w:i w:val="0"/>
                      </w:rPr>
                    </w:pPr>
                    <w:r w:rsidRPr="00B332AD">
                      <w:rPr>
                        <w:b/>
                        <w:i w:val="0"/>
                      </w:rPr>
                      <w:t xml:space="preserve">Gerència </w:t>
                    </w:r>
                    <w:r w:rsidR="00F769DF" w:rsidRPr="00B332AD">
                      <w:rPr>
                        <w:b/>
                        <w:i w:val="0"/>
                      </w:rPr>
                      <w:t xml:space="preserve"> d’Ecologia</w:t>
                    </w:r>
                    <w:r w:rsidR="00AD3E69">
                      <w:rPr>
                        <w:b/>
                        <w:i w:val="0"/>
                      </w:rPr>
                      <w:t xml:space="preserve"> Urbana.</w:t>
                    </w:r>
                    <w:r w:rsidR="00AD3E69">
                      <w:rPr>
                        <w:b/>
                        <w:i w:val="0"/>
                      </w:rPr>
                      <w:br/>
                      <w:t>Direcció de Serveis Tècnic-Jurídics</w:t>
                    </w:r>
                  </w:p>
                  <w:p w:rsidR="005F0FA3" w:rsidRPr="005E4CD4" w:rsidRDefault="005F0FA3" w:rsidP="00AB0F4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0FA3" w:rsidRDefault="005F0FA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B"/>
    <w:rsid w:val="00000BFF"/>
    <w:rsid w:val="000038AE"/>
    <w:rsid w:val="00011173"/>
    <w:rsid w:val="00012CD8"/>
    <w:rsid w:val="000138FB"/>
    <w:rsid w:val="000302A3"/>
    <w:rsid w:val="00035780"/>
    <w:rsid w:val="00036213"/>
    <w:rsid w:val="000364CB"/>
    <w:rsid w:val="000407ED"/>
    <w:rsid w:val="00050846"/>
    <w:rsid w:val="000518D0"/>
    <w:rsid w:val="00051F30"/>
    <w:rsid w:val="000558CE"/>
    <w:rsid w:val="0006029C"/>
    <w:rsid w:val="00060306"/>
    <w:rsid w:val="00072A41"/>
    <w:rsid w:val="000755EE"/>
    <w:rsid w:val="00077303"/>
    <w:rsid w:val="00080293"/>
    <w:rsid w:val="000862D5"/>
    <w:rsid w:val="00087401"/>
    <w:rsid w:val="000A39CF"/>
    <w:rsid w:val="000A4936"/>
    <w:rsid w:val="000A5DD2"/>
    <w:rsid w:val="000A5F20"/>
    <w:rsid w:val="000A7286"/>
    <w:rsid w:val="000A79C4"/>
    <w:rsid w:val="000A7C4F"/>
    <w:rsid w:val="000B0833"/>
    <w:rsid w:val="000B4FF6"/>
    <w:rsid w:val="000B6867"/>
    <w:rsid w:val="000E12FE"/>
    <w:rsid w:val="000F1419"/>
    <w:rsid w:val="000F31D2"/>
    <w:rsid w:val="000F4296"/>
    <w:rsid w:val="000F4602"/>
    <w:rsid w:val="000F500C"/>
    <w:rsid w:val="0010031A"/>
    <w:rsid w:val="00101D81"/>
    <w:rsid w:val="001029B5"/>
    <w:rsid w:val="001031FA"/>
    <w:rsid w:val="0010665E"/>
    <w:rsid w:val="00107D30"/>
    <w:rsid w:val="00112390"/>
    <w:rsid w:val="00113EFD"/>
    <w:rsid w:val="001143C4"/>
    <w:rsid w:val="001175D5"/>
    <w:rsid w:val="00120551"/>
    <w:rsid w:val="0012287E"/>
    <w:rsid w:val="001238F6"/>
    <w:rsid w:val="001249C4"/>
    <w:rsid w:val="00124CCD"/>
    <w:rsid w:val="00135929"/>
    <w:rsid w:val="00136AFC"/>
    <w:rsid w:val="00140B0C"/>
    <w:rsid w:val="00142D2C"/>
    <w:rsid w:val="0014353E"/>
    <w:rsid w:val="001510E0"/>
    <w:rsid w:val="00153C4F"/>
    <w:rsid w:val="00154D4E"/>
    <w:rsid w:val="00155531"/>
    <w:rsid w:val="00155CF2"/>
    <w:rsid w:val="00160D98"/>
    <w:rsid w:val="0016294B"/>
    <w:rsid w:val="00166AB4"/>
    <w:rsid w:val="001762AA"/>
    <w:rsid w:val="00180005"/>
    <w:rsid w:val="00180448"/>
    <w:rsid w:val="00181289"/>
    <w:rsid w:val="0018292D"/>
    <w:rsid w:val="00182C3F"/>
    <w:rsid w:val="00182E3B"/>
    <w:rsid w:val="001836D1"/>
    <w:rsid w:val="0019513A"/>
    <w:rsid w:val="001959CA"/>
    <w:rsid w:val="0019639A"/>
    <w:rsid w:val="001A2C63"/>
    <w:rsid w:val="001A59EF"/>
    <w:rsid w:val="001A5D2F"/>
    <w:rsid w:val="001B446C"/>
    <w:rsid w:val="001B7066"/>
    <w:rsid w:val="001B750D"/>
    <w:rsid w:val="001B7691"/>
    <w:rsid w:val="001C0072"/>
    <w:rsid w:val="001C251C"/>
    <w:rsid w:val="001C522D"/>
    <w:rsid w:val="001C5698"/>
    <w:rsid w:val="001C69FA"/>
    <w:rsid w:val="001D52B4"/>
    <w:rsid w:val="001D5481"/>
    <w:rsid w:val="001D5C4F"/>
    <w:rsid w:val="001E64FA"/>
    <w:rsid w:val="001F25DD"/>
    <w:rsid w:val="001F3953"/>
    <w:rsid w:val="001F46EA"/>
    <w:rsid w:val="0020206A"/>
    <w:rsid w:val="002032CB"/>
    <w:rsid w:val="002123E2"/>
    <w:rsid w:val="00212761"/>
    <w:rsid w:val="0022548A"/>
    <w:rsid w:val="002315CD"/>
    <w:rsid w:val="002341AA"/>
    <w:rsid w:val="00234B4F"/>
    <w:rsid w:val="00240D2F"/>
    <w:rsid w:val="00244D7B"/>
    <w:rsid w:val="00245129"/>
    <w:rsid w:val="002458A9"/>
    <w:rsid w:val="00252F46"/>
    <w:rsid w:val="00253E66"/>
    <w:rsid w:val="0025668C"/>
    <w:rsid w:val="00257AA4"/>
    <w:rsid w:val="00262FC9"/>
    <w:rsid w:val="00266418"/>
    <w:rsid w:val="00267308"/>
    <w:rsid w:val="00271E68"/>
    <w:rsid w:val="00283318"/>
    <w:rsid w:val="002836A6"/>
    <w:rsid w:val="00283798"/>
    <w:rsid w:val="0028429F"/>
    <w:rsid w:val="00284BF7"/>
    <w:rsid w:val="00286E9C"/>
    <w:rsid w:val="00292A84"/>
    <w:rsid w:val="002942E0"/>
    <w:rsid w:val="00294414"/>
    <w:rsid w:val="00297BCE"/>
    <w:rsid w:val="002A74C0"/>
    <w:rsid w:val="002B0CE5"/>
    <w:rsid w:val="002B4358"/>
    <w:rsid w:val="002B5A15"/>
    <w:rsid w:val="002B62BA"/>
    <w:rsid w:val="002C2C95"/>
    <w:rsid w:val="002C34DF"/>
    <w:rsid w:val="002D32B6"/>
    <w:rsid w:val="002D6EFD"/>
    <w:rsid w:val="002D7532"/>
    <w:rsid w:val="002E0D19"/>
    <w:rsid w:val="002E1028"/>
    <w:rsid w:val="002E205F"/>
    <w:rsid w:val="002E3328"/>
    <w:rsid w:val="002E6B20"/>
    <w:rsid w:val="002F201B"/>
    <w:rsid w:val="002F36BD"/>
    <w:rsid w:val="002F36FD"/>
    <w:rsid w:val="002F4AC2"/>
    <w:rsid w:val="002F540F"/>
    <w:rsid w:val="002F625F"/>
    <w:rsid w:val="002F6D8C"/>
    <w:rsid w:val="00301614"/>
    <w:rsid w:val="00303163"/>
    <w:rsid w:val="0030537D"/>
    <w:rsid w:val="0030563D"/>
    <w:rsid w:val="00317608"/>
    <w:rsid w:val="0032567B"/>
    <w:rsid w:val="003263C8"/>
    <w:rsid w:val="00331770"/>
    <w:rsid w:val="00331F6D"/>
    <w:rsid w:val="00333057"/>
    <w:rsid w:val="003340DC"/>
    <w:rsid w:val="00336393"/>
    <w:rsid w:val="00337EFC"/>
    <w:rsid w:val="00340664"/>
    <w:rsid w:val="00343111"/>
    <w:rsid w:val="003439B0"/>
    <w:rsid w:val="0034525F"/>
    <w:rsid w:val="00346AE7"/>
    <w:rsid w:val="00346CDA"/>
    <w:rsid w:val="00346D89"/>
    <w:rsid w:val="00352B0E"/>
    <w:rsid w:val="00363090"/>
    <w:rsid w:val="00363DF6"/>
    <w:rsid w:val="00365BC6"/>
    <w:rsid w:val="00367E92"/>
    <w:rsid w:val="00370CCF"/>
    <w:rsid w:val="00373A97"/>
    <w:rsid w:val="00373F9A"/>
    <w:rsid w:val="00374E91"/>
    <w:rsid w:val="00375866"/>
    <w:rsid w:val="00377CFF"/>
    <w:rsid w:val="00383EDB"/>
    <w:rsid w:val="00386E9F"/>
    <w:rsid w:val="00390B4B"/>
    <w:rsid w:val="00392685"/>
    <w:rsid w:val="003964A8"/>
    <w:rsid w:val="00397607"/>
    <w:rsid w:val="003A0554"/>
    <w:rsid w:val="003A59DA"/>
    <w:rsid w:val="003A604E"/>
    <w:rsid w:val="003A729F"/>
    <w:rsid w:val="003B01DA"/>
    <w:rsid w:val="003B184C"/>
    <w:rsid w:val="003B6204"/>
    <w:rsid w:val="003B627B"/>
    <w:rsid w:val="003C1473"/>
    <w:rsid w:val="003C63B8"/>
    <w:rsid w:val="003D089E"/>
    <w:rsid w:val="003D2407"/>
    <w:rsid w:val="003D5CA0"/>
    <w:rsid w:val="003E1CC4"/>
    <w:rsid w:val="003E70BD"/>
    <w:rsid w:val="003E7DC0"/>
    <w:rsid w:val="003F0808"/>
    <w:rsid w:val="003F2FB8"/>
    <w:rsid w:val="004011FE"/>
    <w:rsid w:val="004022B9"/>
    <w:rsid w:val="00402AF8"/>
    <w:rsid w:val="00402F3C"/>
    <w:rsid w:val="00404389"/>
    <w:rsid w:val="00405772"/>
    <w:rsid w:val="00406E33"/>
    <w:rsid w:val="00406F68"/>
    <w:rsid w:val="0041311A"/>
    <w:rsid w:val="00413563"/>
    <w:rsid w:val="00413705"/>
    <w:rsid w:val="0041535E"/>
    <w:rsid w:val="00415935"/>
    <w:rsid w:val="00420F66"/>
    <w:rsid w:val="004236DE"/>
    <w:rsid w:val="00424038"/>
    <w:rsid w:val="00424813"/>
    <w:rsid w:val="004303DD"/>
    <w:rsid w:val="00440C4B"/>
    <w:rsid w:val="00441468"/>
    <w:rsid w:val="00441AF9"/>
    <w:rsid w:val="00443FE4"/>
    <w:rsid w:val="00444FA1"/>
    <w:rsid w:val="004453A1"/>
    <w:rsid w:val="00446EB8"/>
    <w:rsid w:val="00451F8A"/>
    <w:rsid w:val="0045382F"/>
    <w:rsid w:val="00454062"/>
    <w:rsid w:val="00461E64"/>
    <w:rsid w:val="0046333F"/>
    <w:rsid w:val="004648C9"/>
    <w:rsid w:val="004717AC"/>
    <w:rsid w:val="00471A16"/>
    <w:rsid w:val="0047510F"/>
    <w:rsid w:val="00475819"/>
    <w:rsid w:val="00475A1B"/>
    <w:rsid w:val="00483A12"/>
    <w:rsid w:val="004844C7"/>
    <w:rsid w:val="00486932"/>
    <w:rsid w:val="004879A9"/>
    <w:rsid w:val="00492DAE"/>
    <w:rsid w:val="00492EF4"/>
    <w:rsid w:val="00492F07"/>
    <w:rsid w:val="004945DA"/>
    <w:rsid w:val="004972F4"/>
    <w:rsid w:val="00497D37"/>
    <w:rsid w:val="004A043A"/>
    <w:rsid w:val="004A1810"/>
    <w:rsid w:val="004A2F2F"/>
    <w:rsid w:val="004A4FEF"/>
    <w:rsid w:val="004B2F80"/>
    <w:rsid w:val="004B5043"/>
    <w:rsid w:val="004B54AC"/>
    <w:rsid w:val="004B5BAD"/>
    <w:rsid w:val="004B6369"/>
    <w:rsid w:val="004B7441"/>
    <w:rsid w:val="004C2138"/>
    <w:rsid w:val="004C3E45"/>
    <w:rsid w:val="004D06CF"/>
    <w:rsid w:val="004D4A21"/>
    <w:rsid w:val="004F55EA"/>
    <w:rsid w:val="004F62DE"/>
    <w:rsid w:val="00500E28"/>
    <w:rsid w:val="00501330"/>
    <w:rsid w:val="0050169D"/>
    <w:rsid w:val="00506B8B"/>
    <w:rsid w:val="0050792F"/>
    <w:rsid w:val="00515305"/>
    <w:rsid w:val="00515C23"/>
    <w:rsid w:val="00516D7D"/>
    <w:rsid w:val="0052449D"/>
    <w:rsid w:val="00524F4D"/>
    <w:rsid w:val="005257D9"/>
    <w:rsid w:val="00534317"/>
    <w:rsid w:val="00543485"/>
    <w:rsid w:val="00544681"/>
    <w:rsid w:val="00546636"/>
    <w:rsid w:val="00546965"/>
    <w:rsid w:val="0055223B"/>
    <w:rsid w:val="005538F4"/>
    <w:rsid w:val="00561B4C"/>
    <w:rsid w:val="0056203F"/>
    <w:rsid w:val="00570F92"/>
    <w:rsid w:val="00574691"/>
    <w:rsid w:val="00576CBA"/>
    <w:rsid w:val="00577EA6"/>
    <w:rsid w:val="005823DB"/>
    <w:rsid w:val="00583C39"/>
    <w:rsid w:val="005852B7"/>
    <w:rsid w:val="0058791E"/>
    <w:rsid w:val="005900F0"/>
    <w:rsid w:val="00590254"/>
    <w:rsid w:val="00594B4D"/>
    <w:rsid w:val="005A0ABB"/>
    <w:rsid w:val="005A12D6"/>
    <w:rsid w:val="005A1537"/>
    <w:rsid w:val="005B4D66"/>
    <w:rsid w:val="005B7F19"/>
    <w:rsid w:val="005C089B"/>
    <w:rsid w:val="005C13A7"/>
    <w:rsid w:val="005C56DD"/>
    <w:rsid w:val="005C5849"/>
    <w:rsid w:val="005C5CF1"/>
    <w:rsid w:val="005D4B4F"/>
    <w:rsid w:val="005D6BA7"/>
    <w:rsid w:val="005E777C"/>
    <w:rsid w:val="005E784C"/>
    <w:rsid w:val="005F0FA3"/>
    <w:rsid w:val="005F2963"/>
    <w:rsid w:val="005F4200"/>
    <w:rsid w:val="005F5271"/>
    <w:rsid w:val="005F64A6"/>
    <w:rsid w:val="005F74E6"/>
    <w:rsid w:val="0060213C"/>
    <w:rsid w:val="00603901"/>
    <w:rsid w:val="00607298"/>
    <w:rsid w:val="00610091"/>
    <w:rsid w:val="00610F53"/>
    <w:rsid w:val="00612181"/>
    <w:rsid w:val="0061224F"/>
    <w:rsid w:val="0061634A"/>
    <w:rsid w:val="00617493"/>
    <w:rsid w:val="00623209"/>
    <w:rsid w:val="00625E3A"/>
    <w:rsid w:val="00630179"/>
    <w:rsid w:val="006321DF"/>
    <w:rsid w:val="006335F4"/>
    <w:rsid w:val="0064189D"/>
    <w:rsid w:val="00643B15"/>
    <w:rsid w:val="00646C72"/>
    <w:rsid w:val="00652E06"/>
    <w:rsid w:val="006602C7"/>
    <w:rsid w:val="00661FBC"/>
    <w:rsid w:val="006713E3"/>
    <w:rsid w:val="00675AA2"/>
    <w:rsid w:val="00682558"/>
    <w:rsid w:val="00684301"/>
    <w:rsid w:val="00685977"/>
    <w:rsid w:val="00686F56"/>
    <w:rsid w:val="00687603"/>
    <w:rsid w:val="00693489"/>
    <w:rsid w:val="00694347"/>
    <w:rsid w:val="00696512"/>
    <w:rsid w:val="00697E0B"/>
    <w:rsid w:val="006A1C87"/>
    <w:rsid w:val="006A3D0D"/>
    <w:rsid w:val="006A491F"/>
    <w:rsid w:val="006A630E"/>
    <w:rsid w:val="006B0898"/>
    <w:rsid w:val="006B17DD"/>
    <w:rsid w:val="006B3E2B"/>
    <w:rsid w:val="006B56DD"/>
    <w:rsid w:val="006B6DE1"/>
    <w:rsid w:val="006C25E3"/>
    <w:rsid w:val="006C2F0F"/>
    <w:rsid w:val="006C32EF"/>
    <w:rsid w:val="006C7D3C"/>
    <w:rsid w:val="006D186F"/>
    <w:rsid w:val="006D388A"/>
    <w:rsid w:val="006D4022"/>
    <w:rsid w:val="006D52D3"/>
    <w:rsid w:val="006D6B39"/>
    <w:rsid w:val="006D73AB"/>
    <w:rsid w:val="006E24F8"/>
    <w:rsid w:val="006E6DB0"/>
    <w:rsid w:val="006F533E"/>
    <w:rsid w:val="006F7578"/>
    <w:rsid w:val="00702234"/>
    <w:rsid w:val="00702584"/>
    <w:rsid w:val="007058EF"/>
    <w:rsid w:val="0071103F"/>
    <w:rsid w:val="007152DD"/>
    <w:rsid w:val="007166F6"/>
    <w:rsid w:val="00720E9D"/>
    <w:rsid w:val="007213AF"/>
    <w:rsid w:val="00722314"/>
    <w:rsid w:val="0072634E"/>
    <w:rsid w:val="00731596"/>
    <w:rsid w:val="00732670"/>
    <w:rsid w:val="00735D68"/>
    <w:rsid w:val="00737638"/>
    <w:rsid w:val="007430C3"/>
    <w:rsid w:val="0074425A"/>
    <w:rsid w:val="007458C9"/>
    <w:rsid w:val="00747A5B"/>
    <w:rsid w:val="00751F97"/>
    <w:rsid w:val="0075752C"/>
    <w:rsid w:val="00760F01"/>
    <w:rsid w:val="007635E8"/>
    <w:rsid w:val="00764529"/>
    <w:rsid w:val="007655AA"/>
    <w:rsid w:val="0076605E"/>
    <w:rsid w:val="00770074"/>
    <w:rsid w:val="00770B94"/>
    <w:rsid w:val="00776BA8"/>
    <w:rsid w:val="00777434"/>
    <w:rsid w:val="00781774"/>
    <w:rsid w:val="007842D4"/>
    <w:rsid w:val="007851BF"/>
    <w:rsid w:val="00786F6B"/>
    <w:rsid w:val="00790C3C"/>
    <w:rsid w:val="00792552"/>
    <w:rsid w:val="0079357D"/>
    <w:rsid w:val="007947D3"/>
    <w:rsid w:val="0079597D"/>
    <w:rsid w:val="007A0CB8"/>
    <w:rsid w:val="007A2520"/>
    <w:rsid w:val="007A2F71"/>
    <w:rsid w:val="007A5868"/>
    <w:rsid w:val="007A7ABE"/>
    <w:rsid w:val="007B2A18"/>
    <w:rsid w:val="007B3E5F"/>
    <w:rsid w:val="007C2259"/>
    <w:rsid w:val="007C360F"/>
    <w:rsid w:val="007C7727"/>
    <w:rsid w:val="007D2C5E"/>
    <w:rsid w:val="007D346D"/>
    <w:rsid w:val="007D4F98"/>
    <w:rsid w:val="007E0CE1"/>
    <w:rsid w:val="007E5B40"/>
    <w:rsid w:val="007E5D1B"/>
    <w:rsid w:val="007E6187"/>
    <w:rsid w:val="007E6C22"/>
    <w:rsid w:val="007E73A1"/>
    <w:rsid w:val="007F50FC"/>
    <w:rsid w:val="007F7472"/>
    <w:rsid w:val="007F798D"/>
    <w:rsid w:val="008021DD"/>
    <w:rsid w:val="00806896"/>
    <w:rsid w:val="00806D0E"/>
    <w:rsid w:val="00807E19"/>
    <w:rsid w:val="0081055B"/>
    <w:rsid w:val="0081134D"/>
    <w:rsid w:val="00811C3B"/>
    <w:rsid w:val="008143D2"/>
    <w:rsid w:val="00832096"/>
    <w:rsid w:val="0083605C"/>
    <w:rsid w:val="00852AB4"/>
    <w:rsid w:val="00853D44"/>
    <w:rsid w:val="00860D02"/>
    <w:rsid w:val="0087086E"/>
    <w:rsid w:val="00872B73"/>
    <w:rsid w:val="00875100"/>
    <w:rsid w:val="008760C6"/>
    <w:rsid w:val="00881D29"/>
    <w:rsid w:val="00884AFB"/>
    <w:rsid w:val="008858FC"/>
    <w:rsid w:val="0089148F"/>
    <w:rsid w:val="0089150A"/>
    <w:rsid w:val="00891BBC"/>
    <w:rsid w:val="00893559"/>
    <w:rsid w:val="00895989"/>
    <w:rsid w:val="00897999"/>
    <w:rsid w:val="008A2F2C"/>
    <w:rsid w:val="008A3F11"/>
    <w:rsid w:val="008A66A6"/>
    <w:rsid w:val="008A7F8D"/>
    <w:rsid w:val="008B2777"/>
    <w:rsid w:val="008B43AF"/>
    <w:rsid w:val="008B661A"/>
    <w:rsid w:val="008C3159"/>
    <w:rsid w:val="008C750F"/>
    <w:rsid w:val="008D14E8"/>
    <w:rsid w:val="008D31C9"/>
    <w:rsid w:val="008D3F38"/>
    <w:rsid w:val="008D4E18"/>
    <w:rsid w:val="008D59BB"/>
    <w:rsid w:val="008F6FCC"/>
    <w:rsid w:val="009010FE"/>
    <w:rsid w:val="00902C73"/>
    <w:rsid w:val="00904021"/>
    <w:rsid w:val="00905A03"/>
    <w:rsid w:val="00911102"/>
    <w:rsid w:val="0091281E"/>
    <w:rsid w:val="00913D8E"/>
    <w:rsid w:val="00915DF5"/>
    <w:rsid w:val="0091783A"/>
    <w:rsid w:val="0092070A"/>
    <w:rsid w:val="009227F8"/>
    <w:rsid w:val="00923579"/>
    <w:rsid w:val="0092448F"/>
    <w:rsid w:val="00924769"/>
    <w:rsid w:val="00924858"/>
    <w:rsid w:val="009265CC"/>
    <w:rsid w:val="00930DC9"/>
    <w:rsid w:val="00932883"/>
    <w:rsid w:val="00932FB3"/>
    <w:rsid w:val="00934ACC"/>
    <w:rsid w:val="00935CE5"/>
    <w:rsid w:val="0094095F"/>
    <w:rsid w:val="009507DF"/>
    <w:rsid w:val="0095238C"/>
    <w:rsid w:val="0095388D"/>
    <w:rsid w:val="009556C9"/>
    <w:rsid w:val="0096228F"/>
    <w:rsid w:val="009627C0"/>
    <w:rsid w:val="0096325E"/>
    <w:rsid w:val="00965912"/>
    <w:rsid w:val="00967127"/>
    <w:rsid w:val="00971E9E"/>
    <w:rsid w:val="00973827"/>
    <w:rsid w:val="00974D00"/>
    <w:rsid w:val="00980645"/>
    <w:rsid w:val="009808C7"/>
    <w:rsid w:val="009810DD"/>
    <w:rsid w:val="0098305B"/>
    <w:rsid w:val="0098798D"/>
    <w:rsid w:val="00990DBB"/>
    <w:rsid w:val="0099559C"/>
    <w:rsid w:val="00996A74"/>
    <w:rsid w:val="009A2A7D"/>
    <w:rsid w:val="009A2B46"/>
    <w:rsid w:val="009B385C"/>
    <w:rsid w:val="009B4608"/>
    <w:rsid w:val="009C2C01"/>
    <w:rsid w:val="009C6EE4"/>
    <w:rsid w:val="009D386D"/>
    <w:rsid w:val="009D7A5F"/>
    <w:rsid w:val="009E2B00"/>
    <w:rsid w:val="009E3F1E"/>
    <w:rsid w:val="009E4566"/>
    <w:rsid w:val="009E4E60"/>
    <w:rsid w:val="009F05F9"/>
    <w:rsid w:val="00A044FC"/>
    <w:rsid w:val="00A04A0B"/>
    <w:rsid w:val="00A21CA1"/>
    <w:rsid w:val="00A22DC5"/>
    <w:rsid w:val="00A26C65"/>
    <w:rsid w:val="00A27F65"/>
    <w:rsid w:val="00A41A59"/>
    <w:rsid w:val="00A423A1"/>
    <w:rsid w:val="00A4482A"/>
    <w:rsid w:val="00A46346"/>
    <w:rsid w:val="00A478E2"/>
    <w:rsid w:val="00A52CD1"/>
    <w:rsid w:val="00A56416"/>
    <w:rsid w:val="00A574F3"/>
    <w:rsid w:val="00A60A53"/>
    <w:rsid w:val="00A620CD"/>
    <w:rsid w:val="00A64780"/>
    <w:rsid w:val="00A7024D"/>
    <w:rsid w:val="00A85684"/>
    <w:rsid w:val="00A87647"/>
    <w:rsid w:val="00A91789"/>
    <w:rsid w:val="00A93646"/>
    <w:rsid w:val="00A93E54"/>
    <w:rsid w:val="00AA6962"/>
    <w:rsid w:val="00AA6E68"/>
    <w:rsid w:val="00AB0F4C"/>
    <w:rsid w:val="00AB11F4"/>
    <w:rsid w:val="00AB509E"/>
    <w:rsid w:val="00AC62EF"/>
    <w:rsid w:val="00AD2EFD"/>
    <w:rsid w:val="00AD3E69"/>
    <w:rsid w:val="00AE2ADB"/>
    <w:rsid w:val="00AE506B"/>
    <w:rsid w:val="00AE536A"/>
    <w:rsid w:val="00AE689D"/>
    <w:rsid w:val="00AF0BBB"/>
    <w:rsid w:val="00AF2133"/>
    <w:rsid w:val="00AF43F1"/>
    <w:rsid w:val="00B06096"/>
    <w:rsid w:val="00B104E0"/>
    <w:rsid w:val="00B14CB0"/>
    <w:rsid w:val="00B21197"/>
    <w:rsid w:val="00B221C6"/>
    <w:rsid w:val="00B32E78"/>
    <w:rsid w:val="00B332AD"/>
    <w:rsid w:val="00B3504D"/>
    <w:rsid w:val="00B3538D"/>
    <w:rsid w:val="00B357C8"/>
    <w:rsid w:val="00B3632B"/>
    <w:rsid w:val="00B36DE4"/>
    <w:rsid w:val="00B40B81"/>
    <w:rsid w:val="00B4185A"/>
    <w:rsid w:val="00B41AEA"/>
    <w:rsid w:val="00B44DDE"/>
    <w:rsid w:val="00B47D88"/>
    <w:rsid w:val="00B5055A"/>
    <w:rsid w:val="00B51589"/>
    <w:rsid w:val="00B56A45"/>
    <w:rsid w:val="00B6015A"/>
    <w:rsid w:val="00B6069D"/>
    <w:rsid w:val="00B62628"/>
    <w:rsid w:val="00B66F05"/>
    <w:rsid w:val="00B739C4"/>
    <w:rsid w:val="00B73A0C"/>
    <w:rsid w:val="00B755AF"/>
    <w:rsid w:val="00B76D21"/>
    <w:rsid w:val="00B8084F"/>
    <w:rsid w:val="00B81E78"/>
    <w:rsid w:val="00B849DF"/>
    <w:rsid w:val="00B8773B"/>
    <w:rsid w:val="00B91525"/>
    <w:rsid w:val="00B92ACF"/>
    <w:rsid w:val="00B93163"/>
    <w:rsid w:val="00B94C33"/>
    <w:rsid w:val="00BA0A3D"/>
    <w:rsid w:val="00BA249C"/>
    <w:rsid w:val="00BA5ED0"/>
    <w:rsid w:val="00BA6028"/>
    <w:rsid w:val="00BA7D75"/>
    <w:rsid w:val="00BB4381"/>
    <w:rsid w:val="00BB61BC"/>
    <w:rsid w:val="00BC035B"/>
    <w:rsid w:val="00BC57E8"/>
    <w:rsid w:val="00BD1B71"/>
    <w:rsid w:val="00BD56AB"/>
    <w:rsid w:val="00BE22C2"/>
    <w:rsid w:val="00BE392F"/>
    <w:rsid w:val="00BE572F"/>
    <w:rsid w:val="00BF1847"/>
    <w:rsid w:val="00BF3080"/>
    <w:rsid w:val="00BF5FBC"/>
    <w:rsid w:val="00C03560"/>
    <w:rsid w:val="00C06B00"/>
    <w:rsid w:val="00C107F6"/>
    <w:rsid w:val="00C2373B"/>
    <w:rsid w:val="00C26FFB"/>
    <w:rsid w:val="00C2712E"/>
    <w:rsid w:val="00C32FED"/>
    <w:rsid w:val="00C33531"/>
    <w:rsid w:val="00C33EA8"/>
    <w:rsid w:val="00C37E22"/>
    <w:rsid w:val="00C40AAC"/>
    <w:rsid w:val="00C43A16"/>
    <w:rsid w:val="00C470FD"/>
    <w:rsid w:val="00C731DA"/>
    <w:rsid w:val="00C76E8A"/>
    <w:rsid w:val="00C82B72"/>
    <w:rsid w:val="00C8590C"/>
    <w:rsid w:val="00C85E9C"/>
    <w:rsid w:val="00C86260"/>
    <w:rsid w:val="00C8692D"/>
    <w:rsid w:val="00C90B3E"/>
    <w:rsid w:val="00C90BAA"/>
    <w:rsid w:val="00C938A4"/>
    <w:rsid w:val="00CA50B0"/>
    <w:rsid w:val="00CA5E60"/>
    <w:rsid w:val="00CA666E"/>
    <w:rsid w:val="00CA79E2"/>
    <w:rsid w:val="00CB4A86"/>
    <w:rsid w:val="00CB7EDF"/>
    <w:rsid w:val="00CC0F9E"/>
    <w:rsid w:val="00CC2104"/>
    <w:rsid w:val="00CC21D0"/>
    <w:rsid w:val="00CC2A03"/>
    <w:rsid w:val="00CC65B9"/>
    <w:rsid w:val="00CD1F4C"/>
    <w:rsid w:val="00CD3440"/>
    <w:rsid w:val="00CD3D11"/>
    <w:rsid w:val="00CE492F"/>
    <w:rsid w:val="00CE5259"/>
    <w:rsid w:val="00CE601D"/>
    <w:rsid w:val="00CE6DEB"/>
    <w:rsid w:val="00CE706C"/>
    <w:rsid w:val="00CF2103"/>
    <w:rsid w:val="00CF2B35"/>
    <w:rsid w:val="00D0156D"/>
    <w:rsid w:val="00D03D9A"/>
    <w:rsid w:val="00D104FE"/>
    <w:rsid w:val="00D11CA2"/>
    <w:rsid w:val="00D12B8E"/>
    <w:rsid w:val="00D12F88"/>
    <w:rsid w:val="00D22ED5"/>
    <w:rsid w:val="00D25A32"/>
    <w:rsid w:val="00D31BB5"/>
    <w:rsid w:val="00D35BF7"/>
    <w:rsid w:val="00D366BF"/>
    <w:rsid w:val="00D367C2"/>
    <w:rsid w:val="00D47C06"/>
    <w:rsid w:val="00D51F98"/>
    <w:rsid w:val="00D54FA2"/>
    <w:rsid w:val="00D553E8"/>
    <w:rsid w:val="00D567C1"/>
    <w:rsid w:val="00D568FF"/>
    <w:rsid w:val="00D57683"/>
    <w:rsid w:val="00D577EE"/>
    <w:rsid w:val="00D60261"/>
    <w:rsid w:val="00D62A7F"/>
    <w:rsid w:val="00D62DD0"/>
    <w:rsid w:val="00D63CDB"/>
    <w:rsid w:val="00D64539"/>
    <w:rsid w:val="00D65468"/>
    <w:rsid w:val="00D65E17"/>
    <w:rsid w:val="00D67FE9"/>
    <w:rsid w:val="00D712B3"/>
    <w:rsid w:val="00D7219F"/>
    <w:rsid w:val="00D74E7D"/>
    <w:rsid w:val="00D8027D"/>
    <w:rsid w:val="00D843B2"/>
    <w:rsid w:val="00D84476"/>
    <w:rsid w:val="00D859BD"/>
    <w:rsid w:val="00D90205"/>
    <w:rsid w:val="00DA097A"/>
    <w:rsid w:val="00DA2D8F"/>
    <w:rsid w:val="00DB41B0"/>
    <w:rsid w:val="00DC1231"/>
    <w:rsid w:val="00DC221C"/>
    <w:rsid w:val="00DC3B45"/>
    <w:rsid w:val="00DC5A68"/>
    <w:rsid w:val="00DC5FF6"/>
    <w:rsid w:val="00DC7B2F"/>
    <w:rsid w:val="00DD0F1A"/>
    <w:rsid w:val="00DE709F"/>
    <w:rsid w:val="00DF21D2"/>
    <w:rsid w:val="00DF3FDE"/>
    <w:rsid w:val="00DF6637"/>
    <w:rsid w:val="00DF73DF"/>
    <w:rsid w:val="00E00784"/>
    <w:rsid w:val="00E016D8"/>
    <w:rsid w:val="00E03BDE"/>
    <w:rsid w:val="00E03CEF"/>
    <w:rsid w:val="00E03D72"/>
    <w:rsid w:val="00E05496"/>
    <w:rsid w:val="00E065C7"/>
    <w:rsid w:val="00E1131E"/>
    <w:rsid w:val="00E11634"/>
    <w:rsid w:val="00E1341C"/>
    <w:rsid w:val="00E20C74"/>
    <w:rsid w:val="00E2212F"/>
    <w:rsid w:val="00E223DC"/>
    <w:rsid w:val="00E23307"/>
    <w:rsid w:val="00E26633"/>
    <w:rsid w:val="00E338B8"/>
    <w:rsid w:val="00E362F6"/>
    <w:rsid w:val="00E450A3"/>
    <w:rsid w:val="00E45658"/>
    <w:rsid w:val="00E535CA"/>
    <w:rsid w:val="00E537EB"/>
    <w:rsid w:val="00E54A00"/>
    <w:rsid w:val="00E55909"/>
    <w:rsid w:val="00E56F7D"/>
    <w:rsid w:val="00E608E7"/>
    <w:rsid w:val="00E70E36"/>
    <w:rsid w:val="00E7229D"/>
    <w:rsid w:val="00E72716"/>
    <w:rsid w:val="00E7283D"/>
    <w:rsid w:val="00E76E13"/>
    <w:rsid w:val="00E81037"/>
    <w:rsid w:val="00E8535B"/>
    <w:rsid w:val="00E87A8C"/>
    <w:rsid w:val="00E91B55"/>
    <w:rsid w:val="00E93D3D"/>
    <w:rsid w:val="00E96F4A"/>
    <w:rsid w:val="00EA076F"/>
    <w:rsid w:val="00EA0E41"/>
    <w:rsid w:val="00EA30D1"/>
    <w:rsid w:val="00EA3255"/>
    <w:rsid w:val="00EA3E6A"/>
    <w:rsid w:val="00EA5489"/>
    <w:rsid w:val="00EA7E58"/>
    <w:rsid w:val="00EB30F2"/>
    <w:rsid w:val="00EC5886"/>
    <w:rsid w:val="00EC749A"/>
    <w:rsid w:val="00ED0733"/>
    <w:rsid w:val="00ED5B73"/>
    <w:rsid w:val="00ED7206"/>
    <w:rsid w:val="00EE0624"/>
    <w:rsid w:val="00EE148B"/>
    <w:rsid w:val="00EE3477"/>
    <w:rsid w:val="00EE3A93"/>
    <w:rsid w:val="00EF1E28"/>
    <w:rsid w:val="00EF2D2E"/>
    <w:rsid w:val="00EF2E74"/>
    <w:rsid w:val="00EF3355"/>
    <w:rsid w:val="00EF3BF4"/>
    <w:rsid w:val="00EF44BB"/>
    <w:rsid w:val="00EF4B52"/>
    <w:rsid w:val="00F0112F"/>
    <w:rsid w:val="00F01180"/>
    <w:rsid w:val="00F02E8E"/>
    <w:rsid w:val="00F03B91"/>
    <w:rsid w:val="00F04CF2"/>
    <w:rsid w:val="00F1091D"/>
    <w:rsid w:val="00F16F76"/>
    <w:rsid w:val="00F17BD5"/>
    <w:rsid w:val="00F24771"/>
    <w:rsid w:val="00F26137"/>
    <w:rsid w:val="00F3052B"/>
    <w:rsid w:val="00F3208F"/>
    <w:rsid w:val="00F35278"/>
    <w:rsid w:val="00F42060"/>
    <w:rsid w:val="00F43342"/>
    <w:rsid w:val="00F43BA2"/>
    <w:rsid w:val="00F44C68"/>
    <w:rsid w:val="00F472F2"/>
    <w:rsid w:val="00F535E1"/>
    <w:rsid w:val="00F547D0"/>
    <w:rsid w:val="00F61362"/>
    <w:rsid w:val="00F6609D"/>
    <w:rsid w:val="00F707DA"/>
    <w:rsid w:val="00F70A8D"/>
    <w:rsid w:val="00F71534"/>
    <w:rsid w:val="00F750F0"/>
    <w:rsid w:val="00F75A0D"/>
    <w:rsid w:val="00F769DF"/>
    <w:rsid w:val="00F76FF4"/>
    <w:rsid w:val="00F772E2"/>
    <w:rsid w:val="00F807FA"/>
    <w:rsid w:val="00F8261C"/>
    <w:rsid w:val="00F8562B"/>
    <w:rsid w:val="00F856BC"/>
    <w:rsid w:val="00F85A0C"/>
    <w:rsid w:val="00F85A4C"/>
    <w:rsid w:val="00F96A5D"/>
    <w:rsid w:val="00FA0232"/>
    <w:rsid w:val="00FA061B"/>
    <w:rsid w:val="00FA09E3"/>
    <w:rsid w:val="00FA7495"/>
    <w:rsid w:val="00FC00F4"/>
    <w:rsid w:val="00FC60FD"/>
    <w:rsid w:val="00FD51C0"/>
    <w:rsid w:val="00FD687E"/>
    <w:rsid w:val="00FE0B1D"/>
    <w:rsid w:val="00FE7AE5"/>
    <w:rsid w:val="00FF446C"/>
    <w:rsid w:val="00FF4F3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Ttol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Ttol3">
    <w:name w:val="heading 3"/>
    <w:basedOn w:val="Normal"/>
    <w:next w:val="Sagnia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tol4">
    <w:name w:val="heading 4"/>
    <w:basedOn w:val="Normal"/>
    <w:next w:val="Normal"/>
    <w:qFormat/>
    <w:pPr>
      <w:keepNext/>
      <w:ind w:left="6521" w:right="-710"/>
      <w:outlineLvl w:val="3"/>
    </w:pPr>
    <w:rPr>
      <w:b/>
      <w:sz w:val="18"/>
    </w:rPr>
  </w:style>
  <w:style w:type="paragraph" w:styleId="Ttol5">
    <w:name w:val="heading 5"/>
    <w:basedOn w:val="Normal"/>
    <w:next w:val="Normal"/>
    <w:qFormat/>
    <w:pPr>
      <w:keepNext/>
      <w:tabs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1007"/>
      <w:jc w:val="center"/>
      <w:outlineLvl w:val="4"/>
    </w:pPr>
    <w:rPr>
      <w:rFonts w:ascii="Times New Roman" w:hAnsi="Times New Roman"/>
      <w:b/>
      <w:sz w:val="24"/>
    </w:rPr>
  </w:style>
  <w:style w:type="paragraph" w:styleId="Ttol6">
    <w:name w:val="heading 6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5671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993" w:right="-568"/>
      <w:outlineLvl w:val="5"/>
    </w:pPr>
    <w:rPr>
      <w:b/>
      <w:color w:val="0000FF"/>
      <w:sz w:val="24"/>
    </w:rPr>
  </w:style>
  <w:style w:type="paragraph" w:styleId="Ttol7">
    <w:name w:val="heading 7"/>
    <w:basedOn w:val="Normal"/>
    <w:next w:val="Normal"/>
    <w:link w:val="Ttol7Car"/>
    <w:qFormat/>
    <w:pPr>
      <w:keepNext/>
      <w:tabs>
        <w:tab w:val="left" w:pos="127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8"/>
      <w:jc w:val="both"/>
      <w:outlineLvl w:val="6"/>
    </w:pPr>
    <w:rPr>
      <w:rFonts w:ascii="Times New Roman" w:hAnsi="Times New Roman"/>
      <w:b/>
      <w:color w:val="0000FF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normal">
    <w:name w:val="Normal Indent"/>
    <w:basedOn w:val="Normal"/>
    <w:semiHidden/>
    <w:pPr>
      <w:ind w:left="708"/>
    </w:pPr>
  </w:style>
  <w:style w:type="paragraph" w:customStyle="1" w:styleId="Para">
    <w:name w:val="Para"/>
    <w:basedOn w:val="Normal"/>
    <w:rPr>
      <w:sz w:val="36"/>
    </w:rPr>
  </w:style>
  <w:style w:type="paragraph" w:customStyle="1" w:styleId="ParaCompaia">
    <w:name w:val="ParaCompañia"/>
    <w:basedOn w:val="Normal"/>
    <w:rPr>
      <w:sz w:val="28"/>
    </w:rPr>
  </w:style>
  <w:style w:type="paragraph" w:customStyle="1" w:styleId="ParaFax">
    <w:name w:val="ParaFax"/>
    <w:basedOn w:val="Normal"/>
    <w:rPr>
      <w:sz w:val="28"/>
    </w:rPr>
  </w:style>
  <w:style w:type="paragraph" w:customStyle="1" w:styleId="De">
    <w:name w:val="De"/>
    <w:basedOn w:val="Normal"/>
    <w:pPr>
      <w:spacing w:before="360"/>
    </w:pPr>
    <w:rPr>
      <w:sz w:val="36"/>
    </w:rPr>
  </w:style>
  <w:style w:type="paragraph" w:customStyle="1" w:styleId="DeCompaia">
    <w:name w:val="DeCompañia"/>
    <w:basedOn w:val="Normal"/>
    <w:rPr>
      <w:sz w:val="28"/>
    </w:rPr>
  </w:style>
  <w:style w:type="paragraph" w:customStyle="1" w:styleId="DeTelfono">
    <w:name w:val="DeTeléfono"/>
    <w:basedOn w:val="Normal"/>
    <w:rPr>
      <w:sz w:val="28"/>
    </w:rPr>
  </w:style>
  <w:style w:type="paragraph" w:customStyle="1" w:styleId="DeFax">
    <w:name w:val="DeFax"/>
    <w:basedOn w:val="Normal"/>
    <w:rPr>
      <w:sz w:val="28"/>
    </w:rPr>
  </w:style>
  <w:style w:type="paragraph" w:customStyle="1" w:styleId="Data1">
    <w:name w:val="Data1"/>
    <w:basedOn w:val="Normal"/>
    <w:pPr>
      <w:spacing w:before="360"/>
    </w:pPr>
    <w:rPr>
      <w:sz w:val="28"/>
    </w:rPr>
  </w:style>
  <w:style w:type="paragraph" w:customStyle="1" w:styleId="Paginas">
    <w:name w:val="Paginas"/>
    <w:basedOn w:val="Normal"/>
    <w:rPr>
      <w:sz w:val="28"/>
    </w:rPr>
  </w:style>
  <w:style w:type="paragraph" w:customStyle="1" w:styleId="Comentarios">
    <w:name w:val="Comentarios"/>
    <w:basedOn w:val="Normal"/>
    <w:next w:val="Normal"/>
    <w:pPr>
      <w:spacing w:before="240" w:after="120"/>
    </w:pPr>
    <w:rPr>
      <w:b/>
      <w:sz w:val="28"/>
    </w:rPr>
  </w:style>
  <w:style w:type="paragraph" w:customStyle="1" w:styleId="ParaTelfono">
    <w:name w:val="ParaTeléfono"/>
    <w:basedOn w:val="ParaCompaia"/>
  </w:style>
  <w:style w:type="paragraph" w:customStyle="1" w:styleId="Textdebloc1">
    <w:name w:val="Text de bloc1"/>
    <w:basedOn w:val="Normal"/>
    <w:pPr>
      <w:tabs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7"/>
      <w:jc w:val="both"/>
    </w:pPr>
    <w:rPr>
      <w:rFonts w:ascii="Times New Roman" w:hAnsi="Times New Roman"/>
      <w:sz w:val="24"/>
    </w:rPr>
  </w:style>
  <w:style w:type="paragraph" w:customStyle="1" w:styleId="Textindependent21">
    <w:name w:val="Text independent 21"/>
    <w:basedOn w:val="Normal"/>
    <w:pPr>
      <w:ind w:left="5812"/>
    </w:pPr>
  </w:style>
  <w:style w:type="paragraph" w:customStyle="1" w:styleId="Textdebloc2">
    <w:name w:val="Text de bloc2"/>
    <w:basedOn w:val="Normal"/>
    <w:pPr>
      <w:tabs>
        <w:tab w:val="left" w:pos="1276"/>
        <w:tab w:val="left" w:pos="2016"/>
        <w:tab w:val="left" w:pos="2736"/>
        <w:tab w:val="left" w:pos="3456"/>
        <w:tab w:val="left" w:pos="3544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8"/>
    </w:pPr>
    <w:rPr>
      <w:rFonts w:ascii="Times New Roman" w:hAnsi="Times New Roman"/>
      <w:b/>
      <w:sz w:val="2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5A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C5A6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10F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610F53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610F5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610F53"/>
    <w:rPr>
      <w:rFonts w:ascii="Arial" w:hAnsi="Arial"/>
    </w:rPr>
  </w:style>
  <w:style w:type="paragraph" w:customStyle="1" w:styleId="Estil1">
    <w:name w:val="Estil1"/>
    <w:basedOn w:val="Normal"/>
    <w:link w:val="Estil1Car"/>
    <w:qFormat/>
    <w:locked/>
    <w:rsid w:val="00AB0F4C"/>
    <w:rPr>
      <w:rFonts w:cs="Arial"/>
      <w:i/>
      <w:color w:val="000000"/>
      <w:sz w:val="16"/>
      <w:szCs w:val="16"/>
    </w:rPr>
  </w:style>
  <w:style w:type="character" w:customStyle="1" w:styleId="Estil1Car">
    <w:name w:val="Estil1 Car"/>
    <w:link w:val="Estil1"/>
    <w:rsid w:val="00AB0F4C"/>
    <w:rPr>
      <w:rFonts w:ascii="Arial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AB0F4C"/>
    <w:rPr>
      <w:rFonts w:cs="Arial"/>
      <w:b/>
      <w:color w:val="000000"/>
      <w:sz w:val="16"/>
      <w:szCs w:val="16"/>
    </w:rPr>
  </w:style>
  <w:style w:type="character" w:customStyle="1" w:styleId="Estil2Car">
    <w:name w:val="Estil2 Car"/>
    <w:link w:val="Estil2"/>
    <w:rsid w:val="00AB0F4C"/>
    <w:rPr>
      <w:rFonts w:ascii="Arial" w:hAnsi="Arial" w:cs="Arial"/>
      <w:b/>
      <w:color w:val="000000"/>
      <w:sz w:val="16"/>
      <w:szCs w:val="16"/>
    </w:rPr>
  </w:style>
  <w:style w:type="character" w:customStyle="1" w:styleId="Ttol7Car">
    <w:name w:val="Títol 7 Car"/>
    <w:link w:val="Ttol7"/>
    <w:rsid w:val="00D553E8"/>
    <w:rPr>
      <w:b/>
      <w:color w:val="0000FF"/>
      <w:sz w:val="22"/>
    </w:rPr>
  </w:style>
  <w:style w:type="character" w:styleId="Enlla">
    <w:name w:val="Hyperlink"/>
    <w:uiPriority w:val="99"/>
    <w:unhideWhenUsed/>
    <w:rsid w:val="002E3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Ttol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Ttol3">
    <w:name w:val="heading 3"/>
    <w:basedOn w:val="Normal"/>
    <w:next w:val="Sagnianormal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Ttol4">
    <w:name w:val="heading 4"/>
    <w:basedOn w:val="Normal"/>
    <w:next w:val="Normal"/>
    <w:qFormat/>
    <w:pPr>
      <w:keepNext/>
      <w:ind w:left="6521" w:right="-710"/>
      <w:outlineLvl w:val="3"/>
    </w:pPr>
    <w:rPr>
      <w:b/>
      <w:sz w:val="18"/>
    </w:rPr>
  </w:style>
  <w:style w:type="paragraph" w:styleId="Ttol5">
    <w:name w:val="heading 5"/>
    <w:basedOn w:val="Normal"/>
    <w:next w:val="Normal"/>
    <w:qFormat/>
    <w:pPr>
      <w:keepNext/>
      <w:tabs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1007"/>
      <w:jc w:val="center"/>
      <w:outlineLvl w:val="4"/>
    </w:pPr>
    <w:rPr>
      <w:rFonts w:ascii="Times New Roman" w:hAnsi="Times New Roman"/>
      <w:b/>
      <w:sz w:val="24"/>
    </w:rPr>
  </w:style>
  <w:style w:type="paragraph" w:styleId="Ttol6">
    <w:name w:val="heading 6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left" w:pos="5671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993" w:right="-568"/>
      <w:outlineLvl w:val="5"/>
    </w:pPr>
    <w:rPr>
      <w:b/>
      <w:color w:val="0000FF"/>
      <w:sz w:val="24"/>
    </w:rPr>
  </w:style>
  <w:style w:type="paragraph" w:styleId="Ttol7">
    <w:name w:val="heading 7"/>
    <w:basedOn w:val="Normal"/>
    <w:next w:val="Normal"/>
    <w:link w:val="Ttol7Car"/>
    <w:qFormat/>
    <w:pPr>
      <w:keepNext/>
      <w:tabs>
        <w:tab w:val="left" w:pos="127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8"/>
      <w:jc w:val="both"/>
      <w:outlineLvl w:val="6"/>
    </w:pPr>
    <w:rPr>
      <w:rFonts w:ascii="Times New Roman" w:hAnsi="Times New Roman"/>
      <w:b/>
      <w:color w:val="0000FF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normal">
    <w:name w:val="Normal Indent"/>
    <w:basedOn w:val="Normal"/>
    <w:semiHidden/>
    <w:pPr>
      <w:ind w:left="708"/>
    </w:pPr>
  </w:style>
  <w:style w:type="paragraph" w:customStyle="1" w:styleId="Para">
    <w:name w:val="Para"/>
    <w:basedOn w:val="Normal"/>
    <w:rPr>
      <w:sz w:val="36"/>
    </w:rPr>
  </w:style>
  <w:style w:type="paragraph" w:customStyle="1" w:styleId="ParaCompaia">
    <w:name w:val="ParaCompañia"/>
    <w:basedOn w:val="Normal"/>
    <w:rPr>
      <w:sz w:val="28"/>
    </w:rPr>
  </w:style>
  <w:style w:type="paragraph" w:customStyle="1" w:styleId="ParaFax">
    <w:name w:val="ParaFax"/>
    <w:basedOn w:val="Normal"/>
    <w:rPr>
      <w:sz w:val="28"/>
    </w:rPr>
  </w:style>
  <w:style w:type="paragraph" w:customStyle="1" w:styleId="De">
    <w:name w:val="De"/>
    <w:basedOn w:val="Normal"/>
    <w:pPr>
      <w:spacing w:before="360"/>
    </w:pPr>
    <w:rPr>
      <w:sz w:val="36"/>
    </w:rPr>
  </w:style>
  <w:style w:type="paragraph" w:customStyle="1" w:styleId="DeCompaia">
    <w:name w:val="DeCompañia"/>
    <w:basedOn w:val="Normal"/>
    <w:rPr>
      <w:sz w:val="28"/>
    </w:rPr>
  </w:style>
  <w:style w:type="paragraph" w:customStyle="1" w:styleId="DeTelfono">
    <w:name w:val="DeTeléfono"/>
    <w:basedOn w:val="Normal"/>
    <w:rPr>
      <w:sz w:val="28"/>
    </w:rPr>
  </w:style>
  <w:style w:type="paragraph" w:customStyle="1" w:styleId="DeFax">
    <w:name w:val="DeFax"/>
    <w:basedOn w:val="Normal"/>
    <w:rPr>
      <w:sz w:val="28"/>
    </w:rPr>
  </w:style>
  <w:style w:type="paragraph" w:customStyle="1" w:styleId="Data1">
    <w:name w:val="Data1"/>
    <w:basedOn w:val="Normal"/>
    <w:pPr>
      <w:spacing w:before="360"/>
    </w:pPr>
    <w:rPr>
      <w:sz w:val="28"/>
    </w:rPr>
  </w:style>
  <w:style w:type="paragraph" w:customStyle="1" w:styleId="Paginas">
    <w:name w:val="Paginas"/>
    <w:basedOn w:val="Normal"/>
    <w:rPr>
      <w:sz w:val="28"/>
    </w:rPr>
  </w:style>
  <w:style w:type="paragraph" w:customStyle="1" w:styleId="Comentarios">
    <w:name w:val="Comentarios"/>
    <w:basedOn w:val="Normal"/>
    <w:next w:val="Normal"/>
    <w:pPr>
      <w:spacing w:before="240" w:after="120"/>
    </w:pPr>
    <w:rPr>
      <w:b/>
      <w:sz w:val="28"/>
    </w:rPr>
  </w:style>
  <w:style w:type="paragraph" w:customStyle="1" w:styleId="ParaTelfono">
    <w:name w:val="ParaTeléfono"/>
    <w:basedOn w:val="ParaCompaia"/>
  </w:style>
  <w:style w:type="paragraph" w:customStyle="1" w:styleId="Textdebloc1">
    <w:name w:val="Text de bloc1"/>
    <w:basedOn w:val="Normal"/>
    <w:pPr>
      <w:tabs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7"/>
      <w:jc w:val="both"/>
    </w:pPr>
    <w:rPr>
      <w:rFonts w:ascii="Times New Roman" w:hAnsi="Times New Roman"/>
      <w:sz w:val="24"/>
    </w:rPr>
  </w:style>
  <w:style w:type="paragraph" w:customStyle="1" w:styleId="Textindependent21">
    <w:name w:val="Text independent 21"/>
    <w:basedOn w:val="Normal"/>
    <w:pPr>
      <w:ind w:left="5812"/>
    </w:pPr>
  </w:style>
  <w:style w:type="paragraph" w:customStyle="1" w:styleId="Textdebloc2">
    <w:name w:val="Text de bloc2"/>
    <w:basedOn w:val="Normal"/>
    <w:pPr>
      <w:tabs>
        <w:tab w:val="left" w:pos="1276"/>
        <w:tab w:val="left" w:pos="2016"/>
        <w:tab w:val="left" w:pos="2736"/>
        <w:tab w:val="left" w:pos="3456"/>
        <w:tab w:val="left" w:pos="3544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</w:tabs>
      <w:ind w:left="1134" w:right="-568"/>
    </w:pPr>
    <w:rPr>
      <w:rFonts w:ascii="Times New Roman" w:hAnsi="Times New Roman"/>
      <w:b/>
      <w:sz w:val="2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5A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C5A6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10F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610F53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610F5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610F53"/>
    <w:rPr>
      <w:rFonts w:ascii="Arial" w:hAnsi="Arial"/>
    </w:rPr>
  </w:style>
  <w:style w:type="paragraph" w:customStyle="1" w:styleId="Estil1">
    <w:name w:val="Estil1"/>
    <w:basedOn w:val="Normal"/>
    <w:link w:val="Estil1Car"/>
    <w:qFormat/>
    <w:locked/>
    <w:rsid w:val="00AB0F4C"/>
    <w:rPr>
      <w:rFonts w:cs="Arial"/>
      <w:i/>
      <w:color w:val="000000"/>
      <w:sz w:val="16"/>
      <w:szCs w:val="16"/>
    </w:rPr>
  </w:style>
  <w:style w:type="character" w:customStyle="1" w:styleId="Estil1Car">
    <w:name w:val="Estil1 Car"/>
    <w:link w:val="Estil1"/>
    <w:rsid w:val="00AB0F4C"/>
    <w:rPr>
      <w:rFonts w:ascii="Arial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AB0F4C"/>
    <w:rPr>
      <w:rFonts w:cs="Arial"/>
      <w:b/>
      <w:color w:val="000000"/>
      <w:sz w:val="16"/>
      <w:szCs w:val="16"/>
    </w:rPr>
  </w:style>
  <w:style w:type="character" w:customStyle="1" w:styleId="Estil2Car">
    <w:name w:val="Estil2 Car"/>
    <w:link w:val="Estil2"/>
    <w:rsid w:val="00AB0F4C"/>
    <w:rPr>
      <w:rFonts w:ascii="Arial" w:hAnsi="Arial" w:cs="Arial"/>
      <w:b/>
      <w:color w:val="000000"/>
      <w:sz w:val="16"/>
      <w:szCs w:val="16"/>
    </w:rPr>
  </w:style>
  <w:style w:type="character" w:customStyle="1" w:styleId="Ttol7Car">
    <w:name w:val="Títol 7 Car"/>
    <w:link w:val="Ttol7"/>
    <w:rsid w:val="00D553E8"/>
    <w:rPr>
      <w:b/>
      <w:color w:val="0000FF"/>
      <w:sz w:val="22"/>
    </w:rPr>
  </w:style>
  <w:style w:type="character" w:styleId="Enlla">
    <w:name w:val="Hyperlink"/>
    <w:uiPriority w:val="99"/>
    <w:unhideWhenUsed/>
    <w:rsid w:val="002E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ADAD-E2E6-433E-8C75-BBA78551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d'aprovació def d'P.E.</vt:lpstr>
      <vt:lpstr>model d'aprovació def d'P.E.</vt:lpstr>
    </vt:vector>
  </TitlesOfParts>
  <Company>Ayuntamiento de Barcelona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d'aprovació def d'P.E.</dc:title>
  <dc:creator>Daniel Rodriguez Aspiroz</dc:creator>
  <cp:lastModifiedBy>Ajuntament de Barcelona</cp:lastModifiedBy>
  <cp:revision>8</cp:revision>
  <cp:lastPrinted>2019-09-02T10:46:00Z</cp:lastPrinted>
  <dcterms:created xsi:type="dcterms:W3CDTF">2019-09-25T11:03:00Z</dcterms:created>
  <dcterms:modified xsi:type="dcterms:W3CDTF">2019-11-20T11:12:00Z</dcterms:modified>
</cp:coreProperties>
</file>