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DA" w:rsidRPr="00B27C78" w:rsidRDefault="0019529A" w:rsidP="00033ADA">
      <w:pPr>
        <w:tabs>
          <w:tab w:val="left" w:pos="2993"/>
        </w:tabs>
        <w:spacing w:after="0" w:line="200" w:lineRule="exact"/>
        <w:rPr>
          <w:rFonts w:ascii="Calibri" w:eastAsia="Calibri" w:hAnsi="Calibri" w:cs="Calibri"/>
          <w:b/>
          <w:bCs/>
          <w:spacing w:val="1"/>
        </w:rPr>
      </w:pPr>
      <w:r>
        <w:rPr>
          <w:noProof/>
          <w:sz w:val="20"/>
          <w:lang w:val="ca-ES" w:eastAsia="ca-ES"/>
        </w:rPr>
        <mc:AlternateContent>
          <mc:Choice Requires="wps">
            <w:drawing>
              <wp:anchor distT="0" distB="0" distL="114300" distR="114300" simplePos="0" relativeHeight="251667456" behindDoc="0" locked="0" layoutInCell="1" allowOverlap="1" wp14:anchorId="381709EE" wp14:editId="66E4CC25">
                <wp:simplePos x="0" y="0"/>
                <wp:positionH relativeFrom="column">
                  <wp:posOffset>3855085</wp:posOffset>
                </wp:positionH>
                <wp:positionV relativeFrom="paragraph">
                  <wp:posOffset>-802640</wp:posOffset>
                </wp:positionV>
                <wp:extent cx="2225675" cy="363855"/>
                <wp:effectExtent l="0" t="0" r="3175" b="0"/>
                <wp:wrapNone/>
                <wp:docPr id="13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B12" w:rsidRDefault="00B94B12" w:rsidP="00033ADA">
                            <w:pPr>
                              <w:shd w:val="clear" w:color="auto" w:fill="8DB3E2" w:themeFill="text2" w:themeFillTint="66"/>
                              <w:spacing w:after="0"/>
                              <w:rPr>
                                <w:b/>
                                <w:color w:val="FFFFFF" w:themeColor="background1"/>
                                <w:sz w:val="16"/>
                                <w:szCs w:val="16"/>
                              </w:rPr>
                            </w:pPr>
                            <w:r>
                              <w:rPr>
                                <w:b/>
                                <w:color w:val="FFFFFF" w:themeColor="background1"/>
                                <w:sz w:val="16"/>
                              </w:rPr>
                              <w:t xml:space="preserve">Código de clasificación de registro: MA-SL-CQ </w:t>
                            </w:r>
                          </w:p>
                          <w:p w:rsidR="00B94B12" w:rsidRPr="009E32F6" w:rsidRDefault="00B94B12" w:rsidP="00033ADA">
                            <w:pPr>
                              <w:shd w:val="clear" w:color="auto" w:fill="8DB3E2" w:themeFill="text2" w:themeFillTint="66"/>
                              <w:spacing w:after="0"/>
                              <w:rPr>
                                <w:b/>
                                <w:color w:val="FFFFFF" w:themeColor="background1"/>
                                <w:sz w:val="16"/>
                                <w:szCs w:val="16"/>
                              </w:rPr>
                            </w:pPr>
                            <w:r>
                              <w:rPr>
                                <w:b/>
                                <w:color w:val="FFFFFF" w:themeColor="background1"/>
                                <w:sz w:val="16"/>
                              </w:rPr>
                              <w:t>Emergencia climática ciudad de Barcelona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303.55pt;margin-top:-63.2pt;width:175.25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" stroked="f">
                <v:textbox>
                  <w:txbxContent>
                    <w:p w:rsidR="00C33422" w:rsidRDefault="00C33422" w:rsidP="00033ADA">
                      <w:pPr>
                        <w:shd w:val="clear" w:color="auto" w:fill="8DB3E2" w:themeFill="text2" w:themeFillTint="66"/>
                        <w:spacing w:after="0"/>
                        <w:rPr>
                          <w:b/>
                          <w:color w:val="FFFFFF" w:themeColor="background1"/>
                          <w:sz w:val="16"/>
                          <w:szCs w:val="16"/>
                        </w:rPr>
                      </w:pPr>
                      <w:r>
                        <w:rPr>
                          <w:b/>
                          <w:color w:val="FFFFFF" w:themeColor="background1"/>
                          <w:sz w:val="16"/>
                        </w:rPr>
                        <w:t xml:space="preserve">Código de clasificación de registro:</w:t>
                      </w:r>
                      <w:r>
                        <w:rPr>
                          <w:b/>
                          <w:color w:val="FFFFFF" w:themeColor="background1"/>
                          <w:sz w:val="16"/>
                        </w:rPr>
                        <w:t xml:space="preserve"> </w:t>
                      </w:r>
                      <w:r>
                        <w:rPr>
                          <w:b/>
                          <w:color w:val="FFFFFF" w:themeColor="background1"/>
                          <w:sz w:val="16"/>
                        </w:rPr>
                        <w:t xml:space="preserve">MA-SL-CQ</w:t>
                      </w:r>
                      <w:r>
                        <w:rPr>
                          <w:b/>
                          <w:color w:val="FFFFFF" w:themeColor="background1"/>
                          <w:sz w:val="16"/>
                        </w:rPr>
                        <w:t xml:space="preserve"> </w:t>
                      </w:r>
                    </w:p>
                    <w:p w:rsidR="00C33422" w:rsidRPr="009E32F6" w:rsidRDefault="00C33422" w:rsidP="00033ADA">
                      <w:pPr>
                        <w:shd w:val="clear" w:color="auto" w:fill="8DB3E2" w:themeFill="text2" w:themeFillTint="66"/>
                        <w:spacing w:after="0"/>
                        <w:rPr>
                          <w:b/>
                          <w:color w:val="FFFFFF" w:themeColor="background1"/>
                          <w:sz w:val="16"/>
                          <w:szCs w:val="16"/>
                        </w:rPr>
                      </w:pPr>
                      <w:r>
                        <w:rPr>
                          <w:b/>
                          <w:color w:val="FFFFFF" w:themeColor="background1"/>
                          <w:sz w:val="16"/>
                        </w:rPr>
                        <w:t xml:space="preserve">Emergencia climática ciudad de Barcelona</w:t>
                      </w:r>
                    </w:p>
                  </w:txbxContent>
                </v:textbox>
              </v:shape>
            </w:pict>
          </mc:Fallback>
        </mc:AlternateContent>
      </w:r>
    </w:p>
    <w:p w:rsidR="00EE29B6" w:rsidRDefault="0080794E" w:rsidP="00033ADA">
      <w:pPr>
        <w:tabs>
          <w:tab w:val="left" w:pos="2993"/>
        </w:tabs>
        <w:spacing w:after="0" w:line="200" w:lineRule="exact"/>
        <w:rPr>
          <w:rFonts w:ascii="Arial Narrow" w:eastAsia="Calibri" w:hAnsi="Arial Narrow" w:cs="Calibri"/>
          <w:b/>
          <w:bCs/>
          <w:spacing w:val="8"/>
        </w:rPr>
      </w:pPr>
      <w:r>
        <w:rPr>
          <w:rFonts w:ascii="Arial Narrow" w:hAnsi="Arial Narrow"/>
          <w:b/>
        </w:rPr>
        <w:t>DOCUMENTO BÁSICO 1. FORMULARIO DE SOLICITUD</w:t>
      </w:r>
    </w:p>
    <w:p w:rsidR="009E32F6" w:rsidRPr="00EE29B6" w:rsidRDefault="009E32F6" w:rsidP="00033ADA">
      <w:pPr>
        <w:tabs>
          <w:tab w:val="left" w:pos="2993"/>
        </w:tabs>
        <w:spacing w:after="0" w:line="200" w:lineRule="exact"/>
        <w:rPr>
          <w:rFonts w:ascii="Arial Narrow" w:eastAsia="Calibri" w:hAnsi="Arial Narrow" w:cs="Calibri"/>
          <w:b/>
          <w:bCs/>
          <w:lang w:val="ca-ES"/>
        </w:rPr>
      </w:pPr>
    </w:p>
    <w:p w:rsidR="00D21B09" w:rsidRPr="00EE29B6" w:rsidRDefault="0080794E" w:rsidP="00EE29B6">
      <w:pPr>
        <w:spacing w:before="16" w:after="0" w:line="240" w:lineRule="auto"/>
        <w:ind w:right="262"/>
        <w:jc w:val="both"/>
        <w:rPr>
          <w:rFonts w:ascii="Arial Narrow" w:eastAsia="Calibri" w:hAnsi="Arial Narrow" w:cs="Calibri"/>
          <w:b/>
          <w:bCs/>
          <w:spacing w:val="8"/>
          <w:sz w:val="20"/>
          <w:szCs w:val="21"/>
        </w:rPr>
      </w:pPr>
      <w:r>
        <w:rPr>
          <w:rFonts w:ascii="Arial Narrow" w:hAnsi="Arial Narrow"/>
          <w:b/>
          <w:sz w:val="20"/>
        </w:rPr>
        <w:t>CONVOCATORIA DE SUBVENCIONES PARA EL DESARROLLO DE PROYECTOS EN EL MARCO DEL PLAN DE ACCIÓN POR LA EMERGENCIA CLIMÁTICA DE LA CIUDAD DE BARCELONA 2030</w:t>
      </w:r>
    </w:p>
    <w:p w:rsidR="003C0A9F" w:rsidRPr="00EE29B6" w:rsidRDefault="003C0A9F" w:rsidP="00EE29B6">
      <w:pPr>
        <w:spacing w:after="0" w:line="240" w:lineRule="auto"/>
        <w:ind w:right="-20"/>
        <w:jc w:val="both"/>
        <w:rPr>
          <w:szCs w:val="24"/>
          <w:lang w:val="ca-ES"/>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2053"/>
        <w:gridCol w:w="1227"/>
        <w:gridCol w:w="2317"/>
        <w:gridCol w:w="1651"/>
        <w:gridCol w:w="412"/>
        <w:gridCol w:w="526"/>
        <w:gridCol w:w="1630"/>
      </w:tblGrid>
      <w:tr w:rsidR="00122516" w:rsidRPr="00F05730">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9E78A4" w:rsidRDefault="00122516" w:rsidP="00122516">
            <w:pPr>
              <w:pStyle w:val="Default"/>
              <w:numPr>
                <w:ilvl w:val="0"/>
                <w:numId w:val="5"/>
              </w:numPr>
              <w:rPr>
                <w:rFonts w:cs="Arial"/>
                <w:b/>
                <w:bCs/>
                <w:color w:val="FF0000"/>
                <w:sz w:val="28"/>
                <w:szCs w:val="28"/>
              </w:rPr>
            </w:pPr>
            <w:r>
              <w:rPr>
                <w:b/>
                <w:color w:val="FF0000"/>
                <w:sz w:val="22"/>
              </w:rPr>
              <w:t>DATOS DE LA ENTIDAD SOLICITANTE</w:t>
            </w:r>
          </w:p>
        </w:tc>
      </w:tr>
      <w:tr w:rsidR="00122516" w:rsidRPr="00AF5B2B" w:rsidTr="00DA6537">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E11BB0">
            <w:pPr>
              <w:pStyle w:val="Default"/>
              <w:rPr>
                <w:rFonts w:cs="Arial"/>
                <w:sz w:val="20"/>
                <w:szCs w:val="18"/>
              </w:rPr>
            </w:pPr>
            <w:r>
              <w:rPr>
                <w:sz w:val="20"/>
              </w:rPr>
              <w:t xml:space="preserve">Nombre de la entidad: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rFonts w:cs="Arial"/>
                <w:sz w:val="20"/>
                <w:szCs w:val="18"/>
              </w:rPr>
            </w:pPr>
            <w:r w:rsidRPr="00AF5B2B">
              <w:rPr>
                <w:rFonts w:cs="Arial"/>
                <w:sz w:val="20"/>
              </w:rPr>
              <w:fldChar w:fldCharType="begin" w:fldLock="1">
                <w:ffData>
                  <w:name w:val=""/>
                  <w:enabled/>
                  <w:calcOnExit w:val="0"/>
                  <w:textInput>
                    <w:format w:val="Primera majúscula"/>
                  </w:textInput>
                </w:ffData>
              </w:fldChar>
            </w:r>
            <w:r w:rsidR="00122516" w:rsidRPr="00AF5B2B">
              <w:rPr>
                <w:rFonts w:cs="Arial"/>
                <w:sz w:val="20"/>
              </w:rPr>
              <w:instrText xml:space="preserve"> FORMTEXT </w:instrText>
            </w:r>
            <w:r w:rsidRPr="00AF5B2B">
              <w:rPr>
                <w:rFonts w:cs="Arial"/>
                <w:sz w:val="20"/>
              </w:rPr>
            </w:r>
            <w:r w:rsidRPr="00AF5B2B">
              <w:rPr>
                <w:rFonts w:cs="Arial"/>
                <w:sz w:val="20"/>
              </w:rPr>
              <w:fldChar w:fldCharType="separate"/>
            </w:r>
            <w:r>
              <w:rPr>
                <w:rFonts w:ascii="Times New Roman" w:hAnsi="Times New Roman"/>
                <w:sz w:val="20"/>
              </w:rPr>
              <w:t>     </w:t>
            </w:r>
            <w:r w:rsidRPr="00AF5B2B">
              <w:rPr>
                <w:rFonts w:cs="Arial"/>
                <w:sz w:val="20"/>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122516" w:rsidRPr="00AF5B2B" w:rsidRDefault="00122516" w:rsidP="00122516">
            <w:pPr>
              <w:pStyle w:val="Default"/>
              <w:rPr>
                <w:rFonts w:cs="Arial"/>
                <w:sz w:val="20"/>
                <w:szCs w:val="18"/>
              </w:rPr>
            </w:pPr>
            <w:r>
              <w:rPr>
                <w:sz w:val="20"/>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rFonts w:cs="Arial"/>
                <w:sz w:val="20"/>
                <w:szCs w:val="18"/>
              </w:rPr>
            </w:pPr>
            <w:r w:rsidRPr="00AF5B2B">
              <w:rPr>
                <w:rFonts w:cs="Arial"/>
                <w:sz w:val="20"/>
              </w:rPr>
              <w:fldChar w:fldCharType="begin" w:fldLock="1">
                <w:ffData>
                  <w:name w:val=""/>
                  <w:enabled/>
                  <w:calcOnExit w:val="0"/>
                  <w:textInput>
                    <w:maxLength w:val="9"/>
                    <w:format w:val="Majúscula"/>
                  </w:textInput>
                </w:ffData>
              </w:fldChar>
            </w:r>
            <w:r w:rsidR="00122516" w:rsidRPr="00AF5B2B">
              <w:rPr>
                <w:rFonts w:cs="Arial"/>
                <w:sz w:val="20"/>
              </w:rPr>
              <w:instrText xml:space="preserve"> FORMTEXT </w:instrText>
            </w:r>
            <w:r w:rsidRPr="00AF5B2B">
              <w:rPr>
                <w:rFonts w:cs="Arial"/>
                <w:sz w:val="20"/>
              </w:rPr>
            </w:r>
            <w:r w:rsidRPr="00AF5B2B">
              <w:rPr>
                <w:rFonts w:cs="Arial"/>
                <w:sz w:val="20"/>
              </w:rPr>
              <w:fldChar w:fldCharType="separate"/>
            </w:r>
            <w:r>
              <w:rPr>
                <w:rFonts w:ascii="Times New Roman" w:hAnsi="Times New Roman"/>
                <w:sz w:val="20"/>
              </w:rPr>
              <w:t>     </w:t>
            </w:r>
            <w:r w:rsidRPr="00AF5B2B">
              <w:rPr>
                <w:rFonts w:cs="Arial"/>
                <w:sz w:val="20"/>
              </w:rPr>
              <w:fldChar w:fldCharType="end"/>
            </w:r>
          </w:p>
        </w:tc>
      </w:tr>
      <w:tr w:rsidR="00122516" w:rsidRPr="00AF5B2B">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122516" w:rsidRPr="00AF5B2B" w:rsidRDefault="00122516" w:rsidP="00122516">
            <w:pPr>
              <w:pStyle w:val="Default"/>
              <w:rPr>
                <w:rFonts w:cs="Arial"/>
                <w:sz w:val="20"/>
                <w:szCs w:val="18"/>
              </w:rPr>
            </w:pPr>
            <w:r>
              <w:rPr>
                <w:sz w:val="20"/>
              </w:rPr>
              <w:t>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122516">
            <w:pPr>
              <w:pStyle w:val="Default"/>
              <w:rPr>
                <w:rFonts w:cs="Arial"/>
                <w:sz w:val="20"/>
                <w:szCs w:val="18"/>
              </w:rPr>
            </w:pPr>
            <w:r w:rsidRPr="00AF5B2B">
              <w:rPr>
                <w:rFonts w:cs="Arial"/>
                <w:sz w:val="20"/>
              </w:rPr>
              <w:fldChar w:fldCharType="begin" w:fldLock="1">
                <w:ffData>
                  <w:name w:val="Text1"/>
                  <w:enabled/>
                  <w:calcOnExit w:val="0"/>
                  <w:textInput>
                    <w:format w:val="Primera majúscula"/>
                  </w:textInput>
                </w:ffData>
              </w:fldChar>
            </w:r>
            <w:r w:rsidR="00122516" w:rsidRPr="00AF5B2B">
              <w:rPr>
                <w:rFonts w:cs="Arial"/>
                <w:sz w:val="20"/>
              </w:rPr>
              <w:instrText xml:space="preserve"> FORMTEXT </w:instrText>
            </w:r>
            <w:r w:rsidRPr="00AF5B2B">
              <w:rPr>
                <w:rFonts w:cs="Arial"/>
                <w:sz w:val="20"/>
              </w:rPr>
            </w:r>
            <w:r w:rsidRPr="00AF5B2B">
              <w:rPr>
                <w:rFonts w:cs="Arial"/>
                <w:sz w:val="20"/>
              </w:rPr>
              <w:fldChar w:fldCharType="separate"/>
            </w:r>
            <w:r>
              <w:rPr>
                <w:rFonts w:ascii="Times New Roman" w:hAnsi="Times New Roman"/>
                <w:sz w:val="20"/>
              </w:rPr>
              <w:t>     </w:t>
            </w:r>
            <w:r w:rsidRPr="00AF5B2B">
              <w:rPr>
                <w:rFonts w:cs="Arial"/>
                <w:sz w:val="20"/>
              </w:rPr>
              <w:fldChar w:fldCharType="end"/>
            </w:r>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5B1076">
            <w:pPr>
              <w:pStyle w:val="Default"/>
              <w:rPr>
                <w:rFonts w:cs="Arial"/>
                <w:sz w:val="20"/>
                <w:szCs w:val="18"/>
              </w:rPr>
            </w:pPr>
            <w:r>
              <w:rPr>
                <w:sz w:val="20"/>
              </w:rPr>
              <w:t>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rFonts w:ascii="Arial" w:hAnsi="Arial" w:cs="Arial"/>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122516"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rFonts w:cs="Arial"/>
                <w:sz w:val="20"/>
                <w:szCs w:val="18"/>
              </w:rPr>
            </w:pPr>
            <w:r>
              <w:rPr>
                <w:sz w:val="20"/>
              </w:rPr>
              <w:t xml:space="preserve">C. P.: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rFonts w:ascii="Arial" w:hAnsi="Arial" w:cs="Arial"/>
                <w:sz w:val="20"/>
                <w:szCs w:val="16"/>
              </w:rPr>
            </w:pPr>
            <w:r w:rsidRPr="00AF5B2B">
              <w:rPr>
                <w:rFonts w:ascii="Arial" w:hAnsi="Arial" w:cs="Arial"/>
                <w:sz w:val="20"/>
              </w:rPr>
              <w:fldChar w:fldCharType="begin" w:fldLock="1">
                <w:ffData>
                  <w:name w:val=""/>
                  <w:enabled/>
                  <w:calcOnExit w:val="0"/>
                  <w:textInput>
                    <w:format w:val="Minúscula"/>
                  </w:textInput>
                </w:ffData>
              </w:fldChar>
            </w:r>
            <w:r w:rsidR="00122516"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r>
      <w:tr w:rsidR="00122516" w:rsidRPr="00AF5B2B" w:rsidTr="00DA6537">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122516" w:rsidRPr="00AF5B2B" w:rsidRDefault="00122516" w:rsidP="00122516">
            <w:pPr>
              <w:pStyle w:val="Default"/>
              <w:rPr>
                <w:rFonts w:cs="Arial"/>
                <w:sz w:val="20"/>
                <w:szCs w:val="18"/>
              </w:rPr>
            </w:pPr>
            <w:r>
              <w:rPr>
                <w:sz w:val="20"/>
              </w:rPr>
              <w:t>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122516" w:rsidRPr="00AF5B2B" w:rsidRDefault="003279D6" w:rsidP="005B1076">
            <w:pPr>
              <w:pStyle w:val="Default"/>
              <w:rPr>
                <w:rFonts w:ascii="Arial" w:hAnsi="Arial" w:cs="Arial"/>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122516"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122516" w:rsidRPr="00AF5B2B" w:rsidRDefault="00122516" w:rsidP="005B1076">
            <w:pPr>
              <w:pStyle w:val="Default"/>
              <w:ind w:right="-108"/>
              <w:rPr>
                <w:rFonts w:cs="Arial"/>
                <w:sz w:val="20"/>
                <w:szCs w:val="18"/>
              </w:rPr>
            </w:pPr>
            <w:r>
              <w:rPr>
                <w:sz w:val="20"/>
              </w:rPr>
              <w:t xml:space="preserve">Correo electrónico: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122516" w:rsidRPr="00AF5B2B" w:rsidRDefault="003279D6" w:rsidP="005B1076">
            <w:pPr>
              <w:pStyle w:val="Default"/>
              <w:ind w:left="-48"/>
              <w:rPr>
                <w:rFonts w:ascii="Arial" w:hAnsi="Arial" w:cs="Arial"/>
                <w:sz w:val="20"/>
                <w:szCs w:val="16"/>
              </w:rPr>
            </w:pPr>
            <w:r w:rsidRPr="00AF5B2B">
              <w:rPr>
                <w:rFonts w:ascii="Arial" w:hAnsi="Arial" w:cs="Arial"/>
                <w:sz w:val="20"/>
              </w:rPr>
              <w:fldChar w:fldCharType="begin" w:fldLock="1">
                <w:ffData>
                  <w:name w:val=""/>
                  <w:enabled/>
                  <w:calcOnExit w:val="0"/>
                  <w:textInput>
                    <w:format w:val="Minúscula"/>
                  </w:textInput>
                </w:ffData>
              </w:fldChar>
            </w:r>
            <w:r w:rsidR="00122516"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r>
    </w:tbl>
    <w:p w:rsidR="00122516" w:rsidRDefault="00122516" w:rsidP="009E32F6">
      <w:pPr>
        <w:spacing w:after="0" w:line="264" w:lineRule="exact"/>
        <w:ind w:right="-20"/>
        <w:rPr>
          <w:rFonts w:ascii="Calibri" w:eastAsia="Calibri" w:hAnsi="Calibri" w:cs="Calibri"/>
          <w:b/>
          <w:bCs/>
          <w:spacing w:val="1"/>
          <w:position w:val="1"/>
          <w:lang w:val="ca-ES"/>
        </w:rPr>
      </w:pPr>
    </w:p>
    <w:tbl>
      <w:tblPr>
        <w:tblW w:w="4996" w:type="pct"/>
        <w:tblBorders>
          <w:top w:val="single" w:sz="4" w:space="0" w:color="404F21"/>
          <w:left w:val="single" w:sz="4" w:space="0" w:color="404F21"/>
          <w:bottom w:val="single" w:sz="4" w:space="0" w:color="404F21"/>
          <w:right w:val="single" w:sz="4" w:space="0" w:color="404F21"/>
        </w:tblBorders>
        <w:tblLayout w:type="fixed"/>
        <w:tblLook w:val="04A0" w:firstRow="1" w:lastRow="0" w:firstColumn="1" w:lastColumn="0" w:noHBand="0" w:noVBand="1"/>
      </w:tblPr>
      <w:tblGrid>
        <w:gridCol w:w="1838"/>
        <w:gridCol w:w="2436"/>
        <w:gridCol w:w="2833"/>
        <w:gridCol w:w="2411"/>
        <w:gridCol w:w="290"/>
      </w:tblGrid>
      <w:tr w:rsidR="00594387" w:rsidRPr="009B000D" w:rsidTr="00B94B12">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rFonts w:cs="Arial"/>
                <w:b/>
                <w:bCs/>
                <w:color w:val="FF0000"/>
                <w:sz w:val="28"/>
                <w:szCs w:val="28"/>
              </w:rPr>
            </w:pPr>
            <w:r>
              <w:rPr>
                <w:b/>
                <w:color w:val="FF0000"/>
                <w:sz w:val="22"/>
              </w:rPr>
              <w:t>DATOS BÁSICOS DEL PROYECTO</w:t>
            </w:r>
          </w:p>
        </w:tc>
      </w:tr>
      <w:tr w:rsidR="00122516" w:rsidRPr="00534C39" w:rsidTr="00B94B12">
        <w:trPr>
          <w:trHeight w:hRule="exact" w:val="340"/>
        </w:trPr>
        <w:tc>
          <w:tcPr>
            <w:tcW w:w="937" w:type="pct"/>
            <w:tcBorders>
              <w:top w:val="single" w:sz="4" w:space="0" w:color="FF0000"/>
              <w:left w:val="single" w:sz="4" w:space="0" w:color="FF0000"/>
              <w:bottom w:val="single" w:sz="4" w:space="0" w:color="FF0000"/>
            </w:tcBorders>
            <w:noWrap/>
            <w:tcMar>
              <w:left w:w="28" w:type="dxa"/>
              <w:right w:w="28" w:type="dxa"/>
            </w:tcMar>
            <w:vAlign w:val="center"/>
          </w:tcPr>
          <w:p w:rsidR="00122516" w:rsidRPr="00B9315A" w:rsidRDefault="00122516" w:rsidP="005B1076">
            <w:pPr>
              <w:pStyle w:val="Default"/>
              <w:rPr>
                <w:rFonts w:cs="Arial"/>
                <w:sz w:val="18"/>
                <w:szCs w:val="18"/>
              </w:rPr>
            </w:pPr>
            <w:r>
              <w:rPr>
                <w:b/>
                <w:color w:val="FF0000"/>
                <w:sz w:val="22"/>
              </w:rPr>
              <w:t>Título del proyecto</w:t>
            </w:r>
          </w:p>
        </w:tc>
        <w:tc>
          <w:tcPr>
            <w:tcW w:w="4063" w:type="pct"/>
            <w:gridSpan w:val="4"/>
            <w:tcBorders>
              <w:top w:val="single" w:sz="4" w:space="0" w:color="FF0000"/>
              <w:bottom w:val="single" w:sz="4" w:space="0" w:color="FF0000"/>
              <w:right w:val="single" w:sz="4" w:space="0" w:color="FF0000"/>
            </w:tcBorders>
            <w:shd w:val="clear" w:color="auto" w:fill="F2DBDB"/>
            <w:noWrap/>
            <w:vAlign w:val="center"/>
          </w:tcPr>
          <w:p w:rsidR="00122516" w:rsidRPr="00B9315A" w:rsidRDefault="003279D6" w:rsidP="005B1076">
            <w:pPr>
              <w:pStyle w:val="Default"/>
              <w:rPr>
                <w:rFonts w:ascii="Arial" w:hAnsi="Arial" w:cs="Arial"/>
                <w:sz w:val="16"/>
                <w:szCs w:val="16"/>
              </w:rPr>
            </w:pPr>
            <w:r w:rsidRPr="00B9315A">
              <w:rPr>
                <w:rFonts w:ascii="Arial" w:hAnsi="Arial" w:cs="Arial"/>
                <w:sz w:val="18"/>
              </w:rPr>
              <w:fldChar w:fldCharType="begin" w:fldLock="1">
                <w:ffData>
                  <w:name w:val="Text1"/>
                  <w:enabled/>
                  <w:calcOnExit w:val="0"/>
                  <w:textInput>
                    <w:format w:val="Primera majúscula"/>
                  </w:textInput>
                </w:ffData>
              </w:fldChar>
            </w:r>
            <w:r w:rsidR="00122516" w:rsidRPr="00B9315A">
              <w:rPr>
                <w:rFonts w:ascii="Arial" w:hAnsi="Arial" w:cs="Arial"/>
                <w:sz w:val="18"/>
              </w:rPr>
              <w:instrText xml:space="preserve"> FORMTEXT </w:instrText>
            </w:r>
            <w:r w:rsidRPr="00B9315A">
              <w:rPr>
                <w:rFonts w:ascii="Arial" w:hAnsi="Arial" w:cs="Arial"/>
                <w:sz w:val="18"/>
              </w:rPr>
            </w:r>
            <w:r w:rsidRPr="00B9315A">
              <w:rPr>
                <w:rFonts w:ascii="Arial" w:hAnsi="Arial" w:cs="Arial"/>
                <w:sz w:val="18"/>
              </w:rPr>
              <w:fldChar w:fldCharType="separate"/>
            </w:r>
            <w:r>
              <w:rPr>
                <w:rFonts w:ascii="Arial" w:hAnsi="Arial"/>
                <w:sz w:val="18"/>
              </w:rPr>
              <w:t>     </w:t>
            </w:r>
            <w:r w:rsidRPr="00B9315A">
              <w:rPr>
                <w:rFonts w:ascii="Arial" w:hAnsi="Arial" w:cs="Arial"/>
                <w:sz w:val="18"/>
              </w:rPr>
              <w:fldChar w:fldCharType="end"/>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122516">
            <w:pPr>
              <w:pStyle w:val="Default"/>
              <w:spacing w:line="200" w:lineRule="atLeast"/>
              <w:rPr>
                <w:rFonts w:cs="Arial"/>
                <w:b/>
                <w:bCs/>
                <w:color w:val="FF0000"/>
                <w:sz w:val="22"/>
                <w:szCs w:val="22"/>
              </w:rPr>
            </w:pPr>
            <w:r>
              <w:rPr>
                <w:b/>
                <w:color w:val="FF0000"/>
                <w:sz w:val="22"/>
              </w:rPr>
              <w:t>Total importe gasto corriente [1] (*)</w:t>
            </w:r>
          </w:p>
        </w:tc>
        <w:tc>
          <w:tcPr>
            <w:tcW w:w="1444" w:type="pct"/>
            <w:tcBorders>
              <w:top w:val="single" w:sz="4" w:space="0" w:color="FF0000"/>
              <w:bottom w:val="single" w:sz="4" w:space="0" w:color="FF0000"/>
            </w:tcBorders>
            <w:noWrap/>
            <w:vAlign w:val="center"/>
          </w:tcPr>
          <w:p w:rsidR="00555A5A" w:rsidRPr="008350DD" w:rsidRDefault="00555A5A" w:rsidP="005B1076">
            <w:pPr>
              <w:pStyle w:val="Default"/>
              <w:spacing w:line="200" w:lineRule="atLeast"/>
              <w:jc w:val="right"/>
              <w:rPr>
                <w:rFonts w:cs="Arial"/>
                <w:b/>
                <w:color w:val="404F21"/>
                <w:sz w:val="18"/>
                <w:szCs w:val="18"/>
                <w:lang w:val="ca-ES"/>
              </w:rPr>
            </w:pP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rPr>
            </w:pPr>
            <w:r>
              <w:rPr>
                <w:rFonts w:ascii="Arial" w:hAnsi="Arial" w:cs="Arial"/>
                <w:sz w:val="18"/>
              </w:rPr>
              <w:fldChar w:fldCharType="begin" w:fldLock="1">
                <w:ffData>
                  <w:name w:val="Texto1"/>
                  <w:enabled/>
                  <w:calcOnExit w:val="0"/>
                  <w:textInput/>
                </w:ffData>
              </w:fldChar>
            </w:r>
            <w:bookmarkStart w:id="0" w:name="Text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sz w:val="18"/>
              </w:rPr>
              <w:t>     </w:t>
            </w:r>
            <w:r>
              <w:rPr>
                <w:rFonts w:ascii="Arial" w:hAnsi="Arial" w:cs="Arial"/>
                <w:sz w:val="18"/>
              </w:rPr>
              <w:fldChar w:fldCharType="end"/>
            </w:r>
            <w:bookmarkEnd w:id="0"/>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122516">
            <w:pPr>
              <w:pStyle w:val="Default"/>
              <w:spacing w:line="200" w:lineRule="atLeast"/>
              <w:rPr>
                <w:rFonts w:cs="Arial"/>
                <w:b/>
                <w:bCs/>
                <w:color w:val="FF0000"/>
                <w:sz w:val="22"/>
                <w:szCs w:val="22"/>
              </w:rPr>
            </w:pPr>
            <w:r>
              <w:rPr>
                <w:b/>
                <w:color w:val="FF0000"/>
                <w:sz w:val="22"/>
              </w:rPr>
              <w:t>Total importe gasto por inversión [2] (*)</w:t>
            </w:r>
          </w:p>
          <w:p w:rsidR="00555A5A" w:rsidRDefault="00555A5A" w:rsidP="00122516">
            <w:pPr>
              <w:pStyle w:val="Default"/>
              <w:spacing w:line="200" w:lineRule="atLeast"/>
              <w:rPr>
                <w:rFonts w:cs="Arial"/>
                <w:b/>
                <w:bCs/>
                <w:color w:val="FF0000"/>
                <w:sz w:val="22"/>
                <w:szCs w:val="22"/>
                <w:lang w:val="ca-ES"/>
              </w:rPr>
            </w:pPr>
          </w:p>
        </w:tc>
        <w:tc>
          <w:tcPr>
            <w:tcW w:w="1444" w:type="pct"/>
            <w:tcBorders>
              <w:top w:val="single" w:sz="4" w:space="0" w:color="FF0000"/>
              <w:bottom w:val="single" w:sz="4" w:space="0" w:color="FF0000"/>
            </w:tcBorders>
            <w:noWrap/>
            <w:vAlign w:val="center"/>
          </w:tcPr>
          <w:p w:rsidR="00555A5A" w:rsidRPr="008350DD" w:rsidRDefault="00555A5A" w:rsidP="005B1076">
            <w:pPr>
              <w:pStyle w:val="Default"/>
              <w:spacing w:line="200" w:lineRule="atLeast"/>
              <w:jc w:val="right"/>
              <w:rPr>
                <w:rFonts w:cs="Arial"/>
                <w:b/>
                <w:color w:val="404F21"/>
                <w:sz w:val="18"/>
                <w:szCs w:val="18"/>
                <w:lang w:val="ca-ES"/>
              </w:rPr>
            </w:pP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rPr>
            </w:pPr>
            <w:r>
              <w:rPr>
                <w:rFonts w:ascii="Arial" w:hAnsi="Arial" w:cs="Arial"/>
                <w:sz w:val="18"/>
              </w:rPr>
              <w:fldChar w:fldCharType="begin" w:fldLock="1">
                <w:ffData>
                  <w:name w:val="Texto2"/>
                  <w:enabled/>
                  <w:calcOnExit w:val="0"/>
                  <w:textInput/>
                </w:ffData>
              </w:fldChar>
            </w:r>
            <w:bookmarkStart w:id="1" w:name="Text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sz w:val="18"/>
              </w:rPr>
              <w:t>     </w:t>
            </w:r>
            <w:r>
              <w:rPr>
                <w:rFonts w:ascii="Arial" w:hAnsi="Arial" w:cs="Arial"/>
                <w:sz w:val="18"/>
              </w:rPr>
              <w:fldChar w:fldCharType="end"/>
            </w:r>
            <w:bookmarkEnd w:id="1"/>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rPr>
              <w:t>€</w:t>
            </w:r>
          </w:p>
        </w:tc>
      </w:tr>
      <w:tr w:rsidR="00594387" w:rsidRPr="005B0A30"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0F70A3" w:rsidRPr="005B0A30" w:rsidRDefault="005B0A30" w:rsidP="005B0A30">
            <w:pPr>
              <w:pStyle w:val="Default"/>
              <w:spacing w:line="200" w:lineRule="atLeast"/>
              <w:rPr>
                <w:rFonts w:cs="Arial"/>
                <w:bCs/>
                <w:color w:val="auto"/>
                <w:szCs w:val="18"/>
              </w:rPr>
            </w:pPr>
            <w:r>
              <w:rPr>
                <w:b/>
                <w:color w:val="FF0000"/>
              </w:rPr>
              <w:t>Importe total del proyecto [3]=[1]+[2]</w:t>
            </w:r>
          </w:p>
        </w:tc>
        <w:tc>
          <w:tcPr>
            <w:tcW w:w="1444" w:type="pct"/>
            <w:tcBorders>
              <w:top w:val="single" w:sz="4" w:space="0" w:color="FF0000"/>
              <w:bottom w:val="single" w:sz="4" w:space="0" w:color="FF0000"/>
            </w:tcBorders>
            <w:noWrap/>
            <w:vAlign w:val="center"/>
          </w:tcPr>
          <w:p w:rsidR="000F70A3" w:rsidRPr="005B0A30" w:rsidRDefault="000F70A3" w:rsidP="005B1076">
            <w:pPr>
              <w:pStyle w:val="Default"/>
              <w:spacing w:line="200" w:lineRule="atLeast"/>
              <w:jc w:val="right"/>
              <w:rPr>
                <w:rFonts w:cs="Arial"/>
                <w:b/>
                <w:color w:val="404F21"/>
                <w:szCs w:val="18"/>
                <w:lang w:val="ca-ES"/>
              </w:rPr>
            </w:pPr>
          </w:p>
        </w:tc>
        <w:tc>
          <w:tcPr>
            <w:tcW w:w="1229" w:type="pct"/>
            <w:tcBorders>
              <w:top w:val="single" w:sz="4" w:space="0" w:color="FF0000"/>
              <w:bottom w:val="single" w:sz="4" w:space="0" w:color="FF0000"/>
            </w:tcBorders>
            <w:shd w:val="clear" w:color="auto" w:fill="F2DBDB"/>
            <w:vAlign w:val="center"/>
          </w:tcPr>
          <w:p w:rsidR="000F70A3" w:rsidRPr="005B0A30" w:rsidRDefault="003279D6" w:rsidP="005B1076">
            <w:pPr>
              <w:pStyle w:val="Default"/>
              <w:spacing w:line="200" w:lineRule="atLeast"/>
              <w:jc w:val="right"/>
              <w:rPr>
                <w:rFonts w:ascii="Arial" w:hAnsi="Arial" w:cs="Arial"/>
                <w:b/>
                <w:szCs w:val="18"/>
              </w:rPr>
            </w:pPr>
            <w:r w:rsidRPr="005B0A30">
              <w:rPr>
                <w:rFonts w:ascii="Arial" w:hAnsi="Arial" w:cs="Arial"/>
              </w:rPr>
              <w:fldChar w:fldCharType="begin" w:fldLock="1">
                <w:ffData>
                  <w:name w:val="Text19"/>
                  <w:enabled/>
                  <w:calcOnExit/>
                  <w:textInput>
                    <w:maxLength w:val="15"/>
                  </w:textInput>
                </w:ffData>
              </w:fldChar>
            </w:r>
            <w:r w:rsidR="000F70A3" w:rsidRPr="005B0A30">
              <w:rPr>
                <w:rFonts w:ascii="Arial" w:hAnsi="Arial" w:cs="Arial"/>
              </w:rPr>
              <w:instrText xml:space="preserve"> FORMTEXT </w:instrText>
            </w:r>
            <w:r w:rsidRPr="005B0A30">
              <w:rPr>
                <w:rFonts w:ascii="Arial" w:hAnsi="Arial" w:cs="Arial"/>
              </w:rPr>
            </w:r>
            <w:r w:rsidRPr="005B0A30">
              <w:rPr>
                <w:rFonts w:ascii="Arial" w:hAnsi="Arial" w:cs="Arial"/>
              </w:rPr>
              <w:fldChar w:fldCharType="separate"/>
            </w:r>
            <w:r>
              <w:rPr>
                <w:rFonts w:ascii="Arial" w:hAnsi="Arial"/>
              </w:rPr>
              <w:t>     </w:t>
            </w:r>
            <w:r w:rsidRPr="005B0A30">
              <w:rPr>
                <w:rFonts w:ascii="Arial" w:hAnsi="Arial" w:cs="Arial"/>
              </w:rPr>
              <w:fldChar w:fldCharType="end"/>
            </w:r>
          </w:p>
        </w:tc>
        <w:tc>
          <w:tcPr>
            <w:tcW w:w="148" w:type="pct"/>
            <w:tcBorders>
              <w:top w:val="single" w:sz="4" w:space="0" w:color="FF0000"/>
              <w:bottom w:val="single" w:sz="4" w:space="0" w:color="FF0000"/>
              <w:right w:val="single" w:sz="4" w:space="0" w:color="FF0000"/>
            </w:tcBorders>
            <w:vAlign w:val="center"/>
          </w:tcPr>
          <w:p w:rsidR="000F70A3" w:rsidRPr="005B0A30" w:rsidRDefault="000F70A3" w:rsidP="005B1076">
            <w:pPr>
              <w:pStyle w:val="Default"/>
              <w:spacing w:line="200" w:lineRule="atLeast"/>
              <w:ind w:left="8" w:right="-108" w:hanging="116"/>
              <w:jc w:val="center"/>
              <w:rPr>
                <w:rFonts w:ascii="Arial" w:hAnsi="Arial" w:cs="Arial"/>
                <w:b/>
                <w:color w:val="auto"/>
                <w:szCs w:val="18"/>
              </w:rPr>
            </w:pPr>
            <w:r>
              <w:rPr>
                <w:rFonts w:ascii="Arial" w:hAnsi="Arial"/>
                <w:b/>
                <w:color w:val="auto"/>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5B0A30">
            <w:pPr>
              <w:pStyle w:val="Default"/>
              <w:spacing w:line="200" w:lineRule="atLeast"/>
              <w:rPr>
                <w:rFonts w:cs="Arial"/>
                <w:b/>
                <w:bCs/>
                <w:color w:val="FF0000"/>
                <w:sz w:val="22"/>
                <w:szCs w:val="22"/>
              </w:rPr>
            </w:pPr>
            <w:r>
              <w:rPr>
                <w:b/>
                <w:color w:val="FF0000"/>
                <w:sz w:val="22"/>
              </w:rPr>
              <w:t xml:space="preserve">Subvención solicitada por gasto corriente [4] </w:t>
            </w:r>
          </w:p>
        </w:tc>
        <w:tc>
          <w:tcPr>
            <w:tcW w:w="1444" w:type="pct"/>
            <w:tcBorders>
              <w:top w:val="single" w:sz="4" w:space="0" w:color="FF0000"/>
              <w:bottom w:val="single" w:sz="4" w:space="0" w:color="FF0000"/>
            </w:tcBorders>
            <w:noWrap/>
            <w:vAlign w:val="center"/>
          </w:tcPr>
          <w:p w:rsidR="00555A5A" w:rsidRPr="008350DD" w:rsidRDefault="005B0A30" w:rsidP="00472586">
            <w:pPr>
              <w:pStyle w:val="Default"/>
              <w:spacing w:line="200" w:lineRule="atLeast"/>
              <w:ind w:left="1453" w:hanging="1453"/>
              <w:jc w:val="right"/>
              <w:rPr>
                <w:rFonts w:cs="Arial"/>
                <w:b/>
                <w:color w:val="404F21"/>
                <w:sz w:val="18"/>
                <w:szCs w:val="18"/>
              </w:rPr>
            </w:pPr>
            <w:r w:rsidRPr="00472586">
              <w:rPr>
                <w:b/>
                <w:color w:val="404F21"/>
                <w:sz w:val="16"/>
              </w:rPr>
              <w:t>Hasta el 80 % del importe recogido en [1]</w:t>
            </w: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rPr>
            </w:pPr>
            <w:r>
              <w:rPr>
                <w:rFonts w:ascii="Arial" w:hAnsi="Arial" w:cs="Arial"/>
                <w:sz w:val="18"/>
              </w:rPr>
              <w:fldChar w:fldCharType="begin" w:fldLock="1">
                <w:ffData>
                  <w:name w:val="Texto3"/>
                  <w:enabled/>
                  <w:calcOnExit w:val="0"/>
                  <w:textInput/>
                </w:ffData>
              </w:fldChar>
            </w:r>
            <w:bookmarkStart w:id="2" w:name="Text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sz w:val="18"/>
              </w:rPr>
              <w:t>     </w:t>
            </w:r>
            <w:r>
              <w:rPr>
                <w:rFonts w:ascii="Arial" w:hAnsi="Arial" w:cs="Arial"/>
                <w:sz w:val="18"/>
              </w:rPr>
              <w:fldChar w:fldCharType="end"/>
            </w:r>
            <w:bookmarkEnd w:id="2"/>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rPr>
              <w:t>€</w:t>
            </w:r>
          </w:p>
        </w:tc>
      </w:tr>
      <w:tr w:rsidR="00555A5A" w:rsidRPr="009B000D"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555A5A" w:rsidRDefault="005B0A30" w:rsidP="00594387">
            <w:pPr>
              <w:pStyle w:val="Default"/>
              <w:spacing w:line="200" w:lineRule="atLeast"/>
              <w:rPr>
                <w:rFonts w:cs="Arial"/>
                <w:b/>
                <w:bCs/>
                <w:color w:val="FF0000"/>
                <w:sz w:val="22"/>
                <w:szCs w:val="22"/>
              </w:rPr>
            </w:pPr>
            <w:r>
              <w:rPr>
                <w:b/>
                <w:color w:val="FF0000"/>
                <w:sz w:val="22"/>
              </w:rPr>
              <w:t xml:space="preserve">Subvención solicitada por gasto de inversión [5] </w:t>
            </w:r>
          </w:p>
        </w:tc>
        <w:tc>
          <w:tcPr>
            <w:tcW w:w="1444" w:type="pct"/>
            <w:tcBorders>
              <w:top w:val="single" w:sz="4" w:space="0" w:color="FF0000"/>
              <w:bottom w:val="single" w:sz="4" w:space="0" w:color="FF0000"/>
            </w:tcBorders>
            <w:noWrap/>
            <w:vAlign w:val="center"/>
          </w:tcPr>
          <w:p w:rsidR="00555A5A" w:rsidRPr="00472586" w:rsidRDefault="005B0A30" w:rsidP="005B1076">
            <w:pPr>
              <w:pStyle w:val="Default"/>
              <w:spacing w:line="200" w:lineRule="atLeast"/>
              <w:jc w:val="right"/>
              <w:rPr>
                <w:rFonts w:cs="Arial"/>
                <w:b/>
                <w:color w:val="404F21"/>
                <w:sz w:val="16"/>
                <w:szCs w:val="18"/>
              </w:rPr>
            </w:pPr>
            <w:r w:rsidRPr="00472586">
              <w:rPr>
                <w:b/>
                <w:color w:val="404F21"/>
                <w:sz w:val="16"/>
              </w:rPr>
              <w:t>Hasta el 80 % del importe recogido en [2]</w:t>
            </w:r>
          </w:p>
        </w:tc>
        <w:tc>
          <w:tcPr>
            <w:tcW w:w="1229" w:type="pct"/>
            <w:tcBorders>
              <w:top w:val="single" w:sz="4" w:space="0" w:color="FF0000"/>
              <w:bottom w:val="single" w:sz="4" w:space="0" w:color="FF0000"/>
            </w:tcBorders>
            <w:shd w:val="clear" w:color="auto" w:fill="F2DBDB"/>
            <w:vAlign w:val="center"/>
          </w:tcPr>
          <w:p w:rsidR="00555A5A" w:rsidRDefault="00555A5A" w:rsidP="005B1076">
            <w:pPr>
              <w:pStyle w:val="Default"/>
              <w:spacing w:line="200" w:lineRule="atLeast"/>
              <w:jc w:val="right"/>
              <w:rPr>
                <w:rFonts w:ascii="Arial" w:hAnsi="Arial" w:cs="Arial"/>
                <w:sz w:val="18"/>
                <w:szCs w:val="22"/>
              </w:rPr>
            </w:pPr>
            <w:r>
              <w:rPr>
                <w:rFonts w:ascii="Arial" w:hAnsi="Arial" w:cs="Arial"/>
                <w:sz w:val="18"/>
              </w:rPr>
              <w:fldChar w:fldCharType="begin" w:fldLock="1">
                <w:ffData>
                  <w:name w:val="Texto4"/>
                  <w:enabled/>
                  <w:calcOnExit w:val="0"/>
                  <w:textInput/>
                </w:ffData>
              </w:fldChar>
            </w:r>
            <w:bookmarkStart w:id="3" w:name="Texto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sz w:val="18"/>
              </w:rPr>
              <w:t>     </w:t>
            </w:r>
            <w:r>
              <w:rPr>
                <w:rFonts w:ascii="Arial" w:hAnsi="Arial" w:cs="Arial"/>
                <w:sz w:val="18"/>
              </w:rPr>
              <w:fldChar w:fldCharType="end"/>
            </w:r>
            <w:bookmarkEnd w:id="3"/>
          </w:p>
        </w:tc>
        <w:tc>
          <w:tcPr>
            <w:tcW w:w="148" w:type="pct"/>
            <w:tcBorders>
              <w:top w:val="single" w:sz="4" w:space="0" w:color="FF0000"/>
              <w:bottom w:val="single" w:sz="4" w:space="0" w:color="FF0000"/>
              <w:right w:val="single" w:sz="4" w:space="0" w:color="FF0000"/>
            </w:tcBorders>
            <w:vAlign w:val="center"/>
          </w:tcPr>
          <w:p w:rsidR="00555A5A" w:rsidRDefault="00555A5A" w:rsidP="005B1076">
            <w:pPr>
              <w:pStyle w:val="Default"/>
              <w:spacing w:line="200" w:lineRule="atLeast"/>
              <w:ind w:left="8" w:right="-108" w:hanging="116"/>
              <w:jc w:val="center"/>
              <w:rPr>
                <w:rFonts w:ascii="Arial" w:hAnsi="Arial" w:cs="Arial"/>
                <w:b/>
                <w:color w:val="auto"/>
                <w:sz w:val="18"/>
                <w:szCs w:val="18"/>
              </w:rPr>
            </w:pPr>
            <w:r>
              <w:rPr>
                <w:rFonts w:ascii="Arial" w:hAnsi="Arial"/>
                <w:b/>
                <w:color w:val="auto"/>
                <w:sz w:val="18"/>
              </w:rPr>
              <w:t>€</w:t>
            </w:r>
          </w:p>
        </w:tc>
      </w:tr>
      <w:tr w:rsidR="00594387" w:rsidRPr="005B0A30" w:rsidTr="00B94B12">
        <w:trPr>
          <w:trHeight w:hRule="exact" w:val="340"/>
        </w:trPr>
        <w:tc>
          <w:tcPr>
            <w:tcW w:w="2179" w:type="pct"/>
            <w:gridSpan w:val="2"/>
            <w:tcBorders>
              <w:top w:val="single" w:sz="4" w:space="0" w:color="FF0000"/>
              <w:left w:val="single" w:sz="4" w:space="0" w:color="FF0000"/>
              <w:bottom w:val="single" w:sz="4" w:space="0" w:color="FF0000"/>
            </w:tcBorders>
            <w:noWrap/>
            <w:tcMar>
              <w:left w:w="28" w:type="dxa"/>
              <w:right w:w="28" w:type="dxa"/>
            </w:tcMar>
            <w:vAlign w:val="center"/>
          </w:tcPr>
          <w:p w:rsidR="000F70A3" w:rsidRPr="005B0A30" w:rsidRDefault="005B0A30" w:rsidP="00594387">
            <w:pPr>
              <w:pStyle w:val="Default"/>
              <w:spacing w:line="200" w:lineRule="atLeast"/>
              <w:rPr>
                <w:rFonts w:cs="Arial"/>
                <w:bCs/>
                <w:color w:val="auto"/>
                <w:szCs w:val="18"/>
              </w:rPr>
            </w:pPr>
            <w:r>
              <w:rPr>
                <w:b/>
                <w:color w:val="FF0000"/>
              </w:rPr>
              <w:t>Subvención total solicitada [6]=[4]+[5]</w:t>
            </w:r>
            <w:r>
              <w:rPr>
                <w:color w:val="auto"/>
              </w:rPr>
              <w:t xml:space="preserve"> </w:t>
            </w:r>
          </w:p>
        </w:tc>
        <w:tc>
          <w:tcPr>
            <w:tcW w:w="1444" w:type="pct"/>
            <w:tcBorders>
              <w:top w:val="single" w:sz="4" w:space="0" w:color="FF0000"/>
              <w:bottom w:val="single" w:sz="4" w:space="0" w:color="FF0000"/>
            </w:tcBorders>
            <w:noWrap/>
            <w:vAlign w:val="center"/>
          </w:tcPr>
          <w:p w:rsidR="000F70A3" w:rsidRPr="00472586" w:rsidRDefault="005B0A30" w:rsidP="005B1076">
            <w:pPr>
              <w:pStyle w:val="Default"/>
              <w:spacing w:line="200" w:lineRule="atLeast"/>
              <w:jc w:val="right"/>
              <w:rPr>
                <w:rFonts w:cs="Arial"/>
                <w:b/>
                <w:color w:val="404F21"/>
                <w:sz w:val="16"/>
                <w:szCs w:val="18"/>
              </w:rPr>
            </w:pPr>
            <w:r w:rsidRPr="00472586">
              <w:rPr>
                <w:b/>
                <w:color w:val="404F21"/>
                <w:sz w:val="16"/>
              </w:rPr>
              <w:t>Hasta el 80 % del importe recogido en [3]</w:t>
            </w:r>
          </w:p>
        </w:tc>
        <w:tc>
          <w:tcPr>
            <w:tcW w:w="1229" w:type="pct"/>
            <w:tcBorders>
              <w:top w:val="single" w:sz="4" w:space="0" w:color="FF0000"/>
              <w:bottom w:val="single" w:sz="4" w:space="0" w:color="FF0000"/>
            </w:tcBorders>
            <w:shd w:val="clear" w:color="auto" w:fill="F2DBDB"/>
            <w:vAlign w:val="center"/>
          </w:tcPr>
          <w:p w:rsidR="000F70A3" w:rsidRPr="005B0A30" w:rsidRDefault="003279D6" w:rsidP="005B1076">
            <w:pPr>
              <w:pStyle w:val="Default"/>
              <w:spacing w:line="200" w:lineRule="atLeast"/>
              <w:jc w:val="right"/>
              <w:rPr>
                <w:rFonts w:ascii="Arial" w:hAnsi="Arial" w:cs="Arial"/>
                <w:b/>
                <w:szCs w:val="18"/>
              </w:rPr>
            </w:pPr>
            <w:r w:rsidRPr="005B0A30">
              <w:rPr>
                <w:rFonts w:ascii="Arial" w:hAnsi="Arial" w:cs="Arial"/>
              </w:rPr>
              <w:fldChar w:fldCharType="begin" w:fldLock="1">
                <w:ffData>
                  <w:name w:val=""/>
                  <w:enabled/>
                  <w:calcOnExit/>
                  <w:textInput>
                    <w:maxLength w:val="15"/>
                  </w:textInput>
                </w:ffData>
              </w:fldChar>
            </w:r>
            <w:r w:rsidR="000F70A3" w:rsidRPr="005B0A30">
              <w:rPr>
                <w:rFonts w:ascii="Arial" w:hAnsi="Arial" w:cs="Arial"/>
              </w:rPr>
              <w:instrText xml:space="preserve"> FORMTEXT </w:instrText>
            </w:r>
            <w:r w:rsidRPr="005B0A30">
              <w:rPr>
                <w:rFonts w:ascii="Arial" w:hAnsi="Arial" w:cs="Arial"/>
              </w:rPr>
            </w:r>
            <w:r w:rsidRPr="005B0A30">
              <w:rPr>
                <w:rFonts w:ascii="Arial" w:hAnsi="Arial" w:cs="Arial"/>
              </w:rPr>
              <w:fldChar w:fldCharType="separate"/>
            </w:r>
            <w:r>
              <w:rPr>
                <w:rFonts w:ascii="Arial" w:hAnsi="Arial"/>
              </w:rPr>
              <w:t>     </w:t>
            </w:r>
            <w:r w:rsidRPr="005B0A30">
              <w:rPr>
                <w:rFonts w:ascii="Arial" w:hAnsi="Arial" w:cs="Arial"/>
              </w:rPr>
              <w:fldChar w:fldCharType="end"/>
            </w:r>
          </w:p>
        </w:tc>
        <w:tc>
          <w:tcPr>
            <w:tcW w:w="148" w:type="pct"/>
            <w:tcBorders>
              <w:top w:val="single" w:sz="4" w:space="0" w:color="FF0000"/>
              <w:bottom w:val="single" w:sz="4" w:space="0" w:color="FF0000"/>
              <w:right w:val="single" w:sz="4" w:space="0" w:color="FF0000"/>
            </w:tcBorders>
            <w:vAlign w:val="center"/>
          </w:tcPr>
          <w:p w:rsidR="000F70A3" w:rsidRPr="005B0A30" w:rsidRDefault="000F70A3" w:rsidP="005B1076">
            <w:pPr>
              <w:pStyle w:val="Default"/>
              <w:spacing w:line="200" w:lineRule="atLeast"/>
              <w:ind w:left="8" w:right="-108" w:hanging="116"/>
              <w:jc w:val="center"/>
              <w:rPr>
                <w:rFonts w:ascii="Arial" w:hAnsi="Arial" w:cs="Arial"/>
                <w:b/>
                <w:color w:val="auto"/>
                <w:szCs w:val="18"/>
              </w:rPr>
            </w:pPr>
            <w:r>
              <w:rPr>
                <w:rFonts w:ascii="Arial" w:hAnsi="Arial"/>
                <w:b/>
                <w:color w:val="auto"/>
              </w:rPr>
              <w:t>€</w:t>
            </w:r>
          </w:p>
        </w:tc>
      </w:tr>
    </w:tbl>
    <w:p w:rsidR="000F70A3" w:rsidRPr="0091453A" w:rsidRDefault="0091453A" w:rsidP="004F1C0F">
      <w:pPr>
        <w:tabs>
          <w:tab w:val="left" w:pos="9480"/>
        </w:tabs>
        <w:spacing w:after="0" w:line="240" w:lineRule="exact"/>
        <w:ind w:right="-20"/>
        <w:rPr>
          <w:rFonts w:ascii="Arial Narrow" w:hAnsi="Arial Narrow"/>
          <w:color w:val="FF0000"/>
          <w:sz w:val="16"/>
          <w:szCs w:val="20"/>
        </w:rPr>
      </w:pPr>
      <w:r>
        <w:rPr>
          <w:rFonts w:ascii="Arial Narrow" w:hAnsi="Arial Narrow"/>
          <w:color w:val="FF0000"/>
          <w:sz w:val="16"/>
        </w:rPr>
        <w:t>(*) Base 12</w:t>
      </w:r>
      <w:proofErr w:type="gramStart"/>
      <w:r>
        <w:rPr>
          <w:rFonts w:ascii="Arial Narrow" w:hAnsi="Arial Narrow"/>
          <w:color w:val="FF0000"/>
          <w:sz w:val="16"/>
        </w:rPr>
        <w:t>.ª</w:t>
      </w:r>
      <w:proofErr w:type="gramEnd"/>
      <w:r>
        <w:rPr>
          <w:rFonts w:ascii="Arial Narrow" w:hAnsi="Arial Narrow"/>
          <w:color w:val="FF0000"/>
          <w:sz w:val="16"/>
        </w:rPr>
        <w:t xml:space="preserve"> </w:t>
      </w:r>
      <w:hyperlink r:id="rId9" w:history="1">
        <w:r>
          <w:rPr>
            <w:rStyle w:val="Enlla"/>
            <w:rFonts w:ascii="Arial Narrow" w:hAnsi="Arial Narrow"/>
            <w:color w:val="FF0000"/>
            <w:sz w:val="16"/>
          </w:rPr>
          <w:t>Bases reguladoras de la concesión de ayudas para el desarrollo de proyectos en el marco del Plan de acción por la emergencia climática 2030</w:t>
        </w:r>
      </w:hyperlink>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95"/>
        <w:gridCol w:w="1276"/>
        <w:gridCol w:w="3661"/>
        <w:gridCol w:w="2150"/>
        <w:gridCol w:w="2134"/>
      </w:tblGrid>
      <w:tr w:rsidR="00594387" w:rsidRPr="00F05730">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9E78A4" w:rsidRDefault="00594387" w:rsidP="00594387">
            <w:pPr>
              <w:pStyle w:val="Default"/>
              <w:numPr>
                <w:ilvl w:val="0"/>
                <w:numId w:val="5"/>
              </w:numPr>
              <w:rPr>
                <w:rFonts w:cs="Arial"/>
                <w:b/>
                <w:bCs/>
                <w:color w:val="FF0000"/>
                <w:sz w:val="28"/>
                <w:szCs w:val="28"/>
              </w:rPr>
            </w:pPr>
            <w:r>
              <w:rPr>
                <w:b/>
                <w:color w:val="FF0000"/>
                <w:sz w:val="22"/>
              </w:rPr>
              <w:t>DECLARACIÓN RESPONSABLE DE LA PERSONA REPRESENTANTE</w:t>
            </w:r>
          </w:p>
        </w:tc>
      </w:tr>
      <w:tr w:rsidR="00594387"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rPr>
            </w:pPr>
            <w:r>
              <w:rPr>
                <w:sz w:val="20"/>
              </w:rPr>
              <w:t>Nombre y apellidos:</w:t>
            </w:r>
          </w:p>
        </w:tc>
        <w:tc>
          <w:tcPr>
            <w:tcW w:w="4047"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94387">
            <w:pPr>
              <w:pStyle w:val="Default"/>
              <w:rPr>
                <w:rFonts w:ascii="Arial" w:hAnsi="Arial" w:cs="Arial"/>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594387"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p w:rsidR="00594387" w:rsidRPr="00AF5B2B" w:rsidRDefault="00594387" w:rsidP="00594387">
            <w:pPr>
              <w:pStyle w:val="Default"/>
              <w:rPr>
                <w:rFonts w:ascii="Arial" w:hAnsi="Arial" w:cs="Arial"/>
                <w:sz w:val="20"/>
                <w:szCs w:val="16"/>
                <w:lang w:val="ca-ES"/>
              </w:rPr>
            </w:pPr>
          </w:p>
        </w:tc>
      </w:tr>
      <w:tr w:rsidR="00594387" w:rsidRPr="00AF5B2B">
        <w:trPr>
          <w:trHeight w:hRule="exact" w:val="340"/>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highlight w:val="yellow"/>
              </w:rPr>
            </w:pPr>
            <w:r>
              <w:rPr>
                <w:sz w:val="20"/>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rFonts w:ascii="Arial" w:hAnsi="Arial" w:cs="Arial"/>
                <w:noProof/>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594387"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594387" w:rsidRPr="00FE34CF" w:rsidRDefault="00594387" w:rsidP="005B1076">
            <w:pPr>
              <w:pStyle w:val="Default"/>
              <w:ind w:right="-108"/>
              <w:rPr>
                <w:rFonts w:cs="Arial"/>
                <w:sz w:val="18"/>
                <w:szCs w:val="18"/>
              </w:rPr>
            </w:pPr>
            <w:r w:rsidRPr="00FE34CF">
              <w:rPr>
                <w:sz w:val="18"/>
              </w:rPr>
              <w:t>Cargo o responsabilidad que ocupa en la entidad:</w:t>
            </w:r>
          </w:p>
        </w:tc>
        <w:tc>
          <w:tcPr>
            <w:tcW w:w="2182" w:type="pct"/>
            <w:gridSpan w:val="2"/>
            <w:tcBorders>
              <w:top w:val="single" w:sz="4" w:space="0" w:color="FF0000"/>
              <w:left w:val="single" w:sz="4" w:space="0" w:color="FF0000"/>
              <w:bottom w:val="single" w:sz="4" w:space="0" w:color="FF0000"/>
              <w:right w:val="single" w:sz="4" w:space="0" w:color="FF0000"/>
            </w:tcBorders>
            <w:shd w:val="clear" w:color="auto" w:fill="F2DBDB"/>
            <w:vAlign w:val="center"/>
          </w:tcPr>
          <w:p w:rsidR="00594387" w:rsidRPr="00AF5B2B" w:rsidRDefault="003279D6" w:rsidP="005B1076">
            <w:pPr>
              <w:pStyle w:val="Default"/>
              <w:ind w:left="-48"/>
              <w:rPr>
                <w:rFonts w:ascii="Arial" w:hAnsi="Arial" w:cs="Arial"/>
                <w:noProof/>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594387"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r>
      <w:tr w:rsidR="00AF5B2B" w:rsidRPr="00AF5B2B">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rPr>
            </w:pPr>
            <w:r>
              <w:rPr>
                <w:sz w:val="20"/>
              </w:rPr>
              <w:t>Teléfono móvil o fijo:</w:t>
            </w:r>
          </w:p>
        </w:tc>
        <w:tc>
          <w:tcPr>
            <w:tcW w:w="1865"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rFonts w:ascii="Arial" w:hAnsi="Arial" w:cs="Arial"/>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594387"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c>
          <w:tcPr>
            <w:tcW w:w="1095"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594387" w:rsidRPr="00AF5B2B" w:rsidRDefault="00594387" w:rsidP="005B1076">
            <w:pPr>
              <w:pStyle w:val="Default"/>
              <w:rPr>
                <w:rFonts w:cs="Arial"/>
                <w:sz w:val="20"/>
                <w:szCs w:val="18"/>
              </w:rPr>
            </w:pPr>
            <w:r>
              <w:rPr>
                <w:sz w:val="20"/>
              </w:rPr>
              <w:t>Correo electrónico:</w:t>
            </w:r>
          </w:p>
        </w:tc>
        <w:tc>
          <w:tcPr>
            <w:tcW w:w="1087"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594387" w:rsidRPr="00AF5B2B" w:rsidRDefault="003279D6" w:rsidP="005B1076">
            <w:pPr>
              <w:pStyle w:val="Default"/>
              <w:rPr>
                <w:rFonts w:ascii="Arial" w:hAnsi="Arial" w:cs="Arial"/>
                <w:sz w:val="20"/>
                <w:szCs w:val="16"/>
              </w:rPr>
            </w:pPr>
            <w:r w:rsidRPr="00AF5B2B">
              <w:rPr>
                <w:rFonts w:ascii="Arial" w:hAnsi="Arial" w:cs="Arial"/>
                <w:sz w:val="20"/>
              </w:rPr>
              <w:fldChar w:fldCharType="begin" w:fldLock="1">
                <w:ffData>
                  <w:name w:val=""/>
                  <w:enabled/>
                  <w:calcOnExit w:val="0"/>
                  <w:textInput>
                    <w:format w:val="Primera majúscula"/>
                  </w:textInput>
                </w:ffData>
              </w:fldChar>
            </w:r>
            <w:r w:rsidR="00594387" w:rsidRPr="00AF5B2B">
              <w:rPr>
                <w:rFonts w:ascii="Arial" w:hAnsi="Arial" w:cs="Arial"/>
                <w:sz w:val="20"/>
              </w:rPr>
              <w:instrText xml:space="preserve"> FORMTEXT </w:instrText>
            </w:r>
            <w:r w:rsidRPr="00AF5B2B">
              <w:rPr>
                <w:rFonts w:ascii="Arial" w:hAnsi="Arial" w:cs="Arial"/>
                <w:sz w:val="20"/>
              </w:rPr>
            </w:r>
            <w:r w:rsidRPr="00AF5B2B">
              <w:rPr>
                <w:rFonts w:ascii="Arial" w:hAnsi="Arial" w:cs="Arial"/>
                <w:sz w:val="20"/>
              </w:rPr>
              <w:fldChar w:fldCharType="separate"/>
            </w:r>
            <w:r>
              <w:rPr>
                <w:rFonts w:ascii="Arial" w:hAnsi="Arial"/>
                <w:sz w:val="20"/>
              </w:rPr>
              <w:t>     </w:t>
            </w:r>
            <w:r w:rsidRPr="00AF5B2B">
              <w:rPr>
                <w:rFonts w:ascii="Arial" w:hAnsi="Arial" w:cs="Arial"/>
                <w:sz w:val="20"/>
              </w:rPr>
              <w:fldChar w:fldCharType="end"/>
            </w:r>
          </w:p>
        </w:tc>
      </w:tr>
    </w:tbl>
    <w:p w:rsidR="00594387" w:rsidRDefault="00594387" w:rsidP="009E32F6">
      <w:pPr>
        <w:spacing w:before="12" w:after="0" w:line="260" w:lineRule="exact"/>
        <w:rPr>
          <w:sz w:val="26"/>
          <w:szCs w:val="26"/>
          <w:lang w:val="ca-ES"/>
        </w:rPr>
      </w:pPr>
    </w:p>
    <w:p w:rsidR="00D21B09" w:rsidRPr="000738FA" w:rsidRDefault="007A3C96" w:rsidP="009E32F6">
      <w:pPr>
        <w:spacing w:after="0"/>
        <w:ind w:right="63"/>
        <w:jc w:val="both"/>
        <w:rPr>
          <w:rFonts w:ascii="Arial Narrow" w:eastAsia="Calibri" w:hAnsi="Arial Narrow" w:cs="Arial"/>
          <w:sz w:val="18"/>
          <w:szCs w:val="18"/>
        </w:rPr>
      </w:pPr>
      <w:r>
        <w:rPr>
          <w:rFonts w:ascii="Arial Narrow" w:hAnsi="Arial Narrow"/>
          <w:sz w:val="18"/>
        </w:rPr>
        <w:t xml:space="preserve">De acuerdo con la Ley orgánica 3/2018, de 5 de diciembre, de protección de datos personales y garantía de los derechos digitales, le informamos de que sus datos personales se incorporarán a ficheros automatizados de titularidad municipal con el fin de resolver la colaboración solicitada. Puede ejercer los derechos de acceso, rectificación, cancelación y oposición dirigiéndose por escrito al Registro General del Ayuntamiento, Pl. </w:t>
      </w:r>
      <w:proofErr w:type="spellStart"/>
      <w:r>
        <w:rPr>
          <w:rFonts w:ascii="Arial Narrow" w:hAnsi="Arial Narrow"/>
          <w:sz w:val="18"/>
        </w:rPr>
        <w:t>Sant</w:t>
      </w:r>
      <w:proofErr w:type="spellEnd"/>
      <w:r>
        <w:rPr>
          <w:rFonts w:ascii="Arial Narrow" w:hAnsi="Arial Narrow"/>
          <w:sz w:val="18"/>
        </w:rPr>
        <w:t xml:space="preserve"> Miquel, 4 08002 Barcelona.</w:t>
      </w:r>
    </w:p>
    <w:p w:rsidR="00D21B09" w:rsidRPr="000738FA" w:rsidRDefault="00D21B09" w:rsidP="009E32F6">
      <w:pPr>
        <w:spacing w:after="0" w:line="200" w:lineRule="exact"/>
        <w:rPr>
          <w:rFonts w:ascii="Arial Narrow" w:hAnsi="Arial Narrow" w:cs="Arial"/>
          <w:sz w:val="20"/>
          <w:szCs w:val="20"/>
          <w:lang w:val="ca-ES"/>
        </w:rPr>
      </w:pPr>
    </w:p>
    <w:p w:rsidR="00D21B09" w:rsidRPr="000738FA" w:rsidRDefault="007A3C96" w:rsidP="009E32F6">
      <w:pPr>
        <w:spacing w:after="0" w:line="275" w:lineRule="auto"/>
        <w:ind w:right="65"/>
        <w:jc w:val="both"/>
        <w:rPr>
          <w:rFonts w:ascii="Arial Narrow" w:eastAsia="Calibri" w:hAnsi="Arial Narrow" w:cs="Arial"/>
          <w:sz w:val="18"/>
          <w:szCs w:val="18"/>
        </w:rPr>
      </w:pPr>
      <w:r>
        <w:rPr>
          <w:rFonts w:ascii="Arial Narrow" w:hAnsi="Arial Narrow"/>
          <w:sz w:val="18"/>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 de colaboración.</w:t>
      </w:r>
    </w:p>
    <w:p w:rsidR="00D21B09" w:rsidRPr="000738FA" w:rsidRDefault="00D21B09" w:rsidP="009E32F6">
      <w:pPr>
        <w:spacing w:before="2" w:after="0" w:line="200" w:lineRule="exact"/>
        <w:rPr>
          <w:rFonts w:ascii="Arial Narrow" w:hAnsi="Arial Narrow"/>
          <w:sz w:val="20"/>
          <w:szCs w:val="20"/>
          <w:lang w:val="ca-ES"/>
        </w:rPr>
      </w:pPr>
    </w:p>
    <w:p w:rsidR="00D21B09" w:rsidRPr="000738FA" w:rsidRDefault="007A3C96" w:rsidP="000738FA">
      <w:pPr>
        <w:spacing w:after="0" w:line="240" w:lineRule="auto"/>
        <w:ind w:right="3664"/>
        <w:jc w:val="both"/>
        <w:rPr>
          <w:rFonts w:ascii="Arial Narrow" w:eastAsia="Calibri" w:hAnsi="Arial Narrow" w:cs="Arial"/>
          <w:sz w:val="18"/>
          <w:szCs w:val="20"/>
        </w:rPr>
      </w:pPr>
      <w:r>
        <w:rPr>
          <w:rFonts w:ascii="Arial Narrow" w:hAnsi="Arial Narrow"/>
          <w:sz w:val="18"/>
        </w:rPr>
        <w:t xml:space="preserve">La persona que actúa en nombre y representación </w:t>
      </w:r>
      <w:r>
        <w:rPr>
          <w:rFonts w:ascii="Arial Narrow" w:hAnsi="Arial Narrow"/>
          <w:b/>
          <w:sz w:val="18"/>
        </w:rPr>
        <w:t>DECLARA</w:t>
      </w:r>
      <w:r>
        <w:rPr>
          <w:rFonts w:ascii="Arial Narrow" w:hAnsi="Arial Narrow"/>
          <w:sz w:val="18"/>
        </w:rPr>
        <w:t>:</w:t>
      </w:r>
    </w:p>
    <w:p w:rsidR="00D21B09" w:rsidRPr="000738FA" w:rsidRDefault="00D21B09" w:rsidP="009E32F6">
      <w:pPr>
        <w:spacing w:after="0" w:line="240" w:lineRule="exact"/>
        <w:rPr>
          <w:rFonts w:ascii="Arial Narrow" w:hAnsi="Arial Narrow" w:cs="Arial"/>
          <w:sz w:val="24"/>
          <w:szCs w:val="24"/>
          <w:lang w:val="ca-ES"/>
        </w:rPr>
      </w:pPr>
    </w:p>
    <w:p w:rsidR="0044334A" w:rsidRPr="000738FA" w:rsidRDefault="007A3C96" w:rsidP="000738FA">
      <w:pPr>
        <w:pStyle w:val="Pargrafdellista"/>
        <w:numPr>
          <w:ilvl w:val="0"/>
          <w:numId w:val="10"/>
        </w:numPr>
        <w:tabs>
          <w:tab w:val="left" w:pos="284"/>
        </w:tabs>
        <w:spacing w:after="120" w:line="240" w:lineRule="auto"/>
        <w:ind w:left="714" w:right="62" w:hanging="357"/>
        <w:contextualSpacing w:val="0"/>
        <w:jc w:val="both"/>
        <w:rPr>
          <w:rFonts w:ascii="Arial Narrow" w:eastAsia="Calibri" w:hAnsi="Arial Narrow" w:cs="Arial"/>
          <w:sz w:val="18"/>
          <w:szCs w:val="18"/>
        </w:rPr>
      </w:pPr>
      <w:r>
        <w:rPr>
          <w:rFonts w:ascii="Arial Narrow" w:hAnsi="Arial Narrow"/>
          <w:b/>
          <w:color w:val="000000"/>
          <w:sz w:val="18"/>
        </w:rPr>
        <w:t>Que ostenta el cargo de presidente o presidenta</w:t>
      </w:r>
      <w:r>
        <w:rPr>
          <w:rFonts w:ascii="Arial Narrow" w:hAnsi="Arial Narrow"/>
          <w:color w:val="000000"/>
          <w:sz w:val="18"/>
        </w:rPr>
        <w:t xml:space="preserve">, entre cuyas funciones figura la presentación de esta solicitud y la firma de convenios de colaboración administrativos. En caso </w:t>
      </w:r>
      <w:r>
        <w:rPr>
          <w:rFonts w:ascii="Arial Narrow" w:hAnsi="Arial Narrow"/>
          <w:b/>
          <w:color w:val="000000"/>
          <w:sz w:val="18"/>
        </w:rPr>
        <w:t>de no ser el presidente o la presidenta, la persona que actúa en nombre y representación dispone de poderes o autorización otorgados a su favor</w:t>
      </w:r>
      <w:r>
        <w:rPr>
          <w:rFonts w:ascii="Arial Narrow" w:hAnsi="Arial Narrow"/>
          <w:color w:val="000000"/>
          <w:sz w:val="18"/>
        </w:rPr>
        <w:t xml:space="preserve"> que la facultan para la presentación de esta solicitud.</w:t>
      </w:r>
    </w:p>
    <w:p w:rsidR="00D21B09"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rPr>
      </w:pPr>
      <w:r>
        <w:rPr>
          <w:rFonts w:ascii="Arial Narrow" w:hAnsi="Arial Narrow"/>
          <w:color w:val="000000"/>
          <w:sz w:val="18"/>
        </w:rPr>
        <w:t xml:space="preserve">Que se compromete, en cualquiera de los casos, </w:t>
      </w:r>
      <w:r>
        <w:rPr>
          <w:rFonts w:ascii="Arial Narrow" w:hAnsi="Arial Narrow"/>
          <w:b/>
          <w:color w:val="000000"/>
          <w:sz w:val="18"/>
        </w:rPr>
        <w:t>a aportar la documentación acreditativa de estos extremos en la forma y el plazo en que sea requerida</w:t>
      </w:r>
      <w:r>
        <w:rPr>
          <w:rFonts w:ascii="Arial Narrow" w:hAnsi="Arial Narrow"/>
          <w:color w:val="000000"/>
          <w:sz w:val="18"/>
        </w:rPr>
        <w:t xml:space="preserve"> al efecto por el Ayuntamiento de Barcelona.</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rPr>
      </w:pPr>
      <w:r>
        <w:rPr>
          <w:rFonts w:ascii="Arial Narrow" w:hAnsi="Arial Narrow"/>
          <w:color w:val="000000"/>
          <w:sz w:val="18"/>
        </w:rPr>
        <w:t xml:space="preserve">Que </w:t>
      </w:r>
      <w:r>
        <w:rPr>
          <w:rFonts w:ascii="Arial Narrow" w:hAnsi="Arial Narrow"/>
          <w:b/>
          <w:color w:val="000000"/>
          <w:sz w:val="18"/>
        </w:rPr>
        <w:t>todos los datos que constan en esta solicitud, y en los documentos que la acompañan</w:t>
      </w:r>
      <w:r>
        <w:rPr>
          <w:rFonts w:ascii="Arial Narrow" w:hAnsi="Arial Narrow"/>
          <w:color w:val="000000"/>
          <w:sz w:val="18"/>
        </w:rPr>
        <w:t>, son ciertos.</w:t>
      </w:r>
    </w:p>
    <w:p w:rsidR="00BD18E5" w:rsidRPr="000738FA" w:rsidRDefault="00BD18E5"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rPr>
      </w:pPr>
      <w:r>
        <w:rPr>
          <w:rFonts w:ascii="Arial Narrow" w:hAnsi="Arial Narrow"/>
          <w:color w:val="000000"/>
          <w:sz w:val="18"/>
        </w:rPr>
        <w:t xml:space="preserve">Que </w:t>
      </w:r>
      <w:r>
        <w:rPr>
          <w:rFonts w:ascii="Arial Narrow" w:hAnsi="Arial Narrow"/>
          <w:b/>
          <w:color w:val="000000"/>
          <w:sz w:val="18"/>
        </w:rPr>
        <w:t>cumple y acepta la normativa general vigente reguladora de las subvenciones</w:t>
      </w:r>
      <w:r>
        <w:rPr>
          <w:rFonts w:ascii="Arial Narrow" w:hAnsi="Arial Narrow"/>
          <w:color w:val="000000"/>
          <w:sz w:val="18"/>
        </w:rPr>
        <w:t xml:space="preserve"> que otorga el Ayuntamiento de Barcelona y todos los requisitos exigidos en las bases y la convocatoria para solicitar y otorgar estas subvenciones.</w:t>
      </w:r>
    </w:p>
    <w:p w:rsidR="0044334A" w:rsidRPr="000738FA" w:rsidRDefault="0044334A"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z w:val="18"/>
          <w:szCs w:val="18"/>
        </w:rPr>
      </w:pPr>
      <w:r>
        <w:rPr>
          <w:rFonts w:ascii="Arial Narrow" w:hAnsi="Arial Narrow"/>
          <w:color w:val="000000"/>
          <w:sz w:val="18"/>
        </w:rPr>
        <w:t xml:space="preserve">Que </w:t>
      </w:r>
      <w:r>
        <w:rPr>
          <w:rFonts w:ascii="Arial Narrow" w:hAnsi="Arial Narrow"/>
          <w:b/>
          <w:color w:val="000000"/>
          <w:sz w:val="18"/>
        </w:rPr>
        <w:t>no se encuentra incursa en ninguno de los supuestos de prohibición de obtener subvenciones</w:t>
      </w:r>
      <w:r>
        <w:rPr>
          <w:rFonts w:ascii="Arial Narrow" w:hAnsi="Arial Narrow"/>
          <w:color w:val="000000"/>
          <w:sz w:val="18"/>
        </w:rPr>
        <w:t>, de conformidad con el artículo 13 de la Ley 38/2003, de 17 de noviembre, general de subvenciones.</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z w:val="18"/>
          <w:szCs w:val="18"/>
        </w:rPr>
      </w:pPr>
      <w:r>
        <w:rPr>
          <w:rFonts w:ascii="Arial Narrow" w:hAnsi="Arial Narrow"/>
          <w:color w:val="000000"/>
          <w:sz w:val="18"/>
        </w:rPr>
        <w:t xml:space="preserve">Que </w:t>
      </w:r>
      <w:r>
        <w:rPr>
          <w:rFonts w:ascii="Arial Narrow" w:hAnsi="Arial Narrow"/>
          <w:b/>
          <w:color w:val="000000"/>
          <w:sz w:val="18"/>
        </w:rPr>
        <w:t>cumple la Ley 19/2014</w:t>
      </w:r>
      <w:r>
        <w:rPr>
          <w:rFonts w:ascii="Arial Narrow" w:hAnsi="Arial Narrow"/>
          <w:color w:val="000000"/>
          <w:sz w:val="18"/>
        </w:rPr>
        <w:t>, de 29 de diciembre, de transparencia, acceso a la información pública y buen gobierno, en los términos en que le sea aplicable.</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spacing w:val="-1"/>
          <w:sz w:val="18"/>
          <w:szCs w:val="18"/>
        </w:rPr>
      </w:pPr>
      <w:r>
        <w:rPr>
          <w:rFonts w:ascii="Arial Narrow" w:hAnsi="Arial Narrow"/>
          <w:color w:val="000000"/>
          <w:sz w:val="18"/>
        </w:rPr>
        <w:t xml:space="preserve">Que </w:t>
      </w:r>
      <w:r>
        <w:rPr>
          <w:rFonts w:ascii="Arial Narrow" w:hAnsi="Arial Narrow"/>
          <w:b/>
          <w:color w:val="000000"/>
          <w:sz w:val="18"/>
        </w:rPr>
        <w:t>comunicará al Ayuntamiento de Barcelona, en la forma y el momento que se determinen</w:t>
      </w:r>
      <w:r>
        <w:rPr>
          <w:rFonts w:ascii="Arial Narrow" w:hAnsi="Arial Narrow"/>
          <w:color w:val="000000"/>
          <w:sz w:val="18"/>
        </w:rPr>
        <w:t xml:space="preserve">, de acuerdo con la Ley 19/2014, de 29 de diciembre, de transparencia, acceso a la información pública y buen gobierno, </w:t>
      </w:r>
      <w:r>
        <w:rPr>
          <w:rFonts w:ascii="Arial Narrow" w:hAnsi="Arial Narrow"/>
          <w:b/>
          <w:color w:val="000000"/>
          <w:sz w:val="18"/>
        </w:rPr>
        <w:t>la información relativa a las retribuciones</w:t>
      </w:r>
      <w:r>
        <w:rPr>
          <w:rFonts w:ascii="Arial Narrow" w:hAnsi="Arial Narrow"/>
          <w:b/>
          <w:sz w:val="18"/>
        </w:rPr>
        <w:t xml:space="preserve"> de sus órganos de dirección o administración</w:t>
      </w:r>
      <w:r>
        <w:rPr>
          <w:rFonts w:ascii="Arial Narrow" w:hAnsi="Arial Narrow"/>
          <w:sz w:val="18"/>
        </w:rPr>
        <w:t>, al efecto de hacerlas públicas.</w:t>
      </w:r>
    </w:p>
    <w:p w:rsidR="00F359B8"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lastRenderedPageBreak/>
        <w:t xml:space="preserve">Que </w:t>
      </w:r>
      <w:r>
        <w:rPr>
          <w:rFonts w:ascii="Arial Narrow" w:hAnsi="Arial Narrow"/>
          <w:b/>
          <w:color w:val="000000"/>
          <w:sz w:val="18"/>
        </w:rPr>
        <w:t>ha justificado, en el plazo previsto, cualquier subvención anteriormente otorgada por el Ayuntamiento de Barcelona y sus entidades municipales</w:t>
      </w:r>
      <w:r>
        <w:rPr>
          <w:rFonts w:ascii="Arial Narrow" w:hAnsi="Arial Narrow"/>
          <w:color w:val="000000"/>
          <w:sz w:val="18"/>
        </w:rPr>
        <w:t xml:space="preserve"> y que </w:t>
      </w:r>
      <w:r>
        <w:rPr>
          <w:rFonts w:ascii="Arial Narrow" w:hAnsi="Arial Narrow"/>
          <w:b/>
          <w:color w:val="000000"/>
          <w:sz w:val="18"/>
        </w:rPr>
        <w:t>no se encuentra en ninguno de los supuestos de reintegro</w:t>
      </w:r>
      <w:r>
        <w:rPr>
          <w:rFonts w:ascii="Arial Narrow" w:hAnsi="Arial Narrow"/>
          <w:color w:val="000000"/>
          <w:sz w:val="18"/>
        </w:rPr>
        <w:t xml:space="preserve"> que prevé el artículo 37 de la Ley 38/2003, de 17 de noviembre, general de subvenciones.</w:t>
      </w:r>
    </w:p>
    <w:p w:rsidR="0041644C" w:rsidRPr="000738FA" w:rsidRDefault="00F359B8"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 xml:space="preserve">Que </w:t>
      </w:r>
      <w:r>
        <w:rPr>
          <w:rFonts w:ascii="Arial Narrow" w:hAnsi="Arial Narrow"/>
          <w:b/>
          <w:color w:val="000000"/>
          <w:sz w:val="18"/>
        </w:rPr>
        <w:t>la cuantía de las subvenciones municipales</w:t>
      </w:r>
      <w:r>
        <w:rPr>
          <w:rFonts w:ascii="Arial Narrow" w:hAnsi="Arial Narrow"/>
          <w:color w:val="000000"/>
          <w:sz w:val="18"/>
        </w:rPr>
        <w:t xml:space="preserve">, juntamente con otras fuentes de financiación específicas de este proyecto, </w:t>
      </w:r>
      <w:r>
        <w:rPr>
          <w:rFonts w:ascii="Arial Narrow" w:hAnsi="Arial Narrow"/>
          <w:b/>
          <w:color w:val="000000"/>
          <w:sz w:val="18"/>
        </w:rPr>
        <w:t>no supera el coste total del proyecto</w:t>
      </w:r>
      <w:r>
        <w:rPr>
          <w:rFonts w:ascii="Arial Narrow" w:hAnsi="Arial Narrow"/>
          <w:color w:val="000000"/>
          <w:sz w:val="18"/>
        </w:rPr>
        <w:t>.</w:t>
      </w:r>
    </w:p>
    <w:p w:rsidR="0041644C"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z w:val="18"/>
          <w:szCs w:val="18"/>
        </w:rPr>
      </w:pPr>
      <w:r>
        <w:rPr>
          <w:rFonts w:ascii="Arial Narrow" w:hAnsi="Arial Narrow"/>
          <w:color w:val="000000"/>
          <w:sz w:val="18"/>
        </w:rPr>
        <w:t xml:space="preserve">Que </w:t>
      </w:r>
      <w:r>
        <w:rPr>
          <w:rFonts w:ascii="Arial Narrow" w:hAnsi="Arial Narrow"/>
          <w:b/>
          <w:color w:val="000000"/>
          <w:sz w:val="18"/>
        </w:rPr>
        <w:t>no ha sido nunca objeto de sanciones administrativas firmes ni de sentencias firmes condenatorias por haber ejercido o tolerado prácticas discriminatorias por razón de sexo o de género</w:t>
      </w:r>
      <w:r>
        <w:rPr>
          <w:rFonts w:ascii="Arial Narrow" w:hAnsi="Arial Narrow"/>
          <w:color w:val="000000"/>
          <w:sz w:val="18"/>
        </w:rPr>
        <w:t xml:space="preserve"> y según la Ley 17/2015, de 21 de julio, de igualdad efectiva de mujeres y hombres.</w:t>
      </w:r>
    </w:p>
    <w:p w:rsidR="0041644C" w:rsidRPr="00FE34CF" w:rsidRDefault="007A3C96" w:rsidP="00FE34CF">
      <w:pPr>
        <w:pStyle w:val="Pargrafdellista"/>
        <w:numPr>
          <w:ilvl w:val="0"/>
          <w:numId w:val="10"/>
        </w:numPr>
        <w:tabs>
          <w:tab w:val="left" w:pos="284"/>
        </w:tabs>
        <w:spacing w:after="120" w:line="239" w:lineRule="auto"/>
        <w:ind w:left="714" w:right="6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 xml:space="preserve">Que </w:t>
      </w:r>
      <w:r>
        <w:rPr>
          <w:rFonts w:ascii="Arial Narrow" w:hAnsi="Arial Narrow"/>
          <w:b/>
          <w:color w:val="000000"/>
          <w:sz w:val="18"/>
        </w:rPr>
        <w:t>cumple la Ley orgánica 3/2007</w:t>
      </w:r>
      <w:r>
        <w:rPr>
          <w:rFonts w:ascii="Arial Narrow" w:hAnsi="Arial Narrow"/>
          <w:color w:val="000000"/>
          <w:sz w:val="18"/>
        </w:rPr>
        <w:t>, de 22 de marzo, para la igualdad efectiva de mujeres y hombres.</w:t>
      </w:r>
    </w:p>
    <w:p w:rsidR="00D21B09" w:rsidRPr="000738FA" w:rsidRDefault="007A3C96" w:rsidP="000738FA">
      <w:pPr>
        <w:pStyle w:val="Pargrafdellista"/>
        <w:numPr>
          <w:ilvl w:val="0"/>
          <w:numId w:val="10"/>
        </w:numPr>
        <w:tabs>
          <w:tab w:val="left" w:pos="284"/>
        </w:tabs>
        <w:spacing w:after="120" w:line="239" w:lineRule="auto"/>
        <w:ind w:left="714" w:right="63" w:hanging="357"/>
        <w:contextualSpacing w:val="0"/>
        <w:jc w:val="both"/>
        <w:rPr>
          <w:rFonts w:ascii="Arial Narrow" w:hAnsi="Arial Narrow" w:cs="Arial"/>
          <w:sz w:val="16"/>
          <w:szCs w:val="16"/>
        </w:rPr>
      </w:pPr>
      <w:r>
        <w:rPr>
          <w:rFonts w:ascii="Arial Narrow" w:hAnsi="Arial Narrow"/>
          <w:color w:val="000000"/>
          <w:sz w:val="18"/>
        </w:rPr>
        <w:t xml:space="preserve">Que </w:t>
      </w:r>
      <w:r>
        <w:rPr>
          <w:rFonts w:ascii="Arial Narrow" w:hAnsi="Arial Narrow"/>
          <w:b/>
          <w:color w:val="000000"/>
          <w:sz w:val="18"/>
        </w:rPr>
        <w:t>está al corriente del cumplimiento de las obligaciones tributarias con la Agencia Tributaria, la Seguridad Social y la Hacienda municipal</w:t>
      </w:r>
      <w:r>
        <w:rPr>
          <w:rFonts w:ascii="Arial Narrow" w:hAnsi="Arial Narrow"/>
          <w:color w:val="000000"/>
          <w:sz w:val="18"/>
        </w:rPr>
        <w:t>, en el sentido de que se encuentra al corriente del pago o que no está obligada a declarar.</w:t>
      </w:r>
    </w:p>
    <w:p w:rsidR="001B427D" w:rsidRPr="000738FA" w:rsidRDefault="007A3C96" w:rsidP="0080794E">
      <w:pPr>
        <w:pStyle w:val="Pargrafdellista"/>
        <w:spacing w:after="0"/>
        <w:ind w:right="66"/>
        <w:jc w:val="both"/>
        <w:rPr>
          <w:rFonts w:ascii="Arial Narrow" w:eastAsia="Calibri" w:hAnsi="Arial Narrow" w:cs="Arial"/>
          <w:spacing w:val="19"/>
          <w:sz w:val="16"/>
          <w:szCs w:val="16"/>
        </w:rPr>
      </w:pPr>
      <w:r>
        <w:rPr>
          <w:rFonts w:ascii="Arial Narrow" w:hAnsi="Arial Narrow"/>
          <w:sz w:val="16"/>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rsidR="001B427D" w:rsidRPr="000738FA" w:rsidRDefault="001B427D" w:rsidP="0080794E">
      <w:pPr>
        <w:pStyle w:val="Pargrafdellista"/>
        <w:spacing w:after="0"/>
        <w:ind w:right="66"/>
        <w:jc w:val="both"/>
        <w:rPr>
          <w:rFonts w:ascii="Arial Narrow" w:eastAsia="Calibri" w:hAnsi="Arial Narrow" w:cs="Arial"/>
          <w:spacing w:val="19"/>
          <w:sz w:val="16"/>
          <w:szCs w:val="16"/>
          <w:lang w:val="ca-ES"/>
        </w:rPr>
      </w:pPr>
    </w:p>
    <w:p w:rsidR="00D21B09" w:rsidRPr="000738FA" w:rsidRDefault="007A3C96" w:rsidP="0080794E">
      <w:pPr>
        <w:pStyle w:val="Pargrafdellista"/>
        <w:spacing w:after="0"/>
        <w:ind w:right="66"/>
        <w:jc w:val="both"/>
        <w:rPr>
          <w:rFonts w:ascii="Arial Narrow" w:eastAsia="Calibri" w:hAnsi="Arial Narrow" w:cs="Arial"/>
          <w:sz w:val="16"/>
          <w:szCs w:val="16"/>
        </w:rPr>
      </w:pPr>
      <w:r>
        <w:rPr>
          <w:rFonts w:ascii="Arial Narrow" w:hAnsi="Arial Narrow"/>
          <w:sz w:val="16"/>
        </w:rPr>
        <w:t xml:space="preserve">En caso de que la entidad solicitante quiera denegar el consentimiento del acceso del Ayuntamiento de Barcelona a los certificados telemáticos mencionados, deberá marcar la siguiente casilla </w:t>
      </w:r>
      <w:sdt>
        <w:sdtPr>
          <w:rPr>
            <w:rFonts w:ascii="Arial Narrow" w:eastAsia="Calibri" w:hAnsi="Arial Narrow" w:cs="Arial"/>
            <w:sz w:val="16"/>
            <w:szCs w:val="16"/>
          </w:rPr>
          <w:id w:val="-1427113458"/>
          <w14:checkbox>
            <w14:checked w14:val="0"/>
            <w14:checkedState w14:val="2612" w14:font="MS Gothic"/>
            <w14:uncheckedState w14:val="2610" w14:font="MS Gothic"/>
          </w14:checkbox>
        </w:sdtPr>
        <w:sdtEndPr/>
        <w:sdtContent>
          <w:r w:rsidR="005C67AC" w:rsidRPr="000738FA">
            <w:rPr>
              <w:rFonts w:ascii="MS Gothic" w:eastAsia="MS Gothic" w:hAnsi="MS Gothic" w:cs="Arial"/>
              <w:sz w:val="16"/>
              <w:szCs w:val="16"/>
              <w:lang w:val="ca-ES"/>
            </w:rPr>
            <w:t>☐</w:t>
          </w:r>
        </w:sdtContent>
      </w:sdt>
      <w:r>
        <w:rPr>
          <w:rFonts w:ascii="Arial Narrow" w:hAnsi="Arial Narrow"/>
          <w:sz w:val="16"/>
        </w:rPr>
        <w:t>, las entidades beneficiarias tendrán que presentar los certificados correspondientes durante el periodo de diez días hábiles a contar desde la notificación de la resolución provisional de la concesión</w:t>
      </w:r>
      <w:r>
        <w:t>.</w:t>
      </w:r>
    </w:p>
    <w:p w:rsidR="00D21B09" w:rsidRPr="000738FA" w:rsidRDefault="00D21B09" w:rsidP="009E32F6">
      <w:pPr>
        <w:spacing w:before="13" w:after="0" w:line="240" w:lineRule="exact"/>
        <w:jc w:val="both"/>
        <w:rPr>
          <w:rFonts w:ascii="Arial Narrow" w:hAnsi="Arial Narrow" w:cs="Arial"/>
          <w:sz w:val="16"/>
          <w:szCs w:val="16"/>
          <w:lang w:val="ca-ES"/>
        </w:rPr>
      </w:pPr>
    </w:p>
    <w:p w:rsidR="00F359B8" w:rsidRPr="000738FA" w:rsidRDefault="00F359B8"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rPr>
      </w:pPr>
      <w:r>
        <w:rPr>
          <w:rFonts w:ascii="Arial Narrow" w:hAnsi="Arial Narrow"/>
          <w:sz w:val="18"/>
        </w:rPr>
        <w:t xml:space="preserve">Que en caso de </w:t>
      </w:r>
      <w:r>
        <w:rPr>
          <w:rFonts w:ascii="Arial Narrow" w:hAnsi="Arial Narrow"/>
          <w:b/>
          <w:sz w:val="18"/>
        </w:rPr>
        <w:t>que la documentación administrativa</w:t>
      </w:r>
      <w:r>
        <w:rPr>
          <w:rFonts w:ascii="Arial Narrow" w:hAnsi="Arial Narrow"/>
          <w:sz w:val="18"/>
        </w:rPr>
        <w:t xml:space="preserve"> (NIF, estatutos registrados, NIF de la persona que firma esta declaración) </w:t>
      </w:r>
      <w:r>
        <w:rPr>
          <w:rFonts w:ascii="Arial Narrow" w:hAnsi="Arial Narrow"/>
          <w:b/>
          <w:sz w:val="18"/>
        </w:rPr>
        <w:t>o acreditativa del cumplimiento de esta declaración</w:t>
      </w:r>
      <w:r>
        <w:rPr>
          <w:rFonts w:ascii="Arial Narrow" w:hAnsi="Arial Narrow"/>
          <w:sz w:val="18"/>
        </w:rPr>
        <w:t xml:space="preserve"> no conste en poder del Ayuntamiento de Barcelona o de sus entidades municipales, </w:t>
      </w:r>
      <w:r>
        <w:rPr>
          <w:rFonts w:ascii="Arial Narrow" w:hAnsi="Arial Narrow"/>
          <w:b/>
          <w:sz w:val="18"/>
        </w:rPr>
        <w:t>la persona solicitante de la subvención dispone de esta y la presentará en caso de concesión de la subvención</w:t>
      </w:r>
      <w:r>
        <w:rPr>
          <w:rFonts w:ascii="Arial Narrow" w:hAnsi="Arial Narrow"/>
          <w:sz w:val="18"/>
        </w:rPr>
        <w:t xml:space="preserve"> en el plazo de 10 días hábiles desde la publicación de la resolución provisional.</w:t>
      </w:r>
    </w:p>
    <w:p w:rsidR="00F359B8" w:rsidRPr="000738FA" w:rsidRDefault="00F359B8" w:rsidP="000738FA">
      <w:pPr>
        <w:pStyle w:val="Pargrafdellista"/>
        <w:tabs>
          <w:tab w:val="left" w:pos="284"/>
        </w:tabs>
        <w:spacing w:after="0" w:line="241" w:lineRule="auto"/>
        <w:ind w:right="65"/>
        <w:jc w:val="both"/>
        <w:rPr>
          <w:rFonts w:ascii="Arial Narrow" w:eastAsia="Calibri" w:hAnsi="Arial Narrow" w:cs="Arial"/>
          <w:sz w:val="18"/>
          <w:szCs w:val="18"/>
          <w:lang w:val="ca-ES"/>
        </w:rPr>
      </w:pPr>
    </w:p>
    <w:p w:rsidR="00F359B8" w:rsidRPr="000738FA" w:rsidRDefault="00F359B8"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rPr>
      </w:pPr>
      <w:r>
        <w:rPr>
          <w:rFonts w:ascii="Arial Narrow" w:hAnsi="Arial Narrow"/>
          <w:sz w:val="18"/>
        </w:rPr>
        <w:t xml:space="preserve">Que, </w:t>
      </w:r>
      <w:r>
        <w:rPr>
          <w:rFonts w:ascii="Arial Narrow" w:hAnsi="Arial Narrow"/>
          <w:b/>
          <w:sz w:val="18"/>
        </w:rPr>
        <w:t>en el caso de no presentar alegaciones a la resolución provisional</w:t>
      </w:r>
      <w:r>
        <w:rPr>
          <w:rFonts w:ascii="Arial Narrow" w:hAnsi="Arial Narrow"/>
          <w:sz w:val="18"/>
        </w:rPr>
        <w:t xml:space="preserve"> de otorgamiento y denegación, </w:t>
      </w:r>
      <w:r>
        <w:rPr>
          <w:rFonts w:ascii="Arial Narrow" w:hAnsi="Arial Narrow"/>
          <w:b/>
          <w:sz w:val="18"/>
        </w:rPr>
        <w:t>acepta la subvención en caso de que le sea otorgada.</w:t>
      </w:r>
    </w:p>
    <w:p w:rsidR="00F359B8" w:rsidRPr="000738FA" w:rsidRDefault="00F359B8" w:rsidP="000738FA">
      <w:pPr>
        <w:tabs>
          <w:tab w:val="left" w:pos="284"/>
        </w:tabs>
        <w:spacing w:after="0" w:line="241" w:lineRule="auto"/>
        <w:ind w:right="65"/>
        <w:jc w:val="both"/>
        <w:rPr>
          <w:rFonts w:ascii="Arial Narrow" w:eastAsia="Calibri" w:hAnsi="Arial Narrow" w:cs="Arial"/>
          <w:sz w:val="18"/>
          <w:szCs w:val="18"/>
          <w:lang w:val="ca-ES"/>
        </w:rPr>
      </w:pPr>
    </w:p>
    <w:p w:rsidR="00D21B09" w:rsidRPr="000738FA" w:rsidRDefault="007A3C96" w:rsidP="0080794E">
      <w:pPr>
        <w:pStyle w:val="Pargrafdellista"/>
        <w:numPr>
          <w:ilvl w:val="0"/>
          <w:numId w:val="10"/>
        </w:numPr>
        <w:tabs>
          <w:tab w:val="left" w:pos="284"/>
        </w:tabs>
        <w:spacing w:after="0" w:line="241" w:lineRule="auto"/>
        <w:ind w:right="65"/>
        <w:jc w:val="both"/>
        <w:rPr>
          <w:rFonts w:ascii="Arial Narrow" w:eastAsia="Calibri" w:hAnsi="Arial Narrow" w:cs="Arial"/>
          <w:sz w:val="18"/>
          <w:szCs w:val="18"/>
        </w:rPr>
      </w:pPr>
      <w:r>
        <w:rPr>
          <w:rFonts w:ascii="Arial Narrow" w:hAnsi="Arial Narrow"/>
          <w:color w:val="000000"/>
          <w:sz w:val="18"/>
        </w:rPr>
        <w:t xml:space="preserve">Que </w:t>
      </w:r>
      <w:r>
        <w:rPr>
          <w:rFonts w:ascii="Arial Narrow" w:hAnsi="Arial Narrow"/>
          <w:b/>
          <w:color w:val="000000"/>
          <w:sz w:val="18"/>
        </w:rPr>
        <w:t>se utilice para todas las comunicaciones electrónicas la dirección de correo electrónico indicada en este documento de solicitud</w:t>
      </w:r>
      <w:r>
        <w:rPr>
          <w:rFonts w:ascii="Arial Narrow" w:hAnsi="Arial Narrow"/>
          <w:color w:val="000000"/>
          <w:sz w:val="18"/>
        </w:rPr>
        <w:t>.</w:t>
      </w:r>
    </w:p>
    <w:p w:rsidR="0041644C" w:rsidRPr="000738FA" w:rsidRDefault="0041644C" w:rsidP="000738FA">
      <w:pPr>
        <w:pStyle w:val="Pargrafdellista"/>
        <w:tabs>
          <w:tab w:val="left" w:pos="284"/>
        </w:tabs>
        <w:spacing w:after="0" w:line="241" w:lineRule="auto"/>
        <w:ind w:right="65"/>
        <w:jc w:val="both"/>
        <w:rPr>
          <w:rFonts w:ascii="Arial Narrow" w:eastAsia="Calibri" w:hAnsi="Arial Narrow" w:cs="Arial"/>
          <w:sz w:val="18"/>
          <w:szCs w:val="18"/>
          <w:lang w:val="ca-ES"/>
        </w:rPr>
      </w:pPr>
    </w:p>
    <w:p w:rsidR="00D21B09" w:rsidRPr="000738FA" w:rsidRDefault="007A3C96" w:rsidP="0080794E">
      <w:pPr>
        <w:pStyle w:val="Pargrafdellista"/>
        <w:numPr>
          <w:ilvl w:val="0"/>
          <w:numId w:val="10"/>
        </w:numPr>
        <w:tabs>
          <w:tab w:val="left" w:pos="284"/>
        </w:tabs>
        <w:spacing w:after="0" w:line="217" w:lineRule="exact"/>
        <w:ind w:right="-20"/>
        <w:jc w:val="both"/>
        <w:rPr>
          <w:rFonts w:ascii="Arial Narrow" w:eastAsia="Calibri" w:hAnsi="Arial Narrow" w:cs="Arial"/>
          <w:sz w:val="18"/>
          <w:szCs w:val="18"/>
        </w:rPr>
      </w:pPr>
      <w:r>
        <w:rPr>
          <w:rFonts w:ascii="Arial Narrow" w:hAnsi="Arial Narrow"/>
          <w:color w:val="000000"/>
          <w:sz w:val="18"/>
        </w:rPr>
        <w:t>Que</w:t>
      </w:r>
      <w:r>
        <w:rPr>
          <w:rFonts w:ascii="Arial Narrow" w:hAnsi="Arial Narrow"/>
          <w:b/>
          <w:color w:val="000000"/>
          <w:sz w:val="18"/>
        </w:rPr>
        <w:t xml:space="preserve"> cede los derechos de reproducción y comunicación pública del proyecto de forma no exclusiva al Ayuntamiento de</w:t>
      </w:r>
      <w:r>
        <w:rPr>
          <w:rFonts w:ascii="Arial Narrow" w:hAnsi="Arial Narrow"/>
          <w:b/>
          <w:sz w:val="18"/>
        </w:rPr>
        <w:t xml:space="preserve"> Barcelona</w:t>
      </w:r>
      <w:r>
        <w:rPr>
          <w:rFonts w:ascii="Arial Narrow" w:hAnsi="Arial Narrow"/>
          <w:sz w:val="18"/>
        </w:rPr>
        <w:t>.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entidad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rsidR="00126660" w:rsidRPr="000738FA" w:rsidRDefault="00126660" w:rsidP="000738FA">
      <w:pPr>
        <w:pStyle w:val="Pargrafdellista"/>
        <w:rPr>
          <w:rFonts w:ascii="Arial Narrow" w:eastAsia="Calibri" w:hAnsi="Arial Narrow" w:cs="Arial"/>
          <w:sz w:val="18"/>
          <w:szCs w:val="18"/>
          <w:lang w:val="ca-ES"/>
        </w:rPr>
      </w:pPr>
    </w:p>
    <w:p w:rsidR="00C33422" w:rsidRPr="000738FA" w:rsidRDefault="00C33422" w:rsidP="000738FA">
      <w:pPr>
        <w:pStyle w:val="Pargrafdellista"/>
        <w:numPr>
          <w:ilvl w:val="0"/>
          <w:numId w:val="10"/>
        </w:numPr>
        <w:tabs>
          <w:tab w:val="left" w:pos="284"/>
        </w:tabs>
        <w:spacing w:after="0" w:line="217" w:lineRule="exact"/>
        <w:ind w:right="-20"/>
        <w:jc w:val="both"/>
        <w:rPr>
          <w:rFonts w:ascii="Arial Narrow" w:eastAsia="Calibri" w:hAnsi="Arial Narrow" w:cs="Arial"/>
          <w:color w:val="000000"/>
          <w:spacing w:val="-1"/>
          <w:sz w:val="18"/>
          <w:szCs w:val="18"/>
        </w:rPr>
      </w:pPr>
      <w:r>
        <w:rPr>
          <w:rFonts w:ascii="Arial Narrow" w:hAnsi="Arial Narrow"/>
          <w:color w:val="000000"/>
          <w:sz w:val="18"/>
        </w:rPr>
        <w:t xml:space="preserve">Que </w:t>
      </w:r>
      <w:r>
        <w:rPr>
          <w:rFonts w:ascii="Arial Narrow" w:hAnsi="Arial Narrow"/>
          <w:b/>
          <w:color w:val="000000"/>
          <w:sz w:val="18"/>
        </w:rPr>
        <w:t>adecua su actividad a los principios éticos y a las reglas de conducta que permitan asegurar el cumplimiento de los principios de igualdad, objetividad y transparencia</w:t>
      </w:r>
      <w:r>
        <w:rPr>
          <w:rFonts w:ascii="Arial Narrow" w:hAnsi="Arial Narrow"/>
          <w:color w:val="000000"/>
          <w:sz w:val="18"/>
        </w:rPr>
        <w:t>, así como a minimizar los riesgos de fraude y, en particular, se obliga a:</w:t>
      </w:r>
    </w:p>
    <w:p w:rsidR="00C33422" w:rsidRPr="000738FA" w:rsidRDefault="00C33422" w:rsidP="000738FA">
      <w:pPr>
        <w:pStyle w:val="Pargrafdellista"/>
        <w:tabs>
          <w:tab w:val="left" w:pos="284"/>
        </w:tabs>
        <w:spacing w:after="0" w:line="217" w:lineRule="exact"/>
        <w:ind w:right="-20"/>
        <w:jc w:val="both"/>
        <w:rPr>
          <w:rFonts w:ascii="Arial Narrow" w:eastAsia="Calibri" w:hAnsi="Arial Narrow" w:cs="Arial"/>
          <w:color w:val="000000"/>
          <w:spacing w:val="-1"/>
          <w:sz w:val="18"/>
          <w:szCs w:val="18"/>
          <w:lang w:val="ca-ES"/>
        </w:rPr>
      </w:pP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Observar los principios, normas y cánones éticos propios de las actividades, oficios o profesiones correspondientes a la actividad objeto de la subvención o ayuda pública.</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correspondan de forma directa por previsión legal, en los supuestos que establece el art. 3.4 e) del referido cuerpo normativo.</w:t>
      </w:r>
    </w:p>
    <w:p w:rsidR="00C33422" w:rsidRPr="000738FA" w:rsidRDefault="00C33422" w:rsidP="000738FA">
      <w:pPr>
        <w:pStyle w:val="TtoldelIDC"/>
        <w:keepNext w:val="0"/>
        <w:keepLines w:val="0"/>
        <w:widowControl w:val="0"/>
        <w:numPr>
          <w:ilvl w:val="0"/>
          <w:numId w:val="15"/>
        </w:numPr>
        <w:tabs>
          <w:tab w:val="left" w:pos="284"/>
        </w:tabs>
        <w:spacing w:before="0" w:after="120" w:line="217" w:lineRule="exact"/>
        <w:ind w:left="1134" w:right="-23" w:hanging="357"/>
        <w:jc w:val="both"/>
        <w:rPr>
          <w:rFonts w:ascii="Arial Narrow" w:eastAsia="Calibri" w:hAnsi="Arial Narrow" w:cs="Arial"/>
          <w:color w:val="000000"/>
          <w:spacing w:val="-1"/>
          <w:sz w:val="18"/>
          <w:szCs w:val="18"/>
        </w:rPr>
      </w:pPr>
      <w:r>
        <w:rPr>
          <w:rFonts w:ascii="Arial Narrow" w:hAnsi="Arial Narrow"/>
          <w:b w:val="0"/>
          <w:color w:val="000000"/>
          <w:sz w:val="18"/>
        </w:rPr>
        <w:t>Comunicar de forma inmediata al órgano competente las posibles situaciones de conflictos de interés u otras análogas de las que tenga conocimiento que afecten, directa o indirectamente, a la presente subvención y que puedan poner en riesgo el interés público.</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No solicitar, ni directa ni indirectamente, que un cargo o empleado público influya en el proceso de adjudicación; no ofrecer a cargos o empleados públicos ventajas personales o materiales.</w:t>
      </w:r>
    </w:p>
    <w:p w:rsidR="00C33422"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color w:val="000000"/>
          <w:spacing w:val="-1"/>
          <w:sz w:val="18"/>
          <w:szCs w:val="18"/>
        </w:rPr>
      </w:pPr>
      <w:r>
        <w:rPr>
          <w:rFonts w:ascii="Arial Narrow" w:hAnsi="Arial Narrow"/>
          <w:color w:val="000000"/>
          <w:sz w:val="18"/>
        </w:rPr>
        <w:t xml:space="preserve">Abstenerse de realizar, fomentar, proponer o promover cualquier tipo de práctica corrupta contraria a la integridad que afecte o pueda afectar a la relación </w:t>
      </w:r>
      <w:proofErr w:type="spellStart"/>
      <w:r>
        <w:rPr>
          <w:rFonts w:ascii="Arial Narrow" w:hAnsi="Arial Narrow"/>
          <w:color w:val="000000"/>
          <w:sz w:val="18"/>
        </w:rPr>
        <w:t>subvencional</w:t>
      </w:r>
      <w:proofErr w:type="spellEnd"/>
      <w:r>
        <w:rPr>
          <w:rFonts w:ascii="Arial Narrow" w:hAnsi="Arial Narrow"/>
          <w:color w:val="000000"/>
          <w:sz w:val="18"/>
        </w:rPr>
        <w:t xml:space="preserve"> en los términos previstos en el Código Penal y el resto de normativa vigente en cada momento.</w:t>
      </w:r>
    </w:p>
    <w:p w:rsidR="001B427D" w:rsidRPr="000738FA" w:rsidRDefault="00C33422" w:rsidP="000738FA">
      <w:pPr>
        <w:pStyle w:val="Pargrafdellista"/>
        <w:numPr>
          <w:ilvl w:val="0"/>
          <w:numId w:val="15"/>
        </w:numPr>
        <w:tabs>
          <w:tab w:val="left" w:pos="284"/>
        </w:tabs>
        <w:spacing w:after="120" w:line="217" w:lineRule="exact"/>
        <w:ind w:left="1134" w:right="-23" w:hanging="357"/>
        <w:contextualSpacing w:val="0"/>
        <w:jc w:val="both"/>
        <w:rPr>
          <w:rFonts w:ascii="Arial Narrow" w:eastAsia="Calibri" w:hAnsi="Arial Narrow" w:cs="Arial"/>
          <w:sz w:val="18"/>
          <w:szCs w:val="18"/>
        </w:rPr>
      </w:pPr>
      <w:r>
        <w:rPr>
          <w:rFonts w:ascii="Arial Narrow" w:hAnsi="Arial Narrow"/>
          <w:color w:val="000000"/>
          <w:sz w:val="18"/>
        </w:rPr>
        <w:t>Colaborar con el órgano competente facilitándole la información destinada a hacer el seguimiento o evaluación del cumplimiento de la convocatoria.</w:t>
      </w:r>
    </w:p>
    <w:p w:rsidR="001B427D" w:rsidRPr="000738FA" w:rsidRDefault="001B427D" w:rsidP="0080794E">
      <w:pPr>
        <w:tabs>
          <w:tab w:val="left" w:pos="284"/>
        </w:tabs>
        <w:spacing w:after="0" w:line="217" w:lineRule="exact"/>
        <w:ind w:right="-20"/>
        <w:jc w:val="both"/>
        <w:rPr>
          <w:rFonts w:ascii="Arial Narrow" w:eastAsia="Calibri" w:hAnsi="Arial Narrow" w:cs="Arial"/>
          <w:sz w:val="18"/>
          <w:szCs w:val="18"/>
          <w:lang w:val="ca-ES"/>
        </w:rPr>
      </w:pPr>
      <w:bookmarkStart w:id="4" w:name="_GoBack"/>
      <w:bookmarkEnd w:id="4"/>
    </w:p>
    <w:p w:rsidR="001B427D" w:rsidRDefault="004D03BD" w:rsidP="0080794E">
      <w:pPr>
        <w:tabs>
          <w:tab w:val="left" w:pos="284"/>
        </w:tabs>
        <w:spacing w:after="0" w:line="217" w:lineRule="exact"/>
        <w:ind w:right="-20"/>
        <w:jc w:val="both"/>
        <w:rPr>
          <w:rFonts w:ascii="Arial Narrow" w:eastAsia="Calibri" w:hAnsi="Arial Narrow" w:cs="Calibri"/>
          <w:sz w:val="18"/>
          <w:szCs w:val="18"/>
        </w:rPr>
      </w:pPr>
      <w:r>
        <w:rPr>
          <w:rFonts w:ascii="Arial Narrow" w:hAnsi="Arial Narrow"/>
          <w:sz w:val="18"/>
        </w:rPr>
        <w:t xml:space="preserve">Según lo previsto por la Ley 38/2003, de 17 de noviembre, General de Subvenciones, la inexactitud o falsedad de esta declaración es motivo de exclusión del solicitante, así como también motivo de revocación y/o reintegro de la subvención en el caso de que le sea otorgada, sin perjuicio de la </w:t>
      </w:r>
      <w:r>
        <w:rPr>
          <w:rFonts w:ascii="Arial Narrow" w:hAnsi="Arial Narrow"/>
          <w:sz w:val="18"/>
        </w:rPr>
        <w:lastRenderedPageBreak/>
        <w:t>posibilidad de imponer las sanciones que correspondan y de exigir las responsabilidades de cualquier tipo en que se haya podido incurrir como consecuencia de la inexactitud o la falsedad en la declaración.</w:t>
      </w:r>
    </w:p>
    <w:p w:rsidR="004D03BD"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4D03BD" w:rsidRDefault="004D03BD" w:rsidP="0080794E">
      <w:pPr>
        <w:tabs>
          <w:tab w:val="left" w:pos="284"/>
        </w:tabs>
        <w:spacing w:after="0" w:line="217" w:lineRule="exact"/>
        <w:ind w:right="-20"/>
        <w:jc w:val="both"/>
        <w:rPr>
          <w:rFonts w:ascii="Arial Narrow" w:eastAsia="Calibri" w:hAnsi="Arial Narrow" w:cs="Calibri"/>
          <w:sz w:val="18"/>
          <w:szCs w:val="18"/>
        </w:rPr>
      </w:pPr>
      <w:r>
        <w:rPr>
          <w:rFonts w:ascii="Arial Narrow" w:hAnsi="Arial Narrow"/>
          <w:sz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rsidR="004D03BD"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4D03BD" w:rsidRPr="000738FA" w:rsidRDefault="004D03BD" w:rsidP="0080794E">
      <w:pPr>
        <w:tabs>
          <w:tab w:val="left" w:pos="284"/>
        </w:tabs>
        <w:spacing w:after="0" w:line="217" w:lineRule="exact"/>
        <w:ind w:right="-20"/>
        <w:jc w:val="both"/>
        <w:rPr>
          <w:rFonts w:ascii="Arial Narrow" w:eastAsia="Calibri" w:hAnsi="Arial Narrow" w:cs="Calibri"/>
          <w:sz w:val="18"/>
          <w:szCs w:val="18"/>
          <w:lang w:val="ca-ES"/>
        </w:rPr>
      </w:pPr>
    </w:p>
    <w:p w:rsidR="00D21B09" w:rsidRPr="000738FA" w:rsidRDefault="007A3C96" w:rsidP="009E32F6">
      <w:pPr>
        <w:spacing w:after="0" w:line="240" w:lineRule="auto"/>
        <w:ind w:right="5293"/>
        <w:jc w:val="both"/>
        <w:rPr>
          <w:rFonts w:ascii="Arial Narrow" w:eastAsia="Calibri" w:hAnsi="Arial Narrow" w:cs="Arial"/>
          <w:b/>
          <w:spacing w:val="2"/>
          <w:sz w:val="18"/>
          <w:szCs w:val="18"/>
        </w:rPr>
      </w:pPr>
      <w:r>
        <w:rPr>
          <w:rFonts w:ascii="Arial Narrow" w:hAnsi="Arial Narrow"/>
          <w:b/>
          <w:sz w:val="18"/>
        </w:rPr>
        <w:t>Y, para que así conste, firmo la presente declaración.</w:t>
      </w:r>
    </w:p>
    <w:p w:rsidR="00D21B09" w:rsidRPr="000738FA" w:rsidRDefault="00D21B09" w:rsidP="009E32F6">
      <w:pPr>
        <w:spacing w:before="2" w:after="0" w:line="240" w:lineRule="exact"/>
        <w:rPr>
          <w:rFonts w:ascii="Arial Narrow" w:eastAsia="Calibri" w:hAnsi="Arial Narrow" w:cs="Arial"/>
          <w:spacing w:val="2"/>
          <w:sz w:val="18"/>
          <w:szCs w:val="18"/>
          <w:lang w:val="ca-ES"/>
        </w:rPr>
      </w:pPr>
    </w:p>
    <w:p w:rsidR="00D21B09" w:rsidRPr="000738FA" w:rsidRDefault="007A3C96" w:rsidP="00177CB9">
      <w:pPr>
        <w:tabs>
          <w:tab w:val="left" w:pos="9480"/>
        </w:tabs>
        <w:spacing w:after="0" w:line="240" w:lineRule="exact"/>
        <w:ind w:left="5245" w:right="-20"/>
        <w:rPr>
          <w:rFonts w:ascii="Arial Narrow" w:eastAsia="Calibri" w:hAnsi="Arial Narrow" w:cs="Arial"/>
          <w:spacing w:val="2"/>
          <w:sz w:val="18"/>
          <w:szCs w:val="18"/>
        </w:rPr>
      </w:pPr>
      <w:r>
        <w:rPr>
          <w:rFonts w:ascii="Arial Narrow" w:hAnsi="Arial Narrow"/>
          <w:sz w:val="18"/>
        </w:rPr>
        <w:t xml:space="preserve">Barcelona, </w:t>
      </w:r>
    </w:p>
    <w:p w:rsidR="00D21B09" w:rsidRPr="000738FA" w:rsidRDefault="00D21B09" w:rsidP="009E32F6">
      <w:pPr>
        <w:spacing w:before="10" w:after="0" w:line="14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D21B09" w:rsidP="009E32F6">
      <w:pPr>
        <w:spacing w:after="0" w:line="200" w:lineRule="exact"/>
        <w:rPr>
          <w:rFonts w:ascii="Arial Narrow" w:eastAsia="Calibri" w:hAnsi="Arial Narrow" w:cs="Arial"/>
          <w:spacing w:val="2"/>
          <w:sz w:val="18"/>
          <w:szCs w:val="18"/>
          <w:lang w:val="ca-ES"/>
        </w:rPr>
      </w:pPr>
    </w:p>
    <w:p w:rsidR="00D21B09" w:rsidRPr="000738FA" w:rsidRDefault="007A3C96" w:rsidP="000F39A0">
      <w:pPr>
        <w:tabs>
          <w:tab w:val="left" w:pos="5220"/>
        </w:tabs>
        <w:spacing w:before="19" w:after="0" w:line="240" w:lineRule="auto"/>
        <w:ind w:left="5245" w:right="-21" w:hanging="5245"/>
        <w:rPr>
          <w:rFonts w:ascii="Arial Narrow" w:eastAsia="Calibri" w:hAnsi="Arial Narrow" w:cs="Arial"/>
          <w:spacing w:val="2"/>
          <w:sz w:val="18"/>
          <w:szCs w:val="18"/>
        </w:rPr>
      </w:pPr>
      <w:r>
        <w:rPr>
          <w:rFonts w:ascii="Arial Narrow" w:hAnsi="Arial Narrow"/>
          <w:sz w:val="18"/>
        </w:rPr>
        <w:t>Sello de la entidad</w:t>
      </w:r>
      <w:r>
        <w:rPr>
          <w:rFonts w:ascii="Arial Narrow" w:hAnsi="Arial Narrow"/>
          <w:sz w:val="18"/>
        </w:rPr>
        <w:tab/>
        <w:t>Firma de la persona que dispone de poderes o autorización para hacerlo.</w:t>
      </w:r>
    </w:p>
    <w:p w:rsidR="00AF5B2B" w:rsidRPr="000738FA" w:rsidRDefault="00AF5B2B" w:rsidP="00AF5B2B">
      <w:pPr>
        <w:spacing w:before="16" w:after="0" w:line="240" w:lineRule="auto"/>
        <w:ind w:right="262"/>
        <w:rPr>
          <w:rFonts w:ascii="Arial Narrow" w:eastAsia="Calibri" w:hAnsi="Arial Narrow" w:cs="Arial"/>
          <w:spacing w:val="2"/>
          <w:sz w:val="18"/>
          <w:szCs w:val="18"/>
          <w:lang w:val="ca-ES"/>
        </w:rPr>
      </w:pPr>
    </w:p>
    <w:sectPr w:rsidR="00AF5B2B" w:rsidRPr="000738FA" w:rsidSect="00FE34CF">
      <w:headerReference w:type="default" r:id="rId10"/>
      <w:footerReference w:type="default" r:id="rId11"/>
      <w:pgSz w:w="11920" w:h="16860"/>
      <w:pgMar w:top="1418" w:right="760" w:bottom="284" w:left="1400" w:header="492"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12" w:rsidRDefault="00B94B12">
      <w:pPr>
        <w:spacing w:after="0" w:line="240" w:lineRule="auto"/>
      </w:pPr>
      <w:r>
        <w:separator/>
      </w:r>
    </w:p>
  </w:endnote>
  <w:endnote w:type="continuationSeparator" w:id="0">
    <w:p w:rsidR="00B94B12" w:rsidRDefault="00B9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12" w:rsidRDefault="00B94B12">
    <w:pPr>
      <w:spacing w:after="0" w:line="200" w:lineRule="exact"/>
      <w:rPr>
        <w:sz w:val="20"/>
        <w:szCs w:val="20"/>
      </w:rPr>
    </w:pPr>
    <w:r>
      <w:rPr>
        <w:noProof/>
        <w:lang w:val="ca-ES" w:eastAsia="ca-ES"/>
      </w:rPr>
      <mc:AlternateContent>
        <mc:Choice Requires="wps">
          <w:drawing>
            <wp:anchor distT="0" distB="0" distL="114300" distR="114300" simplePos="0" relativeHeight="251658752" behindDoc="1" locked="0" layoutInCell="1" allowOverlap="1" wp14:anchorId="386B58CB" wp14:editId="093A22C4">
              <wp:simplePos x="0" y="0"/>
              <wp:positionH relativeFrom="page">
                <wp:posOffset>6867525</wp:posOffset>
              </wp:positionH>
              <wp:positionV relativeFrom="page">
                <wp:posOffset>10353675</wp:posOffset>
              </wp:positionV>
              <wp:extent cx="386715" cy="163830"/>
              <wp:effectExtent l="0" t="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12" w:rsidRPr="000738FA" w:rsidRDefault="00B94B12">
                          <w:pPr>
                            <w:spacing w:after="0" w:line="245" w:lineRule="exact"/>
                            <w:ind w:left="40" w:right="-53"/>
                            <w:rPr>
                              <w:rFonts w:ascii="Arial Narrow" w:eastAsia="Calibri" w:hAnsi="Arial Narrow" w:cs="Calibri"/>
                              <w:spacing w:val="-1"/>
                              <w:position w:val="1"/>
                              <w:sz w:val="16"/>
                              <w:szCs w:val="18"/>
                            </w:rPr>
                          </w:pPr>
                          <w:r w:rsidRPr="000738FA">
                            <w:rPr>
                              <w:rFonts w:ascii="Arial Narrow" w:hAnsi="Arial Narrow"/>
                              <w:sz w:val="16"/>
                            </w:rPr>
                            <w:fldChar w:fldCharType="begin"/>
                          </w:r>
                          <w:r w:rsidRPr="000738FA">
                            <w:rPr>
                              <w:rFonts w:ascii="Arial Narrow" w:eastAsia="Calibri" w:hAnsi="Arial Narrow" w:cs="Calibri"/>
                              <w:sz w:val="16"/>
                            </w:rPr>
                            <w:instrText xml:space="preserve"> PAGE </w:instrText>
                          </w:r>
                          <w:r w:rsidRPr="000738FA">
                            <w:rPr>
                              <w:rFonts w:ascii="Arial Narrow" w:hAnsi="Arial Narrow"/>
                              <w:sz w:val="16"/>
                            </w:rPr>
                            <w:fldChar w:fldCharType="separate"/>
                          </w:r>
                          <w:r w:rsidR="00FE34CF">
                            <w:rPr>
                              <w:rFonts w:ascii="Arial Narrow" w:eastAsia="Calibri" w:hAnsi="Arial Narrow" w:cs="Calibri"/>
                              <w:noProof/>
                              <w:sz w:val="16"/>
                            </w:rPr>
                            <w:t>1</w:t>
                          </w:r>
                          <w:r w:rsidRPr="000738FA">
                            <w:rPr>
                              <w:rFonts w:ascii="Arial Narrow" w:hAnsi="Arial Narrow"/>
                              <w:sz w:val="16"/>
                            </w:rPr>
                            <w:fldChar w:fldCharType="end"/>
                          </w:r>
                          <w:r>
                            <w:rPr>
                              <w:rFonts w:ascii="Arial Narrow" w:hAnsi="Arial Narrow"/>
                              <w:sz w:val="16"/>
                            </w:rPr>
                            <w:t xml:space="preserve"> de 3</w:t>
                          </w:r>
                        </w:p>
                        <w:p w:rsidR="00B94B12" w:rsidRPr="00AE3D2D" w:rsidRDefault="00B94B12" w:rsidP="00AF5B2B">
                          <w:pPr>
                            <w:spacing w:after="0" w:line="245" w:lineRule="exact"/>
                            <w:ind w:right="-53"/>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815.25pt;width:30.45pt;height:1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" filled="f" stroked="f">
              <v:textbox inset="0,0,0,0">
                <w:txbxContent>
                  <w:p w:rsidR="00B94B12" w:rsidRPr="000738FA" w:rsidRDefault="00B94B12">
                    <w:pPr>
                      <w:spacing w:after="0" w:line="245" w:lineRule="exact"/>
                      <w:ind w:left="40" w:right="-53"/>
                      <w:rPr>
                        <w:rFonts w:ascii="Arial Narrow" w:eastAsia="Calibri" w:hAnsi="Arial Narrow" w:cs="Calibri"/>
                        <w:spacing w:val="-1"/>
                        <w:position w:val="1"/>
                        <w:sz w:val="16"/>
                        <w:szCs w:val="18"/>
                      </w:rPr>
                    </w:pPr>
                    <w:r w:rsidRPr="000738FA">
                      <w:rPr>
                        <w:rFonts w:ascii="Arial Narrow" w:hAnsi="Arial Narrow"/>
                        <w:sz w:val="16"/>
                      </w:rPr>
                      <w:fldChar w:fldCharType="begin"/>
                    </w:r>
                    <w:r w:rsidRPr="000738FA">
                      <w:rPr>
                        <w:rFonts w:ascii="Arial Narrow" w:eastAsia="Calibri" w:hAnsi="Arial Narrow" w:cs="Calibri"/>
                        <w:sz w:val="16"/>
                      </w:rPr>
                      <w:instrText xml:space="preserve"> PAGE </w:instrText>
                    </w:r>
                    <w:r w:rsidRPr="000738FA">
                      <w:rPr>
                        <w:rFonts w:ascii="Arial Narrow" w:hAnsi="Arial Narrow"/>
                        <w:sz w:val="16"/>
                      </w:rPr>
                      <w:fldChar w:fldCharType="separate"/>
                    </w:r>
                    <w:r w:rsidR="00FE34CF">
                      <w:rPr>
                        <w:rFonts w:ascii="Arial Narrow" w:eastAsia="Calibri" w:hAnsi="Arial Narrow" w:cs="Calibri"/>
                        <w:noProof/>
                        <w:sz w:val="16"/>
                      </w:rPr>
                      <w:t>1</w:t>
                    </w:r>
                    <w:r w:rsidRPr="000738FA">
                      <w:rPr>
                        <w:rFonts w:ascii="Arial Narrow" w:hAnsi="Arial Narrow"/>
                        <w:sz w:val="16"/>
                      </w:rPr>
                      <w:fldChar w:fldCharType="end"/>
                    </w:r>
                    <w:r>
                      <w:rPr>
                        <w:rFonts w:ascii="Arial Narrow" w:hAnsi="Arial Narrow"/>
                        <w:sz w:val="16"/>
                      </w:rPr>
                      <w:t xml:space="preserve"> de 3</w:t>
                    </w:r>
                  </w:p>
                  <w:p w:rsidR="00B94B12" w:rsidRPr="00AE3D2D" w:rsidRDefault="00B94B12" w:rsidP="00AF5B2B">
                    <w:pPr>
                      <w:spacing w:after="0" w:line="245" w:lineRule="exact"/>
                      <w:ind w:right="-53"/>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12" w:rsidRDefault="00B94B12">
      <w:pPr>
        <w:spacing w:after="0" w:line="240" w:lineRule="auto"/>
      </w:pPr>
      <w:r>
        <w:separator/>
      </w:r>
    </w:p>
  </w:footnote>
  <w:footnote w:type="continuationSeparator" w:id="0">
    <w:p w:rsidR="00B94B12" w:rsidRDefault="00B9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12" w:rsidRDefault="00B94B12">
    <w:pPr>
      <w:spacing w:after="0" w:line="200" w:lineRule="exact"/>
      <w:rPr>
        <w:sz w:val="20"/>
        <w:szCs w:val="20"/>
      </w:rPr>
    </w:pPr>
    <w:r>
      <w:rPr>
        <w:noProof/>
        <w:lang w:val="ca-ES" w:eastAsia="ca-ES"/>
      </w:rPr>
      <w:drawing>
        <wp:anchor distT="0" distB="0" distL="114300" distR="114300" simplePos="0" relativeHeight="251657728" behindDoc="0" locked="0" layoutInCell="1" allowOverlap="1" wp14:anchorId="292FD951" wp14:editId="2BB0CB13">
          <wp:simplePos x="0" y="0"/>
          <wp:positionH relativeFrom="page">
            <wp:posOffset>885190</wp:posOffset>
          </wp:positionH>
          <wp:positionV relativeFrom="page">
            <wp:posOffset>281305</wp:posOffset>
          </wp:positionV>
          <wp:extent cx="1203325" cy="329565"/>
          <wp:effectExtent l="0" t="0" r="0" b="0"/>
          <wp:wrapTight wrapText="bothSides">
            <wp:wrapPolygon edited="0">
              <wp:start x="0" y="0"/>
              <wp:lineTo x="0" y="19977"/>
              <wp:lineTo x="21201" y="19977"/>
              <wp:lineTo x="21201"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3325" cy="3295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D8F"/>
    <w:multiLevelType w:val="hybridMultilevel"/>
    <w:tmpl w:val="9E5EF5D8"/>
    <w:lvl w:ilvl="0" w:tplc="0403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15DE137F"/>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6654A0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92D5825"/>
    <w:multiLevelType w:val="hybridMultilevel"/>
    <w:tmpl w:val="A28C703C"/>
    <w:lvl w:ilvl="0" w:tplc="CB30A774">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B4E0EFC"/>
    <w:multiLevelType w:val="hybridMultilevel"/>
    <w:tmpl w:val="19344A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F59156A"/>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CD45BF9"/>
    <w:multiLevelType w:val="hybridMultilevel"/>
    <w:tmpl w:val="9F228934"/>
    <w:lvl w:ilvl="0" w:tplc="CA084B00">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02B72AA"/>
    <w:multiLevelType w:val="hybridMultilevel"/>
    <w:tmpl w:val="9B269208"/>
    <w:lvl w:ilvl="0" w:tplc="5276080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12F7239"/>
    <w:multiLevelType w:val="hybridMultilevel"/>
    <w:tmpl w:val="844E3380"/>
    <w:lvl w:ilvl="0" w:tplc="3F6A1BDE">
      <w:numFmt w:val="bullet"/>
      <w:lvlText w:val=""/>
      <w:lvlJc w:val="left"/>
      <w:pPr>
        <w:ind w:left="720" w:hanging="360"/>
      </w:pPr>
      <w:rPr>
        <w:rFonts w:ascii="Wingdings" w:eastAsia="Wingdings" w:hAnsi="Wingdings" w:cs="Wingdings" w:hint="default"/>
        <w:color w:val="4F81BD"/>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3E82EA6"/>
    <w:multiLevelType w:val="hybridMultilevel"/>
    <w:tmpl w:val="1E02837E"/>
    <w:lvl w:ilvl="0" w:tplc="0794F1CE">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5A163E38"/>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1C64410"/>
    <w:multiLevelType w:val="hybridMultilevel"/>
    <w:tmpl w:val="A9E09364"/>
    <w:lvl w:ilvl="0" w:tplc="974E1A4A">
      <w:start w:val="1"/>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26A560E"/>
    <w:multiLevelType w:val="hybridMultilevel"/>
    <w:tmpl w:val="3070915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7543E15"/>
    <w:multiLevelType w:val="hybridMultilevel"/>
    <w:tmpl w:val="F850DBA0"/>
    <w:lvl w:ilvl="0" w:tplc="2C60DA40">
      <w:start w:val="1"/>
      <w:numFmt w:val="decimal"/>
      <w:lvlText w:val="%1."/>
      <w:lvlJc w:val="left"/>
      <w:pPr>
        <w:ind w:left="1080" w:hanging="360"/>
      </w:pPr>
      <w:rPr>
        <w:rFonts w:ascii="Arial" w:eastAsia="Calibri" w:hAnsi="Arial" w:cs="Arial"/>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4">
    <w:nsid w:val="6C9F5FE8"/>
    <w:multiLevelType w:val="hybridMultilevel"/>
    <w:tmpl w:val="2C202448"/>
    <w:lvl w:ilvl="0" w:tplc="6AB66146">
      <w:start w:val="2"/>
      <w:numFmt w:val="bullet"/>
      <w:lvlText w:val=""/>
      <w:lvlJc w:val="left"/>
      <w:pPr>
        <w:ind w:left="720" w:hanging="360"/>
      </w:pPr>
      <w:rPr>
        <w:rFonts w:ascii="Wingdings" w:eastAsia="Wingdings" w:hAnsi="Wingdings" w:cs="Wingdings" w:hint="default"/>
        <w:color w:val="4F81BD"/>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8"/>
  </w:num>
  <w:num w:numId="5">
    <w:abstractNumId w:val="5"/>
  </w:num>
  <w:num w:numId="6">
    <w:abstractNumId w:val="2"/>
  </w:num>
  <w:num w:numId="7">
    <w:abstractNumId w:val="10"/>
  </w:num>
  <w:num w:numId="8">
    <w:abstractNumId w:val="1"/>
  </w:num>
  <w:num w:numId="9">
    <w:abstractNumId w:val="6"/>
  </w:num>
  <w:num w:numId="10">
    <w:abstractNumId w:val="12"/>
  </w:num>
  <w:num w:numId="11">
    <w:abstractNumId w:val="3"/>
  </w:num>
  <w:num w:numId="12">
    <w:abstractNumId w:val="4"/>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09"/>
    <w:rsid w:val="00016A70"/>
    <w:rsid w:val="00033ADA"/>
    <w:rsid w:val="00041951"/>
    <w:rsid w:val="00065A06"/>
    <w:rsid w:val="000738FA"/>
    <w:rsid w:val="000F39A0"/>
    <w:rsid w:val="000F70A3"/>
    <w:rsid w:val="00122516"/>
    <w:rsid w:val="001259FB"/>
    <w:rsid w:val="00126660"/>
    <w:rsid w:val="001358AE"/>
    <w:rsid w:val="001458ED"/>
    <w:rsid w:val="00171B6F"/>
    <w:rsid w:val="00177CB9"/>
    <w:rsid w:val="0019529A"/>
    <w:rsid w:val="001B427D"/>
    <w:rsid w:val="00244FFE"/>
    <w:rsid w:val="003279D6"/>
    <w:rsid w:val="00365083"/>
    <w:rsid w:val="00397807"/>
    <w:rsid w:val="003C0A9F"/>
    <w:rsid w:val="003C5718"/>
    <w:rsid w:val="003E2BE6"/>
    <w:rsid w:val="003F5932"/>
    <w:rsid w:val="0041644C"/>
    <w:rsid w:val="00420C74"/>
    <w:rsid w:val="0044334A"/>
    <w:rsid w:val="00472586"/>
    <w:rsid w:val="00487E79"/>
    <w:rsid w:val="004A3457"/>
    <w:rsid w:val="004D03BD"/>
    <w:rsid w:val="004F1C0F"/>
    <w:rsid w:val="00535A3D"/>
    <w:rsid w:val="00555A5A"/>
    <w:rsid w:val="00594387"/>
    <w:rsid w:val="005B0A30"/>
    <w:rsid w:val="005B0E3F"/>
    <w:rsid w:val="005B1076"/>
    <w:rsid w:val="005C67AC"/>
    <w:rsid w:val="006230C2"/>
    <w:rsid w:val="006312E8"/>
    <w:rsid w:val="00643FEA"/>
    <w:rsid w:val="006A64D8"/>
    <w:rsid w:val="006F087F"/>
    <w:rsid w:val="00753466"/>
    <w:rsid w:val="00761C9F"/>
    <w:rsid w:val="00764212"/>
    <w:rsid w:val="007A3C96"/>
    <w:rsid w:val="0080794E"/>
    <w:rsid w:val="00834651"/>
    <w:rsid w:val="00846FBE"/>
    <w:rsid w:val="008C4B28"/>
    <w:rsid w:val="008D3F0F"/>
    <w:rsid w:val="008E5D2F"/>
    <w:rsid w:val="009066CF"/>
    <w:rsid w:val="0091453A"/>
    <w:rsid w:val="009268D9"/>
    <w:rsid w:val="009821E0"/>
    <w:rsid w:val="009E32F6"/>
    <w:rsid w:val="00A002EF"/>
    <w:rsid w:val="00A82A21"/>
    <w:rsid w:val="00A872C6"/>
    <w:rsid w:val="00A87478"/>
    <w:rsid w:val="00A97EEE"/>
    <w:rsid w:val="00AE3D2D"/>
    <w:rsid w:val="00AF5B2B"/>
    <w:rsid w:val="00B014D3"/>
    <w:rsid w:val="00B27C78"/>
    <w:rsid w:val="00B414EE"/>
    <w:rsid w:val="00B44ECB"/>
    <w:rsid w:val="00B83415"/>
    <w:rsid w:val="00B94B12"/>
    <w:rsid w:val="00BC3CAF"/>
    <w:rsid w:val="00BD18E5"/>
    <w:rsid w:val="00C07921"/>
    <w:rsid w:val="00C23FAE"/>
    <w:rsid w:val="00C33422"/>
    <w:rsid w:val="00D21B09"/>
    <w:rsid w:val="00DA6537"/>
    <w:rsid w:val="00E11BB0"/>
    <w:rsid w:val="00E32FB2"/>
    <w:rsid w:val="00E60CA0"/>
    <w:rsid w:val="00E61299"/>
    <w:rsid w:val="00EE29B6"/>
    <w:rsid w:val="00F05730"/>
    <w:rsid w:val="00F359B8"/>
    <w:rsid w:val="00F40C1A"/>
    <w:rsid w:val="00FC0D79"/>
    <w:rsid w:val="00FE34CF"/>
    <w:rsid w:val="00FF182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ol1">
    <w:name w:val="heading 1"/>
    <w:basedOn w:val="Normal"/>
    <w:next w:val="Normal"/>
    <w:link w:val="Ttol1Car"/>
    <w:uiPriority w:val="9"/>
    <w:qFormat/>
    <w:rsid w:val="00C3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character" w:styleId="Refernciadecomentari">
    <w:name w:val="annotation reference"/>
    <w:basedOn w:val="Tipusdelletraperdefectedelpargraf"/>
    <w:uiPriority w:val="99"/>
    <w:semiHidden/>
    <w:unhideWhenUsed/>
    <w:rsid w:val="00E11BB0"/>
    <w:rPr>
      <w:sz w:val="16"/>
      <w:szCs w:val="16"/>
    </w:rPr>
  </w:style>
  <w:style w:type="paragraph" w:styleId="Textdecomentari">
    <w:name w:val="annotation text"/>
    <w:basedOn w:val="Normal"/>
    <w:link w:val="TextdecomentariCar"/>
    <w:uiPriority w:val="99"/>
    <w:semiHidden/>
    <w:unhideWhenUsed/>
    <w:rsid w:val="00E11BB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11BB0"/>
    <w:rPr>
      <w:sz w:val="20"/>
      <w:szCs w:val="20"/>
    </w:rPr>
  </w:style>
  <w:style w:type="paragraph" w:styleId="Temadelcomentari">
    <w:name w:val="annotation subject"/>
    <w:basedOn w:val="Textdecomentari"/>
    <w:next w:val="Textdecomentari"/>
    <w:link w:val="TemadelcomentariCar"/>
    <w:uiPriority w:val="99"/>
    <w:semiHidden/>
    <w:unhideWhenUsed/>
    <w:rsid w:val="00E11BB0"/>
    <w:rPr>
      <w:b/>
      <w:bCs/>
    </w:rPr>
  </w:style>
  <w:style w:type="character" w:customStyle="1" w:styleId="TemadelcomentariCar">
    <w:name w:val="Tema del comentari Car"/>
    <w:basedOn w:val="TextdecomentariCar"/>
    <w:link w:val="Temadelcomentari"/>
    <w:uiPriority w:val="99"/>
    <w:semiHidden/>
    <w:rsid w:val="00E11BB0"/>
    <w:rPr>
      <w:b/>
      <w:bCs/>
      <w:sz w:val="20"/>
      <w:szCs w:val="20"/>
    </w:rPr>
  </w:style>
  <w:style w:type="character" w:customStyle="1" w:styleId="Ttol1Car">
    <w:name w:val="Títol 1 Car"/>
    <w:basedOn w:val="Tipusdelletraperdefectedelpargraf"/>
    <w:link w:val="Ttol1"/>
    <w:uiPriority w:val="9"/>
    <w:rsid w:val="00C33422"/>
    <w:rPr>
      <w:rFonts w:asciiTheme="majorHAnsi" w:eastAsiaTheme="majorEastAsia" w:hAnsiTheme="majorHAnsi" w:cstheme="majorBidi"/>
      <w:b/>
      <w:bCs/>
      <w:color w:val="365F91" w:themeColor="accent1" w:themeShade="BF"/>
      <w:sz w:val="28"/>
      <w:szCs w:val="28"/>
    </w:rPr>
  </w:style>
  <w:style w:type="paragraph" w:styleId="TtoldelIDC">
    <w:name w:val="TOC Heading"/>
    <w:basedOn w:val="Ttol1"/>
    <w:next w:val="Normal"/>
    <w:uiPriority w:val="39"/>
    <w:semiHidden/>
    <w:unhideWhenUsed/>
    <w:qFormat/>
    <w:rsid w:val="00C33422"/>
    <w:pPr>
      <w:widowControl/>
      <w:outlineLvl w:val="9"/>
    </w:pPr>
  </w:style>
  <w:style w:type="character" w:styleId="Enlla">
    <w:name w:val="Hyperlink"/>
    <w:basedOn w:val="Tipusdelletraperdefectedelpargraf"/>
    <w:uiPriority w:val="99"/>
    <w:unhideWhenUsed/>
    <w:rsid w:val="00914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ol1">
    <w:name w:val="heading 1"/>
    <w:basedOn w:val="Normal"/>
    <w:next w:val="Normal"/>
    <w:link w:val="Ttol1Car"/>
    <w:uiPriority w:val="9"/>
    <w:qFormat/>
    <w:rsid w:val="00C33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16A7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16A70"/>
  </w:style>
  <w:style w:type="paragraph" w:styleId="Peu">
    <w:name w:val="footer"/>
    <w:basedOn w:val="Normal"/>
    <w:link w:val="PeuCar"/>
    <w:uiPriority w:val="99"/>
    <w:unhideWhenUsed/>
    <w:rsid w:val="00016A7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16A70"/>
  </w:style>
  <w:style w:type="paragraph" w:styleId="Textdeglobus">
    <w:name w:val="Balloon Text"/>
    <w:basedOn w:val="Normal"/>
    <w:link w:val="TextdeglobusCar"/>
    <w:uiPriority w:val="99"/>
    <w:semiHidden/>
    <w:unhideWhenUsed/>
    <w:rsid w:val="009821E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821E0"/>
    <w:rPr>
      <w:rFonts w:ascii="Tahoma" w:hAnsi="Tahoma" w:cs="Tahoma"/>
      <w:sz w:val="16"/>
      <w:szCs w:val="16"/>
    </w:rPr>
  </w:style>
  <w:style w:type="paragraph" w:styleId="Pargrafdellista">
    <w:name w:val="List Paragraph"/>
    <w:basedOn w:val="Normal"/>
    <w:link w:val="PargrafdellistaCar"/>
    <w:uiPriority w:val="34"/>
    <w:qFormat/>
    <w:rsid w:val="009E32F6"/>
    <w:pPr>
      <w:ind w:left="720"/>
      <w:contextualSpacing/>
    </w:pPr>
  </w:style>
  <w:style w:type="table" w:styleId="Taulaambquadrcula">
    <w:name w:val="Table Grid"/>
    <w:basedOn w:val="Taulanormal"/>
    <w:uiPriority w:val="59"/>
    <w:rsid w:val="004F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B27C78"/>
  </w:style>
  <w:style w:type="character" w:styleId="Textdelcontenidor">
    <w:name w:val="Placeholder Text"/>
    <w:basedOn w:val="Tipusdelletraperdefectedelpargraf"/>
    <w:uiPriority w:val="99"/>
    <w:semiHidden/>
    <w:rsid w:val="00E61299"/>
    <w:rPr>
      <w:color w:val="808080"/>
    </w:rPr>
  </w:style>
  <w:style w:type="paragraph" w:customStyle="1" w:styleId="Default">
    <w:name w:val="Default"/>
    <w:rsid w:val="000F70A3"/>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character" w:styleId="Refernciadecomentari">
    <w:name w:val="annotation reference"/>
    <w:basedOn w:val="Tipusdelletraperdefectedelpargraf"/>
    <w:uiPriority w:val="99"/>
    <w:semiHidden/>
    <w:unhideWhenUsed/>
    <w:rsid w:val="00E11BB0"/>
    <w:rPr>
      <w:sz w:val="16"/>
      <w:szCs w:val="16"/>
    </w:rPr>
  </w:style>
  <w:style w:type="paragraph" w:styleId="Textdecomentari">
    <w:name w:val="annotation text"/>
    <w:basedOn w:val="Normal"/>
    <w:link w:val="TextdecomentariCar"/>
    <w:uiPriority w:val="99"/>
    <w:semiHidden/>
    <w:unhideWhenUsed/>
    <w:rsid w:val="00E11BB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11BB0"/>
    <w:rPr>
      <w:sz w:val="20"/>
      <w:szCs w:val="20"/>
    </w:rPr>
  </w:style>
  <w:style w:type="paragraph" w:styleId="Temadelcomentari">
    <w:name w:val="annotation subject"/>
    <w:basedOn w:val="Textdecomentari"/>
    <w:next w:val="Textdecomentari"/>
    <w:link w:val="TemadelcomentariCar"/>
    <w:uiPriority w:val="99"/>
    <w:semiHidden/>
    <w:unhideWhenUsed/>
    <w:rsid w:val="00E11BB0"/>
    <w:rPr>
      <w:b/>
      <w:bCs/>
    </w:rPr>
  </w:style>
  <w:style w:type="character" w:customStyle="1" w:styleId="TemadelcomentariCar">
    <w:name w:val="Tema del comentari Car"/>
    <w:basedOn w:val="TextdecomentariCar"/>
    <w:link w:val="Temadelcomentari"/>
    <w:uiPriority w:val="99"/>
    <w:semiHidden/>
    <w:rsid w:val="00E11BB0"/>
    <w:rPr>
      <w:b/>
      <w:bCs/>
      <w:sz w:val="20"/>
      <w:szCs w:val="20"/>
    </w:rPr>
  </w:style>
  <w:style w:type="character" w:customStyle="1" w:styleId="Ttol1Car">
    <w:name w:val="Títol 1 Car"/>
    <w:basedOn w:val="Tipusdelletraperdefectedelpargraf"/>
    <w:link w:val="Ttol1"/>
    <w:uiPriority w:val="9"/>
    <w:rsid w:val="00C33422"/>
    <w:rPr>
      <w:rFonts w:asciiTheme="majorHAnsi" w:eastAsiaTheme="majorEastAsia" w:hAnsiTheme="majorHAnsi" w:cstheme="majorBidi"/>
      <w:b/>
      <w:bCs/>
      <w:color w:val="365F91" w:themeColor="accent1" w:themeShade="BF"/>
      <w:sz w:val="28"/>
      <w:szCs w:val="28"/>
    </w:rPr>
  </w:style>
  <w:style w:type="paragraph" w:styleId="TtoldelIDC">
    <w:name w:val="TOC Heading"/>
    <w:basedOn w:val="Ttol1"/>
    <w:next w:val="Normal"/>
    <w:uiPriority w:val="39"/>
    <w:semiHidden/>
    <w:unhideWhenUsed/>
    <w:qFormat/>
    <w:rsid w:val="00C33422"/>
    <w:pPr>
      <w:widowControl/>
      <w:outlineLvl w:val="9"/>
    </w:pPr>
  </w:style>
  <w:style w:type="character" w:styleId="Enlla">
    <w:name w:val="Hyperlink"/>
    <w:basedOn w:val="Tipusdelletraperdefectedelpargraf"/>
    <w:uiPriority w:val="99"/>
    <w:unhideWhenUsed/>
    <w:rsid w:val="00914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op.diba.cat/anunci/3322554/aprovacio-inicial-de-les-bases-reguladores-per-a-la-concessio-d-ajuts-per-al-desenvolupament-de-projectes-en-el-marc-del-pla-d-accio-per-l-emergencia-climatica-2030-ajuntament-de-barcel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D2F6-CB24-4E0B-ABAD-BB9BEFF4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1534</Words>
  <Characters>8747</Characters>
  <Application>Microsoft Office Word</Application>
  <DocSecurity>0</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REGULADORES DE LA CONVOCATÒRIA DE SUBVENCIONS PER AL DESENVOLUPAMENT DEL PLA D’ACCIÓ DE L’AGENDA 21 ESCOLAR</vt:lpstr>
      <vt:lpstr>BASES REGULADORES DE LA CONVOCATÒRIA DE SUBVENCIONS PER AL DESENVOLUPAMENT DEL PLA D’ACCIÓ DE L’AGENDA 21 ESCOLAR</vt:lpstr>
    </vt:vector>
  </TitlesOfParts>
  <Company>IMI</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REGULADORES DE LA CONVOCATÒRIA DE SUBVENCIONS PER AL DESENVOLUPAMENT DEL PLA D’ACCIÓ DE L’AGENDA 21 ESCOLAR</dc:title>
  <dc:creator>Ajuntament de Barcelona</dc:creator>
  <cp:lastModifiedBy>Ajuntament de Barcelona</cp:lastModifiedBy>
  <cp:revision>2</cp:revision>
  <dcterms:created xsi:type="dcterms:W3CDTF">2023-02-07T10:15:00Z</dcterms:created>
  <dcterms:modified xsi:type="dcterms:W3CDTF">2023-02-07T10:15:00Z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2018-02-21T00:00:00Z</vt:filetime>
  </property>
</Properties>
</file>