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9B" w:rsidRDefault="00BC7F9B" w:rsidP="00BC7F9B">
      <w:pPr>
        <w:rPr>
          <w:rFonts w:cs="Arial"/>
          <w:sz w:val="18"/>
          <w:szCs w:val="18"/>
          <w:lang w:val="ca-ES"/>
        </w:rPr>
      </w:pPr>
      <w:bookmarkStart w:id="0" w:name="_GoBack"/>
      <w:bookmarkEnd w:id="0"/>
    </w:p>
    <w:p w:rsidR="00BF76ED" w:rsidRPr="00BF76ED" w:rsidRDefault="00BF76ED" w:rsidP="00BC7F9B">
      <w:pPr>
        <w:rPr>
          <w:rFonts w:cs="Arial"/>
          <w:b/>
          <w:sz w:val="22"/>
          <w:szCs w:val="18"/>
          <w:u w:val="single"/>
          <w:lang w:val="ca-ES"/>
        </w:rPr>
      </w:pPr>
      <w:r w:rsidRPr="00BF76ED">
        <w:rPr>
          <w:rFonts w:cs="Arial"/>
          <w:b/>
          <w:sz w:val="22"/>
          <w:szCs w:val="18"/>
          <w:u w:val="single"/>
          <w:lang w:val="ca-ES"/>
        </w:rPr>
        <w:t>202</w:t>
      </w:r>
      <w:r w:rsidR="007157DF">
        <w:rPr>
          <w:rFonts w:cs="Arial"/>
          <w:b/>
          <w:sz w:val="22"/>
          <w:szCs w:val="18"/>
          <w:u w:val="single"/>
          <w:lang w:val="ca-ES"/>
        </w:rPr>
        <w:t>3</w:t>
      </w:r>
      <w:r w:rsidRPr="00BF76ED">
        <w:rPr>
          <w:rFonts w:cs="Arial"/>
          <w:b/>
          <w:sz w:val="22"/>
          <w:szCs w:val="18"/>
          <w:u w:val="single"/>
          <w:lang w:val="ca-ES"/>
        </w:rPr>
        <w:t xml:space="preserve"> TRANSFORMACIÓ</w:t>
      </w:r>
      <w:r w:rsidR="008A4929">
        <w:rPr>
          <w:rFonts w:cs="Arial"/>
          <w:b/>
          <w:sz w:val="22"/>
          <w:szCs w:val="18"/>
          <w:u w:val="single"/>
          <w:lang w:val="ca-ES"/>
        </w:rPr>
        <w:t>N</w:t>
      </w:r>
      <w:r w:rsidRPr="00BF76ED">
        <w:rPr>
          <w:rFonts w:cs="Arial"/>
          <w:b/>
          <w:sz w:val="22"/>
          <w:szCs w:val="18"/>
          <w:u w:val="single"/>
          <w:lang w:val="ca-ES"/>
        </w:rPr>
        <w:t xml:space="preserve"> DIGITAL. NOTA INFORMATIVA JUSTIFICACIÓ</w:t>
      </w:r>
      <w:r w:rsidR="008A4929">
        <w:rPr>
          <w:rFonts w:cs="Arial"/>
          <w:b/>
          <w:sz w:val="22"/>
          <w:szCs w:val="18"/>
          <w:u w:val="single"/>
          <w:lang w:val="ca-ES"/>
        </w:rPr>
        <w:t>N</w:t>
      </w:r>
    </w:p>
    <w:p w:rsidR="00BF0F82" w:rsidRPr="008A4929" w:rsidRDefault="00BF0F82" w:rsidP="00BC7F9B">
      <w:pPr>
        <w:rPr>
          <w:rFonts w:cs="Arial"/>
          <w:sz w:val="18"/>
          <w:szCs w:val="18"/>
          <w:lang w:val="es-ES"/>
        </w:rPr>
      </w:pPr>
      <w:r w:rsidRPr="008A4929">
        <w:rPr>
          <w:rFonts w:cs="Arial"/>
          <w:sz w:val="18"/>
          <w:szCs w:val="18"/>
          <w:lang w:val="es-ES"/>
        </w:rPr>
        <w:t>P</w:t>
      </w:r>
      <w:r w:rsidR="008A4929" w:rsidRPr="008A4929">
        <w:rPr>
          <w:rFonts w:cs="Arial"/>
          <w:sz w:val="18"/>
          <w:szCs w:val="18"/>
          <w:lang w:val="es-ES"/>
        </w:rPr>
        <w:t>ara</w:t>
      </w:r>
      <w:r w:rsidRPr="008A4929">
        <w:rPr>
          <w:rFonts w:cs="Arial"/>
          <w:sz w:val="18"/>
          <w:szCs w:val="18"/>
          <w:lang w:val="es-ES"/>
        </w:rPr>
        <w:t xml:space="preserve"> la confecció</w:t>
      </w:r>
      <w:r w:rsidR="008A4929">
        <w:rPr>
          <w:rFonts w:cs="Arial"/>
          <w:sz w:val="18"/>
          <w:szCs w:val="18"/>
          <w:lang w:val="es-ES"/>
        </w:rPr>
        <w:t>n</w:t>
      </w:r>
      <w:r w:rsidRPr="008A4929">
        <w:rPr>
          <w:rFonts w:cs="Arial"/>
          <w:sz w:val="18"/>
          <w:szCs w:val="18"/>
          <w:lang w:val="es-ES"/>
        </w:rPr>
        <w:t xml:space="preserve"> de la justificació</w:t>
      </w:r>
      <w:r w:rsidR="008A4929" w:rsidRPr="008A4929">
        <w:rPr>
          <w:rFonts w:cs="Arial"/>
          <w:sz w:val="18"/>
          <w:szCs w:val="18"/>
          <w:lang w:val="es-ES"/>
        </w:rPr>
        <w:t>n</w:t>
      </w:r>
      <w:r w:rsidRPr="008A4929">
        <w:rPr>
          <w:rFonts w:cs="Arial"/>
          <w:sz w:val="18"/>
          <w:szCs w:val="18"/>
          <w:lang w:val="es-ES"/>
        </w:rPr>
        <w:t xml:space="preserve"> </w:t>
      </w:r>
      <w:r w:rsidR="008A4929">
        <w:rPr>
          <w:rFonts w:cs="Arial"/>
          <w:sz w:val="18"/>
          <w:szCs w:val="18"/>
          <w:lang w:val="es-ES"/>
        </w:rPr>
        <w:t xml:space="preserve">les comentamos algunos aspectos a tener en cuenta, para facilitarles la cumplimentación de los impresos correspondientes: </w:t>
      </w:r>
    </w:p>
    <w:p w:rsidR="00BF76ED" w:rsidRPr="008A4929" w:rsidRDefault="008A4929" w:rsidP="00BF76ED">
      <w:pPr>
        <w:pStyle w:val="Pargrafdellista"/>
        <w:numPr>
          <w:ilvl w:val="0"/>
          <w:numId w:val="5"/>
        </w:numPr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>Recuerden</w:t>
      </w:r>
      <w:r w:rsidR="00BF76ED" w:rsidRPr="008A4929">
        <w:rPr>
          <w:rFonts w:cs="Arial"/>
          <w:sz w:val="18"/>
          <w:szCs w:val="18"/>
          <w:lang w:val="es-ES"/>
        </w:rPr>
        <w:t>, l</w:t>
      </w:r>
      <w:r>
        <w:rPr>
          <w:rFonts w:cs="Arial"/>
          <w:sz w:val="18"/>
          <w:szCs w:val="18"/>
          <w:lang w:val="es-ES"/>
        </w:rPr>
        <w:t>a</w:t>
      </w:r>
      <w:r w:rsidR="00BF76ED" w:rsidRPr="008A4929">
        <w:rPr>
          <w:rFonts w:cs="Arial"/>
          <w:sz w:val="18"/>
          <w:szCs w:val="18"/>
          <w:lang w:val="es-ES"/>
        </w:rPr>
        <w:t xml:space="preserve">s </w:t>
      </w:r>
      <w:r>
        <w:rPr>
          <w:rFonts w:cs="Arial"/>
          <w:sz w:val="18"/>
          <w:szCs w:val="18"/>
          <w:u w:val="single"/>
          <w:lang w:val="es-ES"/>
        </w:rPr>
        <w:t>factura</w:t>
      </w:r>
      <w:r w:rsidR="00BF76ED" w:rsidRPr="008A4929">
        <w:rPr>
          <w:rFonts w:cs="Arial"/>
          <w:sz w:val="18"/>
          <w:szCs w:val="18"/>
          <w:u w:val="single"/>
          <w:lang w:val="es-ES"/>
        </w:rPr>
        <w:t>s</w:t>
      </w:r>
      <w:r w:rsidR="00BF76ED" w:rsidRPr="008A4929">
        <w:rPr>
          <w:rFonts w:cs="Arial"/>
          <w:sz w:val="18"/>
          <w:szCs w:val="18"/>
          <w:lang w:val="es-ES"/>
        </w:rPr>
        <w:t xml:space="preserve"> que s</w:t>
      </w:r>
      <w:r>
        <w:rPr>
          <w:rFonts w:cs="Arial"/>
          <w:sz w:val="18"/>
          <w:szCs w:val="18"/>
          <w:lang w:val="es-ES"/>
        </w:rPr>
        <w:t>e impute</w:t>
      </w:r>
      <w:r w:rsidR="00BF76ED" w:rsidRPr="008A4929">
        <w:rPr>
          <w:rFonts w:cs="Arial"/>
          <w:sz w:val="18"/>
          <w:szCs w:val="18"/>
          <w:lang w:val="es-ES"/>
        </w:rPr>
        <w:t>n a</w:t>
      </w:r>
      <w:r w:rsidR="00920ED1" w:rsidRPr="008A4929">
        <w:rPr>
          <w:rFonts w:cs="Arial"/>
          <w:sz w:val="18"/>
          <w:szCs w:val="18"/>
          <w:lang w:val="es-ES"/>
        </w:rPr>
        <w:t>l pro</w:t>
      </w:r>
      <w:r>
        <w:rPr>
          <w:rFonts w:cs="Arial"/>
          <w:sz w:val="18"/>
          <w:szCs w:val="18"/>
          <w:lang w:val="es-ES"/>
        </w:rPr>
        <w:t xml:space="preserve">yecto y </w:t>
      </w:r>
      <w:r w:rsidR="00920ED1" w:rsidRPr="008A4929">
        <w:rPr>
          <w:rFonts w:cs="Arial"/>
          <w:sz w:val="18"/>
          <w:szCs w:val="18"/>
          <w:lang w:val="es-ES"/>
        </w:rPr>
        <w:t>a</w:t>
      </w:r>
      <w:r w:rsidR="00BF76ED" w:rsidRPr="008A4929">
        <w:rPr>
          <w:rFonts w:cs="Arial"/>
          <w:sz w:val="18"/>
          <w:szCs w:val="18"/>
          <w:lang w:val="es-ES"/>
        </w:rPr>
        <w:t xml:space="preserve"> la subvenció</w:t>
      </w:r>
      <w:r>
        <w:rPr>
          <w:rFonts w:cs="Arial"/>
          <w:sz w:val="18"/>
          <w:szCs w:val="18"/>
          <w:lang w:val="es-ES"/>
        </w:rPr>
        <w:t>n</w:t>
      </w:r>
      <w:r w:rsidR="00BF76ED" w:rsidRPr="008A4929">
        <w:rPr>
          <w:rFonts w:cs="Arial"/>
          <w:sz w:val="18"/>
          <w:szCs w:val="18"/>
          <w:lang w:val="es-ES"/>
        </w:rPr>
        <w:t xml:space="preserve"> </w:t>
      </w:r>
      <w:r>
        <w:rPr>
          <w:rFonts w:cs="Arial"/>
          <w:sz w:val="18"/>
          <w:szCs w:val="18"/>
          <w:lang w:val="es-ES"/>
        </w:rPr>
        <w:t xml:space="preserve">tienen que estar emitidos con </w:t>
      </w:r>
      <w:r w:rsidRPr="008A4929">
        <w:rPr>
          <w:rFonts w:cs="Arial"/>
          <w:sz w:val="18"/>
          <w:szCs w:val="18"/>
          <w:u w:val="single"/>
          <w:lang w:val="es-ES"/>
        </w:rPr>
        <w:t xml:space="preserve">fecha del </w:t>
      </w:r>
      <w:r w:rsidR="007157DF">
        <w:rPr>
          <w:rFonts w:cs="Arial"/>
          <w:sz w:val="18"/>
          <w:szCs w:val="18"/>
          <w:u w:val="single"/>
          <w:lang w:val="es-ES"/>
        </w:rPr>
        <w:t xml:space="preserve"> 2023</w:t>
      </w:r>
      <w:r w:rsidR="00BF76ED" w:rsidRPr="008A4929">
        <w:rPr>
          <w:rFonts w:cs="Arial"/>
          <w:sz w:val="18"/>
          <w:szCs w:val="18"/>
          <w:u w:val="single"/>
          <w:lang w:val="es-ES"/>
        </w:rPr>
        <w:t>.</w:t>
      </w:r>
    </w:p>
    <w:p w:rsidR="00BF76ED" w:rsidRDefault="008A4929" w:rsidP="00BF76ED">
      <w:pPr>
        <w:pStyle w:val="Pargrafdellista"/>
        <w:numPr>
          <w:ilvl w:val="0"/>
          <w:numId w:val="5"/>
        </w:numPr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>Lo</w:t>
      </w:r>
      <w:r w:rsidR="00BF76ED" w:rsidRPr="008A4929">
        <w:rPr>
          <w:rFonts w:cs="Arial"/>
          <w:sz w:val="18"/>
          <w:szCs w:val="18"/>
          <w:lang w:val="es-ES"/>
        </w:rPr>
        <w:t xml:space="preserve">s </w:t>
      </w:r>
      <w:r w:rsidR="00BF76ED" w:rsidRPr="008A4929">
        <w:rPr>
          <w:rFonts w:cs="Arial"/>
          <w:sz w:val="18"/>
          <w:szCs w:val="18"/>
          <w:u w:val="single"/>
          <w:lang w:val="es-ES"/>
        </w:rPr>
        <w:t>imp</w:t>
      </w:r>
      <w:r>
        <w:rPr>
          <w:rFonts w:cs="Arial"/>
          <w:sz w:val="18"/>
          <w:szCs w:val="18"/>
          <w:u w:val="single"/>
          <w:lang w:val="es-ES"/>
        </w:rPr>
        <w:t>ue</w:t>
      </w:r>
      <w:r w:rsidR="00BF76ED" w:rsidRPr="008A4929">
        <w:rPr>
          <w:rFonts w:cs="Arial"/>
          <w:sz w:val="18"/>
          <w:szCs w:val="18"/>
          <w:u w:val="single"/>
          <w:lang w:val="es-ES"/>
        </w:rPr>
        <w:t>stos no s</w:t>
      </w:r>
      <w:r>
        <w:rPr>
          <w:rFonts w:cs="Arial"/>
          <w:sz w:val="18"/>
          <w:szCs w:val="18"/>
          <w:u w:val="single"/>
          <w:lang w:val="es-ES"/>
        </w:rPr>
        <w:t>o</w:t>
      </w:r>
      <w:r w:rsidR="00BF76ED" w:rsidRPr="008A4929">
        <w:rPr>
          <w:rFonts w:cs="Arial"/>
          <w:sz w:val="18"/>
          <w:szCs w:val="18"/>
          <w:u w:val="single"/>
          <w:lang w:val="es-ES"/>
        </w:rPr>
        <w:t>n subvencionables</w:t>
      </w:r>
      <w:r w:rsidR="00BF76ED" w:rsidRPr="008A4929">
        <w:rPr>
          <w:rFonts w:cs="Arial"/>
          <w:sz w:val="18"/>
          <w:szCs w:val="18"/>
          <w:lang w:val="es-ES"/>
        </w:rPr>
        <w:t>, per tant</w:t>
      </w:r>
      <w:r w:rsidR="007157DF">
        <w:rPr>
          <w:rFonts w:cs="Arial"/>
          <w:sz w:val="18"/>
          <w:szCs w:val="18"/>
          <w:lang w:val="es-ES"/>
        </w:rPr>
        <w:t>o</w:t>
      </w:r>
      <w:r w:rsidR="00BF76ED" w:rsidRPr="008A4929">
        <w:rPr>
          <w:rFonts w:cs="Arial"/>
          <w:sz w:val="18"/>
          <w:szCs w:val="18"/>
          <w:lang w:val="es-ES"/>
        </w:rPr>
        <w:t xml:space="preserve"> no s</w:t>
      </w:r>
      <w:r w:rsidR="007157DF">
        <w:rPr>
          <w:rFonts w:cs="Arial"/>
          <w:sz w:val="18"/>
          <w:szCs w:val="18"/>
          <w:lang w:val="es-ES"/>
        </w:rPr>
        <w:t xml:space="preserve"> deber tenerse en cuenta en la memoria económica</w:t>
      </w:r>
    </w:p>
    <w:p w:rsidR="00920ED1" w:rsidRDefault="00920ED1" w:rsidP="007157DF">
      <w:pPr>
        <w:pStyle w:val="Pargrafdellista"/>
        <w:numPr>
          <w:ilvl w:val="0"/>
          <w:numId w:val="5"/>
        </w:numPr>
        <w:rPr>
          <w:rFonts w:cs="Arial"/>
          <w:sz w:val="18"/>
          <w:szCs w:val="18"/>
          <w:lang w:val="es-ES"/>
        </w:rPr>
      </w:pPr>
      <w:r w:rsidRPr="008A4929">
        <w:rPr>
          <w:rFonts w:cs="Arial"/>
          <w:sz w:val="18"/>
          <w:szCs w:val="18"/>
          <w:lang w:val="es-ES"/>
        </w:rPr>
        <w:t xml:space="preserve">En la </w:t>
      </w:r>
      <w:r w:rsidR="007157DF">
        <w:rPr>
          <w:rFonts w:cs="Arial"/>
          <w:sz w:val="18"/>
          <w:szCs w:val="18"/>
          <w:lang w:val="es-ES"/>
        </w:rPr>
        <w:t xml:space="preserve">memoria económica deben imputar las facturas recibidas para ejecutar el proyecto, pero la subvención únicamente se debe imputar facturas </w:t>
      </w:r>
      <w:r w:rsidR="007157DF" w:rsidRPr="007157DF">
        <w:rPr>
          <w:rFonts w:cs="Arial"/>
          <w:sz w:val="18"/>
          <w:szCs w:val="18"/>
          <w:u w:val="single"/>
          <w:lang w:val="es-ES"/>
        </w:rPr>
        <w:t>como mínimo por el importe otorgado</w:t>
      </w:r>
      <w:r w:rsidR="007157DF">
        <w:rPr>
          <w:rFonts w:cs="Arial"/>
          <w:sz w:val="18"/>
          <w:szCs w:val="18"/>
          <w:lang w:val="es-ES"/>
        </w:rPr>
        <w:t>.</w:t>
      </w:r>
      <w:r w:rsidR="007157DF" w:rsidRPr="008A4929">
        <w:rPr>
          <w:rFonts w:cs="Arial"/>
          <w:sz w:val="18"/>
          <w:szCs w:val="18"/>
          <w:lang w:val="es-ES"/>
        </w:rPr>
        <w:t xml:space="preserve"> </w:t>
      </w:r>
    </w:p>
    <w:p w:rsidR="007157DF" w:rsidRPr="008A4929" w:rsidRDefault="007157DF" w:rsidP="007157DF">
      <w:pPr>
        <w:pStyle w:val="Pargrafdellista"/>
        <w:rPr>
          <w:rFonts w:cs="Arial"/>
          <w:sz w:val="18"/>
          <w:szCs w:val="18"/>
          <w:lang w:val="es-ES"/>
        </w:rPr>
      </w:pPr>
    </w:p>
    <w:p w:rsidR="00920ED1" w:rsidRPr="008A4929" w:rsidRDefault="00307F29" w:rsidP="00307F29">
      <w:pPr>
        <w:pStyle w:val="Pargrafdellista"/>
        <w:rPr>
          <w:rFonts w:cs="Arial"/>
          <w:sz w:val="18"/>
          <w:szCs w:val="18"/>
          <w:lang w:val="es-ES"/>
        </w:rPr>
      </w:pPr>
      <w:r w:rsidRPr="008A4929">
        <w:rPr>
          <w:rFonts w:cs="Arial"/>
          <w:sz w:val="18"/>
          <w:szCs w:val="18"/>
          <w:lang w:val="es-ES"/>
        </w:rPr>
        <w:t>Exemple: Projecte 2.200 euros i subvenció atorgada 1.100 euros:</w:t>
      </w:r>
    </w:p>
    <w:p w:rsidR="00307F29" w:rsidRPr="008A4929" w:rsidRDefault="00307F29" w:rsidP="00307F29">
      <w:pPr>
        <w:pStyle w:val="Pargrafdellista"/>
        <w:rPr>
          <w:rFonts w:cs="Arial"/>
          <w:sz w:val="18"/>
          <w:szCs w:val="18"/>
          <w:lang w:val="es-ES"/>
        </w:rPr>
      </w:pPr>
    </w:p>
    <w:p w:rsidR="00307F29" w:rsidRPr="008A4929" w:rsidRDefault="00307F29" w:rsidP="00307F29">
      <w:pPr>
        <w:pStyle w:val="Pargrafdellista"/>
        <w:rPr>
          <w:rFonts w:cs="Arial"/>
          <w:sz w:val="18"/>
          <w:szCs w:val="18"/>
          <w:lang w:val="es-ES"/>
        </w:rPr>
      </w:pPr>
      <w:r w:rsidRPr="008A4929">
        <w:rPr>
          <w:rFonts w:cs="Arial"/>
          <w:noProof/>
          <w:sz w:val="18"/>
          <w:szCs w:val="18"/>
          <w:lang w:val="ca-ES" w:eastAsia="ca-ES"/>
        </w:rPr>
        <w:drawing>
          <wp:inline distT="0" distB="0" distL="0" distR="0" wp14:anchorId="529B3835" wp14:editId="27C82C50">
            <wp:extent cx="6031230" cy="2621915"/>
            <wp:effectExtent l="0" t="0" r="7620" b="6985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0C9A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F29" w:rsidRPr="008A4929" w:rsidRDefault="00307F29" w:rsidP="00307F29">
      <w:pPr>
        <w:pStyle w:val="Pargrafdellista"/>
        <w:rPr>
          <w:rFonts w:cs="Arial"/>
          <w:sz w:val="18"/>
          <w:szCs w:val="18"/>
          <w:lang w:val="es-ES"/>
        </w:rPr>
      </w:pPr>
    </w:p>
    <w:p w:rsidR="007157DF" w:rsidRDefault="00307F29" w:rsidP="00307F29">
      <w:pPr>
        <w:pStyle w:val="Pargrafdellista"/>
        <w:rPr>
          <w:rFonts w:cs="Arial"/>
          <w:sz w:val="18"/>
          <w:szCs w:val="18"/>
          <w:lang w:val="es-ES"/>
        </w:rPr>
      </w:pPr>
      <w:r w:rsidRPr="008A4929">
        <w:rPr>
          <w:rFonts w:cs="Arial"/>
          <w:sz w:val="18"/>
          <w:szCs w:val="18"/>
          <w:lang w:val="es-ES"/>
        </w:rPr>
        <w:t xml:space="preserve">En </w:t>
      </w:r>
      <w:r w:rsidR="007157DF">
        <w:rPr>
          <w:rFonts w:cs="Arial"/>
          <w:sz w:val="18"/>
          <w:szCs w:val="18"/>
          <w:lang w:val="es-ES"/>
        </w:rPr>
        <w:t xml:space="preserve">este ejemplo, junto a la Declaración responsable, </w:t>
      </w:r>
      <w:r w:rsidR="007157DF" w:rsidRPr="007157DF">
        <w:rPr>
          <w:rFonts w:cs="Arial"/>
          <w:sz w:val="18"/>
          <w:szCs w:val="18"/>
          <w:u w:val="single"/>
          <w:lang w:val="es-ES"/>
        </w:rPr>
        <w:t>únicamente se debe</w:t>
      </w:r>
      <w:r w:rsidR="00EF43F0">
        <w:rPr>
          <w:rFonts w:cs="Arial"/>
          <w:sz w:val="18"/>
          <w:szCs w:val="18"/>
          <w:u w:val="single"/>
          <w:lang w:val="es-ES"/>
        </w:rPr>
        <w:t>ria</w:t>
      </w:r>
      <w:r w:rsidR="007157DF" w:rsidRPr="007157DF">
        <w:rPr>
          <w:rFonts w:cs="Arial"/>
          <w:sz w:val="18"/>
          <w:szCs w:val="18"/>
          <w:u w:val="single"/>
          <w:lang w:val="es-ES"/>
        </w:rPr>
        <w:t xml:space="preserve"> relacionar y adjuntar</w:t>
      </w:r>
      <w:r w:rsidR="007157DF">
        <w:rPr>
          <w:rFonts w:cs="Arial"/>
          <w:sz w:val="18"/>
          <w:szCs w:val="18"/>
          <w:lang w:val="es-ES"/>
        </w:rPr>
        <w:t xml:space="preserve"> la factura del Proveedor B, de 1.100 euros imputados a al subvención.</w:t>
      </w:r>
    </w:p>
    <w:p w:rsidR="00637C94" w:rsidRPr="008A4929" w:rsidRDefault="00637C94" w:rsidP="00307F29">
      <w:pPr>
        <w:pStyle w:val="Pargrafdellista"/>
        <w:rPr>
          <w:rFonts w:cs="Arial"/>
          <w:sz w:val="18"/>
          <w:szCs w:val="18"/>
          <w:lang w:val="es-ES"/>
        </w:rPr>
      </w:pPr>
      <w:r w:rsidRPr="008A4929">
        <w:rPr>
          <w:rFonts w:cs="Arial"/>
          <w:noProof/>
          <w:sz w:val="18"/>
          <w:szCs w:val="18"/>
          <w:lang w:val="ca-ES" w:eastAsia="ca-ES"/>
        </w:rPr>
        <w:drawing>
          <wp:inline distT="0" distB="0" distL="0" distR="0" wp14:anchorId="4558B17C" wp14:editId="769DB344">
            <wp:extent cx="6057303" cy="2060917"/>
            <wp:effectExtent l="0" t="0" r="635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CB47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543" cy="206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F82" w:rsidRPr="008A4929" w:rsidRDefault="00BF0F82" w:rsidP="00307F29">
      <w:pPr>
        <w:pStyle w:val="Pargrafdellista"/>
        <w:rPr>
          <w:rFonts w:cs="Arial"/>
          <w:sz w:val="18"/>
          <w:szCs w:val="18"/>
          <w:lang w:val="es-ES"/>
        </w:rPr>
      </w:pPr>
    </w:p>
    <w:p w:rsidR="00BF0F82" w:rsidRPr="008A4929" w:rsidRDefault="00BF0F82" w:rsidP="007157DF">
      <w:pPr>
        <w:pStyle w:val="Pargrafdellista"/>
        <w:rPr>
          <w:rFonts w:cs="Arial"/>
          <w:sz w:val="18"/>
          <w:szCs w:val="18"/>
          <w:lang w:val="es-ES"/>
        </w:rPr>
      </w:pPr>
    </w:p>
    <w:sectPr w:rsidR="00BF0F82" w:rsidRPr="008A4929" w:rsidSect="00307F29">
      <w:headerReference w:type="default" r:id="rId11"/>
      <w:footerReference w:type="default" r:id="rId12"/>
      <w:pgSz w:w="12240" w:h="15840"/>
      <w:pgMar w:top="1658" w:right="1041" w:bottom="142" w:left="993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42" w:rsidRDefault="00FF7642" w:rsidP="007018FB">
      <w:pPr>
        <w:spacing w:after="0" w:line="240" w:lineRule="auto"/>
      </w:pPr>
      <w:r>
        <w:separator/>
      </w:r>
    </w:p>
  </w:endnote>
  <w:endnote w:type="continuationSeparator" w:id="0">
    <w:p w:rsidR="00FF7642" w:rsidRDefault="00FF7642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270DA2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270DA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42" w:rsidRDefault="00FF7642" w:rsidP="007018FB">
      <w:pPr>
        <w:spacing w:after="0" w:line="240" w:lineRule="auto"/>
      </w:pPr>
      <w:r>
        <w:separator/>
      </w:r>
    </w:p>
  </w:footnote>
  <w:footnote w:type="continuationSeparator" w:id="0">
    <w:p w:rsidR="00FF7642" w:rsidRDefault="00FF7642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0" w:rsidRDefault="002A3BEB" w:rsidP="009A57C0">
    <w:pPr>
      <w:spacing w:after="0" w:line="240" w:lineRule="auto"/>
      <w:ind w:left="4962"/>
      <w:jc w:val="right"/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735AC0B6" wp14:editId="7B9FF023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  <w:p w:rsidR="008B170E" w:rsidRDefault="008B170E" w:rsidP="009A57C0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9A57C0" w:rsidRPr="008B170E" w:rsidRDefault="009A57C0" w:rsidP="009A57C0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8B170E">
      <w:rPr>
        <w:rFonts w:cs="Arial"/>
        <w:b/>
        <w:noProof/>
        <w:sz w:val="14"/>
        <w:szCs w:val="14"/>
      </w:rPr>
      <w:t>Gerència d’Economia i Promoció Econòmica</w:t>
    </w:r>
  </w:p>
  <w:p w:rsidR="009A57C0" w:rsidRPr="008B170E" w:rsidRDefault="009A57C0" w:rsidP="009A57C0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56A4"/>
    <w:multiLevelType w:val="hybridMultilevel"/>
    <w:tmpl w:val="5BB47D1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E541A"/>
    <w:multiLevelType w:val="hybridMultilevel"/>
    <w:tmpl w:val="358244B0"/>
    <w:lvl w:ilvl="0" w:tplc="0B9E02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F1B6D"/>
    <w:multiLevelType w:val="hybridMultilevel"/>
    <w:tmpl w:val="874C0BD8"/>
    <w:lvl w:ilvl="0" w:tplc="88CC892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XAVvcwiMUauJp9P2pyZ3iCmfvfg=" w:salt="lmZWDPOBRCLn7tJ2VUBaKw=="/>
  <w:defaultTabStop w:val="720"/>
  <w:hyphenationZone w:val="425"/>
  <w:characterSpacingControl w:val="doNotCompress"/>
  <w:hdrShapeDefaults>
    <o:shapedefaults v:ext="edit" spidmax="51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21FC4"/>
    <w:rsid w:val="00032516"/>
    <w:rsid w:val="0005726E"/>
    <w:rsid w:val="00067E07"/>
    <w:rsid w:val="000753BA"/>
    <w:rsid w:val="000836AC"/>
    <w:rsid w:val="000845E9"/>
    <w:rsid w:val="00084FCA"/>
    <w:rsid w:val="00087116"/>
    <w:rsid w:val="00092D67"/>
    <w:rsid w:val="000973EC"/>
    <w:rsid w:val="000A578D"/>
    <w:rsid w:val="000B38CC"/>
    <w:rsid w:val="000B6C53"/>
    <w:rsid w:val="000E55D7"/>
    <w:rsid w:val="000E6BCE"/>
    <w:rsid w:val="00100366"/>
    <w:rsid w:val="00126009"/>
    <w:rsid w:val="001359CA"/>
    <w:rsid w:val="0014040B"/>
    <w:rsid w:val="00151CA4"/>
    <w:rsid w:val="00160EEC"/>
    <w:rsid w:val="00166169"/>
    <w:rsid w:val="001664B3"/>
    <w:rsid w:val="001A22D4"/>
    <w:rsid w:val="001E3E49"/>
    <w:rsid w:val="001E52B3"/>
    <w:rsid w:val="001E633F"/>
    <w:rsid w:val="001F4027"/>
    <w:rsid w:val="001F76C1"/>
    <w:rsid w:val="00226C52"/>
    <w:rsid w:val="00235817"/>
    <w:rsid w:val="00255A21"/>
    <w:rsid w:val="00260C01"/>
    <w:rsid w:val="00261888"/>
    <w:rsid w:val="00270DA2"/>
    <w:rsid w:val="002821DE"/>
    <w:rsid w:val="0028556D"/>
    <w:rsid w:val="002A3BEB"/>
    <w:rsid w:val="002A5FF8"/>
    <w:rsid w:val="002A6F06"/>
    <w:rsid w:val="002B3965"/>
    <w:rsid w:val="002D44B9"/>
    <w:rsid w:val="002E2860"/>
    <w:rsid w:val="002F436B"/>
    <w:rsid w:val="0030783C"/>
    <w:rsid w:val="00307F29"/>
    <w:rsid w:val="00314C8C"/>
    <w:rsid w:val="00322F11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D2EFB"/>
    <w:rsid w:val="003D34F6"/>
    <w:rsid w:val="00400CDF"/>
    <w:rsid w:val="0041219E"/>
    <w:rsid w:val="004355F1"/>
    <w:rsid w:val="00436115"/>
    <w:rsid w:val="004404B1"/>
    <w:rsid w:val="00440A93"/>
    <w:rsid w:val="00441675"/>
    <w:rsid w:val="00451222"/>
    <w:rsid w:val="00461570"/>
    <w:rsid w:val="0047385C"/>
    <w:rsid w:val="004839B5"/>
    <w:rsid w:val="00485DCB"/>
    <w:rsid w:val="004956EF"/>
    <w:rsid w:val="004B071B"/>
    <w:rsid w:val="004C480F"/>
    <w:rsid w:val="004E674A"/>
    <w:rsid w:val="00514E71"/>
    <w:rsid w:val="00545F83"/>
    <w:rsid w:val="00557EFC"/>
    <w:rsid w:val="00580DB3"/>
    <w:rsid w:val="00581FD6"/>
    <w:rsid w:val="0058463E"/>
    <w:rsid w:val="005A43E9"/>
    <w:rsid w:val="005D03E7"/>
    <w:rsid w:val="005D180F"/>
    <w:rsid w:val="00602744"/>
    <w:rsid w:val="00603160"/>
    <w:rsid w:val="00631EB5"/>
    <w:rsid w:val="00637C94"/>
    <w:rsid w:val="0064658C"/>
    <w:rsid w:val="00654CF0"/>
    <w:rsid w:val="006564E2"/>
    <w:rsid w:val="006641BB"/>
    <w:rsid w:val="00670030"/>
    <w:rsid w:val="00677E1C"/>
    <w:rsid w:val="00697427"/>
    <w:rsid w:val="006A14F7"/>
    <w:rsid w:val="006A2D63"/>
    <w:rsid w:val="006A6947"/>
    <w:rsid w:val="006C1627"/>
    <w:rsid w:val="006C53B9"/>
    <w:rsid w:val="006E1495"/>
    <w:rsid w:val="006F1A48"/>
    <w:rsid w:val="0070181F"/>
    <w:rsid w:val="007018FB"/>
    <w:rsid w:val="00706831"/>
    <w:rsid w:val="007110DB"/>
    <w:rsid w:val="00713226"/>
    <w:rsid w:val="007157DF"/>
    <w:rsid w:val="00751EE0"/>
    <w:rsid w:val="00756699"/>
    <w:rsid w:val="00761DE3"/>
    <w:rsid w:val="0077722E"/>
    <w:rsid w:val="0078272C"/>
    <w:rsid w:val="0078510E"/>
    <w:rsid w:val="00785415"/>
    <w:rsid w:val="00785E7F"/>
    <w:rsid w:val="007A25E2"/>
    <w:rsid w:val="007A7E6D"/>
    <w:rsid w:val="007B312F"/>
    <w:rsid w:val="007B4618"/>
    <w:rsid w:val="007B79D0"/>
    <w:rsid w:val="007C7A58"/>
    <w:rsid w:val="007E345D"/>
    <w:rsid w:val="007E6216"/>
    <w:rsid w:val="008077B9"/>
    <w:rsid w:val="00814F37"/>
    <w:rsid w:val="00820AE6"/>
    <w:rsid w:val="00832797"/>
    <w:rsid w:val="00842B1D"/>
    <w:rsid w:val="0084308B"/>
    <w:rsid w:val="00861E08"/>
    <w:rsid w:val="00862A32"/>
    <w:rsid w:val="0086583F"/>
    <w:rsid w:val="00874DF8"/>
    <w:rsid w:val="00884DB2"/>
    <w:rsid w:val="008A4929"/>
    <w:rsid w:val="008A53D2"/>
    <w:rsid w:val="008A788B"/>
    <w:rsid w:val="008B170E"/>
    <w:rsid w:val="008C438B"/>
    <w:rsid w:val="008D04AC"/>
    <w:rsid w:val="008D544E"/>
    <w:rsid w:val="008F6181"/>
    <w:rsid w:val="0090679C"/>
    <w:rsid w:val="00920ED1"/>
    <w:rsid w:val="009220EB"/>
    <w:rsid w:val="00947855"/>
    <w:rsid w:val="0099161C"/>
    <w:rsid w:val="009A4562"/>
    <w:rsid w:val="009A57C0"/>
    <w:rsid w:val="009C2F5E"/>
    <w:rsid w:val="009E3C6A"/>
    <w:rsid w:val="009E6672"/>
    <w:rsid w:val="009F46D7"/>
    <w:rsid w:val="009F78A7"/>
    <w:rsid w:val="00A01665"/>
    <w:rsid w:val="00A04F3F"/>
    <w:rsid w:val="00A10F34"/>
    <w:rsid w:val="00A22B87"/>
    <w:rsid w:val="00A27AC8"/>
    <w:rsid w:val="00A33BE3"/>
    <w:rsid w:val="00A431AE"/>
    <w:rsid w:val="00A561AB"/>
    <w:rsid w:val="00A579DE"/>
    <w:rsid w:val="00A61333"/>
    <w:rsid w:val="00A76A69"/>
    <w:rsid w:val="00A86496"/>
    <w:rsid w:val="00A94040"/>
    <w:rsid w:val="00AA13E0"/>
    <w:rsid w:val="00AB1DA5"/>
    <w:rsid w:val="00AB34F1"/>
    <w:rsid w:val="00AE3C0B"/>
    <w:rsid w:val="00AE7700"/>
    <w:rsid w:val="00AF22B4"/>
    <w:rsid w:val="00B0291D"/>
    <w:rsid w:val="00B035FB"/>
    <w:rsid w:val="00B24C3F"/>
    <w:rsid w:val="00B4031B"/>
    <w:rsid w:val="00B655BE"/>
    <w:rsid w:val="00B752E5"/>
    <w:rsid w:val="00B92428"/>
    <w:rsid w:val="00BA36EF"/>
    <w:rsid w:val="00BC1C49"/>
    <w:rsid w:val="00BC7F9B"/>
    <w:rsid w:val="00BD14EA"/>
    <w:rsid w:val="00BD7FAB"/>
    <w:rsid w:val="00BE0ECC"/>
    <w:rsid w:val="00BE7C19"/>
    <w:rsid w:val="00BF0F82"/>
    <w:rsid w:val="00BF76ED"/>
    <w:rsid w:val="00C04F8C"/>
    <w:rsid w:val="00C116C5"/>
    <w:rsid w:val="00C372C4"/>
    <w:rsid w:val="00C408CC"/>
    <w:rsid w:val="00C526E9"/>
    <w:rsid w:val="00C63D07"/>
    <w:rsid w:val="00C715FC"/>
    <w:rsid w:val="00C75AC8"/>
    <w:rsid w:val="00C77AFE"/>
    <w:rsid w:val="00C811B4"/>
    <w:rsid w:val="00C90125"/>
    <w:rsid w:val="00C967F5"/>
    <w:rsid w:val="00CB01D9"/>
    <w:rsid w:val="00CC60FC"/>
    <w:rsid w:val="00CD1A93"/>
    <w:rsid w:val="00CD1FCE"/>
    <w:rsid w:val="00CD3DD3"/>
    <w:rsid w:val="00CD6750"/>
    <w:rsid w:val="00CE0FD6"/>
    <w:rsid w:val="00CE3BFB"/>
    <w:rsid w:val="00CE3EEB"/>
    <w:rsid w:val="00CF7CE7"/>
    <w:rsid w:val="00D11CD2"/>
    <w:rsid w:val="00D174E1"/>
    <w:rsid w:val="00D43DFE"/>
    <w:rsid w:val="00D80DA8"/>
    <w:rsid w:val="00DB0A46"/>
    <w:rsid w:val="00DD0227"/>
    <w:rsid w:val="00DD3AD2"/>
    <w:rsid w:val="00DD7548"/>
    <w:rsid w:val="00E23CD2"/>
    <w:rsid w:val="00E45506"/>
    <w:rsid w:val="00E5091F"/>
    <w:rsid w:val="00E6086D"/>
    <w:rsid w:val="00E63458"/>
    <w:rsid w:val="00E7771B"/>
    <w:rsid w:val="00E9253E"/>
    <w:rsid w:val="00E9525E"/>
    <w:rsid w:val="00EB503F"/>
    <w:rsid w:val="00ED2499"/>
    <w:rsid w:val="00ED7272"/>
    <w:rsid w:val="00EF43F0"/>
    <w:rsid w:val="00F4034D"/>
    <w:rsid w:val="00F41366"/>
    <w:rsid w:val="00F4647B"/>
    <w:rsid w:val="00F512F8"/>
    <w:rsid w:val="00F8367B"/>
    <w:rsid w:val="00F94F3C"/>
    <w:rsid w:val="00F958DD"/>
    <w:rsid w:val="00F96E6F"/>
    <w:rsid w:val="00FB2866"/>
    <w:rsid w:val="00FC4B67"/>
    <w:rsid w:val="00FD0455"/>
    <w:rsid w:val="00FD65BF"/>
    <w:rsid w:val="00FE3AD2"/>
    <w:rsid w:val="00FE46A0"/>
    <w:rsid w:val="00FF14E8"/>
    <w:rsid w:val="00FF24C5"/>
    <w:rsid w:val="00FF64C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C9D4-7E19-4FFD-8B74-4F59246D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4</cp:revision>
  <cp:lastPrinted>2022-11-15T12:26:00Z</cp:lastPrinted>
  <dcterms:created xsi:type="dcterms:W3CDTF">2023-12-22T12:23:00Z</dcterms:created>
  <dcterms:modified xsi:type="dcterms:W3CDTF">2024-01-09T09:38:00Z</dcterms:modified>
</cp:coreProperties>
</file>