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F995" w14:textId="77777777"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</w:p>
    <w:p w14:paraId="2CFD684D" w14:textId="77777777" w:rsidR="007B1051" w:rsidRPr="006B675C" w:rsidRDefault="007B1051" w:rsidP="006B675C">
      <w:pPr>
        <w:spacing w:line="360" w:lineRule="auto"/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bookmarkStart w:id="0" w:name="_GoBack"/>
      <w:r>
        <w:rPr>
          <w:rFonts w:asciiTheme="minorHAnsi" w:hAnsiTheme="minorHAnsi"/>
          <w:sz w:val="20"/>
        </w:rPr>
        <w:tab/>
      </w:r>
      <w:r>
        <w:rPr>
          <w:b/>
          <w:color w:val="4F81BD"/>
          <w:sz w:val="28"/>
        </w:rPr>
        <w:t xml:space="preserve">Autorización para la realización de obras  </w:t>
      </w:r>
    </w:p>
    <w:bookmarkEnd w:id="0"/>
    <w:p w14:paraId="10971B09" w14:textId="77777777" w:rsidR="007B1051" w:rsidRPr="006B675C" w:rsidRDefault="007B1051" w:rsidP="006B675C">
      <w:pPr>
        <w:spacing w:line="360" w:lineRule="auto"/>
        <w:jc w:val="center"/>
        <w:rPr>
          <w:rFonts w:cs="Arial"/>
          <w:sz w:val="20"/>
        </w:rPr>
      </w:pPr>
    </w:p>
    <w:p w14:paraId="0FF4D036" w14:textId="77777777" w:rsidR="007B1051" w:rsidRPr="006B675C" w:rsidRDefault="007B1051" w:rsidP="006B675C">
      <w:pPr>
        <w:pStyle w:val="Ttulo5"/>
        <w:spacing w:line="360" w:lineRule="auto"/>
        <w:jc w:val="both"/>
        <w:rPr>
          <w:lang w:val="ca-ES"/>
        </w:rPr>
      </w:pPr>
    </w:p>
    <w:p w14:paraId="3DE453FA" w14:textId="77777777" w:rsidR="007B1051" w:rsidRPr="006B675C" w:rsidRDefault="007B1051" w:rsidP="006B675C">
      <w:pPr>
        <w:spacing w:line="360" w:lineRule="auto"/>
        <w:rPr>
          <w:rFonts w:eastAsia="Calibri" w:cs="Arial"/>
          <w:sz w:val="20"/>
        </w:rPr>
      </w:pPr>
    </w:p>
    <w:p w14:paraId="7B7665AC" w14:textId="77777777" w:rsidR="007B1051" w:rsidRPr="000F3937" w:rsidRDefault="007B1051" w:rsidP="006B675C">
      <w:pPr>
        <w:pStyle w:val="Ttulo5"/>
        <w:spacing w:line="36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D./Dña. </w:t>
      </w:r>
      <w:r w:rsidRPr="000F3937">
        <w:rPr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color w:val="000000" w:themeColor="text1"/>
        </w:rPr>
        <w:instrText xml:space="preserve"> FORMTEXT </w:instrText>
      </w:r>
      <w:r w:rsidRPr="000F3937">
        <w:rPr>
          <w:color w:val="000000" w:themeColor="text1"/>
        </w:rPr>
      </w:r>
      <w:r w:rsidRPr="000F3937">
        <w:rPr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0F3937">
        <w:rPr>
          <w:color w:val="000000" w:themeColor="text1"/>
        </w:rPr>
        <w:fldChar w:fldCharType="end"/>
      </w:r>
    </w:p>
    <w:p w14:paraId="08277F1C" w14:textId="77777777" w:rsidR="007B1051" w:rsidRPr="000F3937" w:rsidRDefault="007B1051" w:rsidP="006B675C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Con DNI/NIF </w:t>
      </w:r>
      <w:r w:rsidRPr="000F3937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b/>
          <w:color w:val="000000" w:themeColor="text1"/>
          <w:sz w:val="20"/>
        </w:rPr>
        <w:instrText xml:space="preserve"> FORMTEXT </w:instrText>
      </w:r>
      <w:r w:rsidRPr="000F3937">
        <w:rPr>
          <w:b/>
          <w:color w:val="000000" w:themeColor="text1"/>
          <w:sz w:val="20"/>
        </w:rPr>
      </w:r>
      <w:r w:rsidRPr="000F3937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0F3937">
        <w:rPr>
          <w:b/>
          <w:color w:val="000000" w:themeColor="text1"/>
          <w:sz w:val="20"/>
        </w:rPr>
        <w:fldChar w:fldCharType="end"/>
      </w:r>
    </w:p>
    <w:p w14:paraId="6E43FFF4" w14:textId="77777777" w:rsidR="007B1051" w:rsidRPr="000F3937" w:rsidRDefault="007B1051" w:rsidP="006B675C">
      <w:pPr>
        <w:spacing w:line="360" w:lineRule="auto"/>
        <w:rPr>
          <w:rFonts w:cs="Arial"/>
          <w:color w:val="000000" w:themeColor="text1"/>
          <w:sz w:val="20"/>
        </w:rPr>
      </w:pPr>
    </w:p>
    <w:p w14:paraId="41BF28FB" w14:textId="77777777" w:rsidR="007B1051" w:rsidRPr="000F3937" w:rsidRDefault="007B1051" w:rsidP="006B675C">
      <w:pPr>
        <w:spacing w:line="360" w:lineRule="auto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Como propietario/a del inmueble situado en </w:t>
      </w:r>
      <w:r w:rsidRPr="000F3937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b/>
          <w:color w:val="000000" w:themeColor="text1"/>
          <w:sz w:val="20"/>
        </w:rPr>
        <w:instrText xml:space="preserve"> FORMTEXT </w:instrText>
      </w:r>
      <w:r w:rsidRPr="000F3937">
        <w:rPr>
          <w:b/>
          <w:color w:val="000000" w:themeColor="text1"/>
          <w:sz w:val="20"/>
        </w:rPr>
      </w:r>
      <w:r w:rsidRPr="000F3937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0F3937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</w:t>
      </w:r>
      <w:r>
        <w:rPr>
          <w:i/>
          <w:color w:val="000000" w:themeColor="text1"/>
          <w:sz w:val="20"/>
        </w:rPr>
        <w:t xml:space="preserve">(dirección) </w:t>
      </w:r>
      <w:r>
        <w:rPr>
          <w:color w:val="000000" w:themeColor="text1"/>
          <w:sz w:val="20"/>
        </w:rPr>
        <w:t>de la ciudad de Barcelona</w:t>
      </w:r>
    </w:p>
    <w:p w14:paraId="5D93EA0B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  <w:lang w:val="ca-ES"/>
        </w:rPr>
      </w:pPr>
    </w:p>
    <w:p w14:paraId="0E867F11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  <w:lang w:val="ca-ES"/>
        </w:rPr>
      </w:pPr>
    </w:p>
    <w:p w14:paraId="58C56533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  <w:lang w:val="ca-ES"/>
        </w:rPr>
      </w:pPr>
    </w:p>
    <w:p w14:paraId="27C82DF2" w14:textId="77777777" w:rsidR="007B1051" w:rsidRPr="000F3937" w:rsidRDefault="007B1051" w:rsidP="006B675C">
      <w:pPr>
        <w:pStyle w:val="Ttulo5"/>
        <w:spacing w:line="360" w:lineRule="auto"/>
        <w:rPr>
          <w:rFonts w:eastAsia="Calibri"/>
          <w:snapToGrid/>
          <w:color w:val="000000" w:themeColor="text1"/>
        </w:rPr>
      </w:pPr>
      <w:r>
        <w:rPr>
          <w:snapToGrid/>
          <w:color w:val="000000" w:themeColor="text1"/>
        </w:rPr>
        <w:t>AUTORIZO</w:t>
      </w:r>
    </w:p>
    <w:p w14:paraId="45975D47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  <w:lang w:val="ca-ES"/>
        </w:rPr>
      </w:pPr>
    </w:p>
    <w:p w14:paraId="5AE247C1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  <w:lang w:val="ca-ES"/>
        </w:rPr>
      </w:pPr>
    </w:p>
    <w:p w14:paraId="35E7A496" w14:textId="77777777" w:rsidR="007B1051" w:rsidRPr="000F3937" w:rsidRDefault="007B1051" w:rsidP="006B675C">
      <w:pPr>
        <w:pStyle w:val="Ttulo5"/>
        <w:spacing w:line="360" w:lineRule="auto"/>
        <w:jc w:val="both"/>
        <w:rPr>
          <w:rFonts w:eastAsia="Calibri"/>
          <w:b w:val="0"/>
          <w:snapToGrid/>
          <w:color w:val="000000" w:themeColor="text1"/>
        </w:rPr>
      </w:pPr>
      <w:r>
        <w:rPr>
          <w:b w:val="0"/>
          <w:snapToGrid/>
          <w:color w:val="000000" w:themeColor="text1"/>
        </w:rPr>
        <w:t xml:space="preserve">A la entidad </w:t>
      </w:r>
      <w:r w:rsidRPr="000F3937">
        <w:rPr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color w:val="000000" w:themeColor="text1"/>
        </w:rPr>
        <w:instrText xml:space="preserve"> FORMTEXT </w:instrText>
      </w:r>
      <w:r w:rsidRPr="000F3937">
        <w:rPr>
          <w:color w:val="000000" w:themeColor="text1"/>
        </w:rPr>
      </w:r>
      <w:r w:rsidRPr="000F3937">
        <w:rPr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0F3937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b w:val="0"/>
          <w:snapToGrid/>
          <w:color w:val="000000" w:themeColor="text1"/>
        </w:rPr>
        <w:t xml:space="preserve"> </w:t>
      </w:r>
      <w:r>
        <w:rPr>
          <w:b w:val="0"/>
          <w:i/>
          <w:snapToGrid/>
          <w:color w:val="000000" w:themeColor="text1"/>
        </w:rPr>
        <w:t>(el mismo nombre de la instancia)</w:t>
      </w:r>
      <w:r>
        <w:rPr>
          <w:b w:val="0"/>
          <w:snapToGrid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b w:val="0"/>
          <w:snapToGrid/>
          <w:color w:val="000000" w:themeColor="text1"/>
        </w:rPr>
        <w:t xml:space="preserve">con NIF </w:t>
      </w:r>
      <w:r w:rsidRPr="000F3937">
        <w:rPr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color w:val="000000" w:themeColor="text1"/>
        </w:rPr>
        <w:instrText xml:space="preserve"> FORMTEXT </w:instrText>
      </w:r>
      <w:r w:rsidRPr="000F3937">
        <w:rPr>
          <w:color w:val="000000" w:themeColor="text1"/>
        </w:rPr>
      </w:r>
      <w:r w:rsidRPr="000F3937">
        <w:rPr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0F3937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b w:val="0"/>
          <w:snapToGrid/>
          <w:color w:val="000000" w:themeColor="text1"/>
        </w:rPr>
        <w:t xml:space="preserve">que ocupa el local en régimen de </w:t>
      </w:r>
      <w:r w:rsidRPr="000F3937">
        <w:rPr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color w:val="000000" w:themeColor="text1"/>
        </w:rPr>
        <w:instrText xml:space="preserve"> FORMTEXT </w:instrText>
      </w:r>
      <w:r w:rsidRPr="000F3937">
        <w:rPr>
          <w:color w:val="000000" w:themeColor="text1"/>
        </w:rPr>
      </w:r>
      <w:r w:rsidRPr="000F3937">
        <w:rPr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0F3937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b w:val="0"/>
          <w:snapToGrid/>
          <w:color w:val="000000" w:themeColor="text1"/>
        </w:rPr>
        <w:t xml:space="preserve">a la realización de las obras en concepto de </w:t>
      </w:r>
      <w:r w:rsidRPr="000F3937">
        <w:rPr>
          <w:color w:val="000000" w:themeColor="text1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color w:val="000000" w:themeColor="text1"/>
        </w:rPr>
        <w:instrText xml:space="preserve"> FORMTEXT </w:instrText>
      </w:r>
      <w:r w:rsidRPr="000F3937">
        <w:rPr>
          <w:color w:val="000000" w:themeColor="text1"/>
        </w:rPr>
      </w:r>
      <w:r w:rsidRPr="000F3937">
        <w:rPr>
          <w:color w:val="000000" w:themeColor="text1"/>
        </w:rPr>
        <w:fldChar w:fldCharType="separate"/>
      </w:r>
      <w:r>
        <w:rPr>
          <w:color w:val="000000" w:themeColor="text1"/>
        </w:rPr>
        <w:t>     </w:t>
      </w:r>
      <w:r w:rsidRPr="000F3937">
        <w:rPr>
          <w:color w:val="000000" w:themeColor="text1"/>
        </w:rPr>
        <w:fldChar w:fldCharType="end"/>
      </w:r>
      <w:r>
        <w:rPr>
          <w:b w:val="0"/>
          <w:snapToGrid/>
          <w:color w:val="000000" w:themeColor="text1"/>
        </w:rPr>
        <w:t xml:space="preserve"> </w:t>
      </w:r>
      <w:r>
        <w:rPr>
          <w:b w:val="0"/>
          <w:i/>
          <w:snapToGrid/>
          <w:color w:val="000000" w:themeColor="text1"/>
        </w:rPr>
        <w:t>(objeto de la obra)</w:t>
      </w:r>
      <w:r>
        <w:rPr>
          <w:b w:val="0"/>
          <w:snapToGrid/>
          <w:color w:val="000000" w:themeColor="text1"/>
        </w:rPr>
        <w:t>.</w:t>
      </w:r>
    </w:p>
    <w:p w14:paraId="12A1D06F" w14:textId="77777777" w:rsidR="007B1051" w:rsidRPr="000F3937" w:rsidRDefault="007B1051" w:rsidP="006B675C">
      <w:pPr>
        <w:spacing w:line="360" w:lineRule="auto"/>
        <w:rPr>
          <w:rFonts w:cs="Arial"/>
          <w:b/>
          <w:bCs/>
          <w:color w:val="000000" w:themeColor="text1"/>
          <w:sz w:val="20"/>
        </w:rPr>
      </w:pPr>
    </w:p>
    <w:p w14:paraId="64C5DFCE" w14:textId="77777777" w:rsidR="007B1051" w:rsidRPr="000F3937" w:rsidRDefault="007B1051" w:rsidP="006B675C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Y para que así conste, firmo la presente declaración. </w:t>
      </w:r>
    </w:p>
    <w:p w14:paraId="1627C57E" w14:textId="77777777" w:rsidR="007B1051" w:rsidRPr="000F3937" w:rsidRDefault="007B1051" w:rsidP="006B675C">
      <w:pPr>
        <w:rPr>
          <w:rFonts w:eastAsia="Calibri" w:cs="Arial"/>
          <w:color w:val="000000" w:themeColor="text1"/>
          <w:sz w:val="20"/>
        </w:rPr>
      </w:pPr>
    </w:p>
    <w:p w14:paraId="0ED03C95" w14:textId="77777777" w:rsidR="007B1051" w:rsidRPr="000F3937" w:rsidRDefault="007B1051" w:rsidP="006B675C">
      <w:pPr>
        <w:ind w:left="4956"/>
        <w:rPr>
          <w:rFonts w:eastAsia="Calibri" w:cs="Arial"/>
          <w:color w:val="000000" w:themeColor="text1"/>
          <w:sz w:val="20"/>
        </w:rPr>
      </w:pPr>
    </w:p>
    <w:p w14:paraId="65B0D061" w14:textId="77777777" w:rsidR="007B1051" w:rsidRPr="000F3937" w:rsidRDefault="007B1051" w:rsidP="006B675C">
      <w:pPr>
        <w:ind w:left="4956"/>
        <w:rPr>
          <w:rFonts w:eastAsia="Calibri" w:cs="Arial"/>
          <w:color w:val="000000" w:themeColor="text1"/>
          <w:sz w:val="20"/>
        </w:rPr>
      </w:pPr>
    </w:p>
    <w:p w14:paraId="4B37188B" w14:textId="77777777" w:rsidR="007B1051" w:rsidRPr="000F3937" w:rsidRDefault="007B1051" w:rsidP="006B675C">
      <w:pPr>
        <w:ind w:left="4956"/>
        <w:rPr>
          <w:rFonts w:eastAsia="Calibri" w:cs="Arial"/>
          <w:color w:val="000000" w:themeColor="text1"/>
          <w:sz w:val="20"/>
        </w:rPr>
      </w:pPr>
    </w:p>
    <w:p w14:paraId="1BB55747" w14:textId="77777777" w:rsidR="007B1051" w:rsidRPr="000F3937" w:rsidRDefault="007B1051" w:rsidP="0083707D">
      <w:pPr>
        <w:jc w:val="right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Barcelona, </w:t>
      </w:r>
      <w:r w:rsidRPr="000F3937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b/>
          <w:color w:val="000000" w:themeColor="text1"/>
          <w:sz w:val="20"/>
        </w:rPr>
        <w:instrText xml:space="preserve"> FORMTEXT </w:instrText>
      </w:r>
      <w:r w:rsidRPr="000F3937">
        <w:rPr>
          <w:b/>
          <w:color w:val="000000" w:themeColor="text1"/>
          <w:sz w:val="20"/>
        </w:rPr>
      </w:r>
      <w:r w:rsidRPr="000F3937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0F3937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de </w:t>
      </w:r>
      <w:r w:rsidRPr="000F3937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b/>
          <w:color w:val="000000" w:themeColor="text1"/>
          <w:sz w:val="20"/>
        </w:rPr>
        <w:instrText xml:space="preserve"> FORMTEXT </w:instrText>
      </w:r>
      <w:r w:rsidRPr="000F3937">
        <w:rPr>
          <w:b/>
          <w:color w:val="000000" w:themeColor="text1"/>
          <w:sz w:val="20"/>
        </w:rPr>
      </w:r>
      <w:r w:rsidRPr="000F3937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0F3937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de 20</w:t>
      </w:r>
      <w:r w:rsidRPr="000F3937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0F3937">
        <w:rPr>
          <w:b/>
          <w:color w:val="000000" w:themeColor="text1"/>
          <w:sz w:val="20"/>
        </w:rPr>
        <w:instrText xml:space="preserve"> FORMTEXT </w:instrText>
      </w:r>
      <w:r w:rsidRPr="000F3937">
        <w:rPr>
          <w:b/>
          <w:color w:val="000000" w:themeColor="text1"/>
          <w:sz w:val="20"/>
        </w:rPr>
      </w:r>
      <w:r w:rsidRPr="000F3937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0F3937">
        <w:rPr>
          <w:b/>
          <w:color w:val="000000" w:themeColor="text1"/>
          <w:sz w:val="20"/>
        </w:rPr>
        <w:fldChar w:fldCharType="end"/>
      </w:r>
    </w:p>
    <w:p w14:paraId="16E1FCE9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76B0405F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62A27286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0D105BD2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479F324C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4159717D" w14:textId="77777777" w:rsidR="007B1051" w:rsidRPr="000F3937" w:rsidRDefault="007B1051" w:rsidP="006B675C">
      <w:pPr>
        <w:ind w:left="426"/>
        <w:rPr>
          <w:rFonts w:eastAsia="Calibri" w:cs="Arial"/>
          <w:color w:val="000000" w:themeColor="text1"/>
          <w:sz w:val="20"/>
        </w:rPr>
      </w:pPr>
    </w:p>
    <w:p w14:paraId="1F63A71F" w14:textId="77777777" w:rsidR="007B1051" w:rsidRPr="000F3937" w:rsidRDefault="007B1051" w:rsidP="006B675C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Firma del propietario/a </w:t>
      </w:r>
    </w:p>
    <w:p w14:paraId="4D0F1A84" w14:textId="77777777" w:rsidR="007B1051" w:rsidRPr="000F3937" w:rsidRDefault="007B1051" w:rsidP="006B675C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>o persona que dispone de poderes o autorización para hacerlo</w:t>
      </w:r>
    </w:p>
    <w:p w14:paraId="57791404" w14:textId="77777777"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default" r:id="rId9"/>
      <w:footerReference w:type="default" r:id="rId10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8916" w14:textId="77777777" w:rsidR="00C86201" w:rsidRDefault="00C86201" w:rsidP="007645CE">
      <w:r>
        <w:separator/>
      </w:r>
    </w:p>
  </w:endnote>
  <w:endnote w:type="continuationSeparator" w:id="0">
    <w:p w14:paraId="586967DC" w14:textId="77777777" w:rsidR="00C86201" w:rsidRDefault="00C86201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D10D" w14:textId="77777777" w:rsidR="00FE3783" w:rsidRDefault="00FE3783">
    <w:pPr>
      <w:pStyle w:val="Piedepgina"/>
      <w:jc w:val="right"/>
    </w:pPr>
  </w:p>
  <w:p w14:paraId="7A298C3A" w14:textId="77777777" w:rsidR="00FE3783" w:rsidRDefault="00FE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5EAA" w14:textId="77777777" w:rsidR="00C86201" w:rsidRDefault="00C86201" w:rsidP="007645CE">
      <w:r>
        <w:separator/>
      </w:r>
    </w:p>
  </w:footnote>
  <w:footnote w:type="continuationSeparator" w:id="0">
    <w:p w14:paraId="6F279826" w14:textId="77777777" w:rsidR="00C86201" w:rsidRDefault="00C86201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36AB0" w14:textId="77777777"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>
      <w:rPr>
        <w:b/>
        <w:snapToGrid w:val="0"/>
        <w:color w:val="548DD4"/>
        <w:sz w:val="28"/>
      </w:rPr>
      <w:t>Solicitud de subvención al Ayuntamiento de Barcelona</w:t>
    </w:r>
  </w:p>
  <w:p w14:paraId="47709DCE" w14:textId="0BBD5AEF" w:rsidR="00D31639" w:rsidRDefault="00D31639" w:rsidP="00D31639">
    <w:pPr>
      <w:pStyle w:val="Encabezado"/>
      <w:rPr>
        <w:rFonts w:cs="Arial"/>
        <w:b/>
        <w:bCs/>
        <w:snapToGrid w:val="0"/>
        <w:color w:val="548DD4"/>
        <w:spacing w:val="-2"/>
        <w:sz w:val="28"/>
        <w:szCs w:val="28"/>
      </w:rPr>
    </w:pPr>
    <w:proofErr w:type="gramStart"/>
    <w:r>
      <w:rPr>
        <w:b/>
        <w:snapToGrid w:val="0"/>
        <w:color w:val="548DD4"/>
        <w:sz w:val="28"/>
      </w:rPr>
      <w:t>para</w:t>
    </w:r>
    <w:proofErr w:type="gramEnd"/>
    <w:r>
      <w:rPr>
        <w:b/>
        <w:snapToGrid w:val="0"/>
        <w:color w:val="548DD4"/>
        <w:sz w:val="28"/>
      </w:rPr>
      <w:t xml:space="preserve"> la reforma y adecuación de locales de la ciudad de Barcelona destinados a CENTROS DE CULTO DE ENTIDADES RELIGIOSAS para el año 202</w:t>
    </w:r>
    <w:r w:rsidR="00C60BBD">
      <w:rPr>
        <w:b/>
        <w:snapToGrid w:val="0"/>
        <w:color w:val="548DD4"/>
        <w:sz w:val="28"/>
      </w:rPr>
      <w:t>4</w:t>
    </w:r>
    <w:r>
      <w:rPr>
        <w:b/>
        <w:snapToGrid w:val="0"/>
        <w:color w:val="548DD4"/>
        <w:sz w:val="28"/>
      </w:rPr>
      <w:t>-202</w:t>
    </w:r>
    <w:r w:rsidR="00C60BBD">
      <w:rPr>
        <w:b/>
        <w:snapToGrid w:val="0"/>
        <w:color w:val="548DD4"/>
        <w:sz w:val="28"/>
      </w:rPr>
      <w:t>5</w:t>
    </w:r>
  </w:p>
  <w:p w14:paraId="4662C6B2" w14:textId="77777777" w:rsidR="006E594E" w:rsidRDefault="006E594E" w:rsidP="00D31639">
    <w:pPr>
      <w:pStyle w:val="Encabezado"/>
    </w:pPr>
  </w:p>
  <w:p w14:paraId="566D72DB" w14:textId="77777777" w:rsidR="00DF3C8C" w:rsidRPr="007645CE" w:rsidRDefault="00DF3C8C" w:rsidP="00DD322E">
    <w:pPr>
      <w:pStyle w:val="Encabezado"/>
      <w:tabs>
        <w:tab w:val="clear" w:pos="4252"/>
        <w:tab w:val="clear" w:pos="8504"/>
      </w:tabs>
      <w:ind w:righ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558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16A1F"/>
    <w:rsid w:val="00235817"/>
    <w:rsid w:val="002539FE"/>
    <w:rsid w:val="00262697"/>
    <w:rsid w:val="00282DC2"/>
    <w:rsid w:val="002B7268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700B3"/>
    <w:rsid w:val="00485BEB"/>
    <w:rsid w:val="00485DCB"/>
    <w:rsid w:val="004B071B"/>
    <w:rsid w:val="004C42B3"/>
    <w:rsid w:val="0050592A"/>
    <w:rsid w:val="00512744"/>
    <w:rsid w:val="00554EC0"/>
    <w:rsid w:val="00557EFC"/>
    <w:rsid w:val="00562285"/>
    <w:rsid w:val="00584CA8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67DCE"/>
    <w:rsid w:val="00670DE7"/>
    <w:rsid w:val="006A6947"/>
    <w:rsid w:val="006B4DB1"/>
    <w:rsid w:val="006C07C1"/>
    <w:rsid w:val="006C0EF7"/>
    <w:rsid w:val="006E594E"/>
    <w:rsid w:val="0070181F"/>
    <w:rsid w:val="00707BCC"/>
    <w:rsid w:val="00722E8C"/>
    <w:rsid w:val="007553D8"/>
    <w:rsid w:val="0076164F"/>
    <w:rsid w:val="007645CE"/>
    <w:rsid w:val="0078510E"/>
    <w:rsid w:val="00785E37"/>
    <w:rsid w:val="007A25E2"/>
    <w:rsid w:val="007B1051"/>
    <w:rsid w:val="007B71DE"/>
    <w:rsid w:val="007C319B"/>
    <w:rsid w:val="0083707D"/>
    <w:rsid w:val="008625AA"/>
    <w:rsid w:val="00862FDC"/>
    <w:rsid w:val="00874DF8"/>
    <w:rsid w:val="00895D8F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82B18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60BBD"/>
    <w:rsid w:val="00C75AC8"/>
    <w:rsid w:val="00C77AFE"/>
    <w:rsid w:val="00C86201"/>
    <w:rsid w:val="00C943C9"/>
    <w:rsid w:val="00CC3528"/>
    <w:rsid w:val="00CD7718"/>
    <w:rsid w:val="00D31639"/>
    <w:rsid w:val="00D353C3"/>
    <w:rsid w:val="00D4443B"/>
    <w:rsid w:val="00D755C7"/>
    <w:rsid w:val="00D85FB7"/>
    <w:rsid w:val="00DB27B0"/>
    <w:rsid w:val="00DB6326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47E33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3A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790E-B6BC-4FE9-9282-878C351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2013-03-07T11:11:00Z</cp:lastPrinted>
  <dcterms:created xsi:type="dcterms:W3CDTF">2023-05-23T13:14:00Z</dcterms:created>
  <dcterms:modified xsi:type="dcterms:W3CDTF">2024-05-22T08:09:00Z</dcterms:modified>
</cp:coreProperties>
</file>