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0C" w:rsidRPr="0002485C" w:rsidRDefault="00B4631E" w:rsidP="006E57D3">
      <w:pPr>
        <w:jc w:val="both"/>
        <w:rPr>
          <w:rFonts w:cstheme="minorHAnsi"/>
        </w:rPr>
      </w:pPr>
      <w:r w:rsidRPr="0002485C"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2ACA2" wp14:editId="41759533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45719"/>
                <wp:effectExtent l="0" t="0" r="254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4571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50C" w:rsidRDefault="0090750C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3.6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" fillcolor="#f2f2f2" stroked="f">
                <v:textbox inset=",0,,0">
                  <w:txbxContent>
                    <w:p w:rsidR="0090750C" w:rsidRDefault="0090750C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31BEA" w:rsidRPr="0002485C" w:rsidRDefault="004C7E29" w:rsidP="00431BE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es-ES"/>
        </w:rPr>
      </w:pPr>
      <w:r w:rsidRPr="0002485C">
        <w:rPr>
          <w:rFonts w:eastAsia="Times New Roman" w:cstheme="minorHAnsi"/>
          <w:b/>
          <w:snapToGrid w:val="0"/>
          <w:sz w:val="24"/>
          <w:szCs w:val="24"/>
          <w:lang w:eastAsia="es-ES"/>
        </w:rPr>
        <w:t>ANNEX</w:t>
      </w:r>
      <w:r w:rsidRPr="0002485C">
        <w:rPr>
          <w:rFonts w:eastAsia="Times New Roman" w:cstheme="minorHAnsi"/>
          <w:b/>
          <w:iCs/>
          <w:snapToGrid w:val="0"/>
          <w:sz w:val="32"/>
          <w:szCs w:val="32"/>
          <w:lang w:eastAsia="es-ES"/>
        </w:rPr>
        <w:t xml:space="preserve"> </w:t>
      </w:r>
      <w:r w:rsidR="002551C0">
        <w:rPr>
          <w:rFonts w:eastAsia="Times New Roman" w:cstheme="minorHAnsi"/>
          <w:b/>
          <w:iCs/>
          <w:snapToGrid w:val="0"/>
          <w:sz w:val="24"/>
          <w:szCs w:val="32"/>
          <w:lang w:eastAsia="es-ES"/>
        </w:rPr>
        <w:t>IV</w:t>
      </w:r>
      <w:r w:rsidRPr="0002485C">
        <w:rPr>
          <w:rFonts w:eastAsia="Times New Roman" w:cstheme="minorHAnsi"/>
          <w:b/>
          <w:iCs/>
          <w:snapToGrid w:val="0"/>
          <w:sz w:val="24"/>
          <w:szCs w:val="32"/>
          <w:lang w:eastAsia="es-ES"/>
        </w:rPr>
        <w:t>.</w:t>
      </w:r>
      <w:r w:rsidRPr="0002485C">
        <w:rPr>
          <w:rFonts w:eastAsia="Times New Roman" w:cstheme="minorHAnsi"/>
          <w:b/>
          <w:snapToGrid w:val="0"/>
          <w:sz w:val="32"/>
          <w:szCs w:val="32"/>
          <w:lang w:eastAsia="es-ES"/>
        </w:rPr>
        <w:t xml:space="preserve"> </w:t>
      </w:r>
      <w:r w:rsidR="00431BEA" w:rsidRPr="0002485C">
        <w:rPr>
          <w:rFonts w:eastAsia="Times New Roman" w:cstheme="minorHAnsi"/>
          <w:b/>
          <w:snapToGrid w:val="0"/>
          <w:sz w:val="24"/>
          <w:szCs w:val="24"/>
          <w:lang w:eastAsia="es-ES"/>
        </w:rPr>
        <w:t>DECLARACIÓ D'ABSÈNCIA DE CONFLICTE D'INTER</w:t>
      </w:r>
      <w:r w:rsidRPr="0002485C">
        <w:rPr>
          <w:rFonts w:eastAsia="Times New Roman" w:cstheme="minorHAnsi"/>
          <w:b/>
          <w:snapToGrid w:val="0"/>
          <w:sz w:val="24"/>
          <w:szCs w:val="24"/>
          <w:lang w:eastAsia="es-ES"/>
        </w:rPr>
        <w:t>ÈS</w:t>
      </w:r>
      <w:r w:rsidR="00431BEA" w:rsidRPr="0002485C">
        <w:rPr>
          <w:rFonts w:eastAsia="Times New Roman" w:cstheme="minorHAnsi"/>
          <w:b/>
          <w:snapToGrid w:val="0"/>
          <w:sz w:val="24"/>
          <w:szCs w:val="24"/>
          <w:lang w:eastAsia="es-ES"/>
        </w:rPr>
        <w:t xml:space="preserve"> (DACI)</w:t>
      </w:r>
      <w:r w:rsidR="00D82D34" w:rsidRPr="0002485C">
        <w:rPr>
          <w:rFonts w:eastAsia="Times New Roman" w:cstheme="minorHAnsi"/>
          <w:b/>
          <w:snapToGrid w:val="0"/>
          <w:sz w:val="24"/>
          <w:szCs w:val="24"/>
          <w:lang w:eastAsia="es-ES"/>
        </w:rPr>
        <w:t xml:space="preserve"> </w:t>
      </w:r>
      <w:r w:rsidR="00C70BD1" w:rsidRPr="0002485C">
        <w:rPr>
          <w:rFonts w:eastAsia="Times New Roman" w:cstheme="minorHAnsi"/>
          <w:b/>
          <w:snapToGrid w:val="0"/>
          <w:sz w:val="24"/>
          <w:szCs w:val="24"/>
          <w:lang w:eastAsia="es-ES"/>
        </w:rPr>
        <w:t>DELS SOL·LICITANTS</w:t>
      </w:r>
      <w:r w:rsidR="00D0480C">
        <w:rPr>
          <w:rStyle w:val="Refernciadenotaapeudepgina"/>
          <w:rFonts w:eastAsia="Times New Roman" w:cstheme="minorHAnsi"/>
          <w:b/>
          <w:snapToGrid w:val="0"/>
          <w:sz w:val="24"/>
          <w:szCs w:val="24"/>
          <w:lang w:eastAsia="es-ES"/>
        </w:rPr>
        <w:footnoteReference w:id="1"/>
      </w:r>
    </w:p>
    <w:p w:rsidR="00431BEA" w:rsidRPr="0002485C" w:rsidRDefault="00431BEA" w:rsidP="001F4A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63C75" w:rsidRPr="0002485C" w:rsidRDefault="00963C75" w:rsidP="00963C75">
      <w:pPr>
        <w:shd w:val="clear" w:color="auto" w:fill="FFFFFF"/>
        <w:tabs>
          <w:tab w:val="left" w:pos="3570"/>
        </w:tabs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Cs w:val="24"/>
          <w:lang w:eastAsia="ca-ES"/>
        </w:rPr>
      </w:pPr>
      <w:r w:rsidRPr="0002485C">
        <w:rPr>
          <w:rFonts w:eastAsia="Times New Roman" w:cstheme="minorHAnsi"/>
          <w:color w:val="000000"/>
          <w:szCs w:val="24"/>
          <w:lang w:eastAsia="ca-ES"/>
        </w:rPr>
        <w:t xml:space="preserve">Convocatòria de subvencions que té per objecte </w:t>
      </w:r>
      <w:r w:rsidRPr="0002485C">
        <w:rPr>
          <w:rFonts w:eastAsia="Times New Roman" w:cstheme="minorHAnsi"/>
          <w:color w:val="000000"/>
          <w:szCs w:val="24"/>
          <w:highlight w:val="yellow"/>
          <w:lang w:eastAsia="ca-ES"/>
        </w:rPr>
        <w:t>[*]</w:t>
      </w:r>
    </w:p>
    <w:p w:rsidR="006D05D3" w:rsidRPr="0002485C" w:rsidRDefault="001E75B9" w:rsidP="00017F10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ca-ES"/>
        </w:rPr>
      </w:pPr>
      <w:r w:rsidRPr="0002485C">
        <w:rPr>
          <w:rFonts w:eastAsia="Times New Roman" w:cstheme="minorHAnsi"/>
          <w:sz w:val="24"/>
          <w:szCs w:val="24"/>
          <w:lang w:eastAsia="ca-ES"/>
        </w:rPr>
        <w:t xml:space="preserve">A fi de garantir i acreditar la imparcialitat en el procediment de concessió de </w:t>
      </w:r>
      <w:r w:rsidR="001459E5" w:rsidRPr="0002485C">
        <w:rPr>
          <w:rFonts w:eastAsia="Times New Roman" w:cstheme="minorHAnsi"/>
          <w:sz w:val="24"/>
          <w:szCs w:val="24"/>
          <w:lang w:eastAsia="ca-ES"/>
        </w:rPr>
        <w:t xml:space="preserve">subvencions </w:t>
      </w:r>
      <w:r w:rsidRPr="0002485C">
        <w:rPr>
          <w:rFonts w:eastAsia="Times New Roman" w:cstheme="minorHAnsi"/>
          <w:sz w:val="24"/>
          <w:szCs w:val="24"/>
          <w:lang w:eastAsia="ca-ES"/>
        </w:rPr>
        <w:t xml:space="preserve">a dalt referenciat, dut a terme el </w:t>
      </w:r>
      <w:r w:rsidRPr="0002485C">
        <w:rPr>
          <w:rFonts w:eastAsia="Times New Roman" w:cstheme="minorHAnsi"/>
          <w:i/>
          <w:iCs/>
          <w:sz w:val="24"/>
          <w:szCs w:val="24"/>
          <w:highlight w:val="yellow"/>
          <w:u w:val="dotted"/>
          <w:lang w:eastAsia="ca-ES"/>
        </w:rPr>
        <w:t>[mes]</w:t>
      </w:r>
      <w:r w:rsidRPr="0002485C">
        <w:rPr>
          <w:rFonts w:eastAsia="Times New Roman" w:cstheme="minorHAnsi"/>
          <w:sz w:val="24"/>
          <w:szCs w:val="24"/>
          <w:lang w:eastAsia="ca-ES"/>
        </w:rPr>
        <w:t xml:space="preserve"> de </w:t>
      </w:r>
      <w:r w:rsidRPr="0002485C">
        <w:rPr>
          <w:rFonts w:eastAsia="Times New Roman" w:cstheme="minorHAnsi"/>
          <w:i/>
          <w:iCs/>
          <w:sz w:val="24"/>
          <w:szCs w:val="24"/>
          <w:highlight w:val="yellow"/>
          <w:u w:val="dotted"/>
          <w:lang w:eastAsia="ca-ES"/>
        </w:rPr>
        <w:t>[any]</w:t>
      </w:r>
      <w:r w:rsidRPr="0002485C">
        <w:rPr>
          <w:rFonts w:eastAsia="Times New Roman" w:cstheme="minorHAnsi"/>
          <w:sz w:val="24"/>
          <w:szCs w:val="24"/>
          <w:lang w:eastAsia="ca-ES"/>
        </w:rPr>
        <w:t xml:space="preserve">, i aprovat per </w:t>
      </w:r>
      <w:r w:rsidRPr="0002485C">
        <w:rPr>
          <w:rFonts w:eastAsia="Times New Roman" w:cstheme="minorHAnsi"/>
          <w:sz w:val="24"/>
          <w:szCs w:val="24"/>
          <w:highlight w:val="yellow"/>
          <w:lang w:eastAsia="ca-ES"/>
        </w:rPr>
        <w:t>[*]</w:t>
      </w:r>
      <w:r w:rsidRPr="0002485C">
        <w:rPr>
          <w:rFonts w:eastAsia="Times New Roman" w:cstheme="minorHAnsi"/>
          <w:sz w:val="24"/>
          <w:szCs w:val="24"/>
          <w:lang w:eastAsia="ca-ES"/>
        </w:rPr>
        <w:t xml:space="preserve"> en data </w:t>
      </w:r>
      <w:bookmarkStart w:id="1" w:name="_Hlk114658168"/>
      <w:r w:rsidRPr="0002485C">
        <w:rPr>
          <w:rFonts w:eastAsia="Times New Roman" w:cstheme="minorHAnsi"/>
          <w:sz w:val="24"/>
          <w:szCs w:val="24"/>
          <w:highlight w:val="yellow"/>
          <w:lang w:eastAsia="ca-ES"/>
        </w:rPr>
        <w:t>[*]</w:t>
      </w:r>
      <w:r w:rsidRPr="0002485C">
        <w:rPr>
          <w:rFonts w:eastAsia="Times New Roman" w:cstheme="minorHAnsi"/>
          <w:sz w:val="24"/>
          <w:szCs w:val="24"/>
          <w:lang w:eastAsia="ca-ES"/>
        </w:rPr>
        <w:t>,</w:t>
      </w:r>
      <w:bookmarkEnd w:id="1"/>
      <w:r w:rsidRPr="0002485C">
        <w:rPr>
          <w:rFonts w:eastAsia="Times New Roman" w:cstheme="minorHAnsi"/>
          <w:sz w:val="24"/>
          <w:szCs w:val="24"/>
          <w:lang w:eastAsia="ca-ES"/>
        </w:rPr>
        <w:t xml:space="preserve"> </w:t>
      </w:r>
      <w:r w:rsidRPr="0002485C">
        <w:rPr>
          <w:rFonts w:eastAsia="Times New Roman" w:cstheme="minorHAnsi"/>
          <w:color w:val="000000"/>
          <w:sz w:val="24"/>
          <w:szCs w:val="24"/>
          <w:lang w:eastAsia="ca-ES"/>
        </w:rPr>
        <w:t>el/la sotasignat</w:t>
      </w:r>
      <w:r w:rsidRPr="0002485C">
        <w:rPr>
          <w:rFonts w:eastAsia="Times New Roman" w:cstheme="minorHAnsi"/>
          <w:sz w:val="24"/>
          <w:szCs w:val="24"/>
          <w:lang w:eastAsia="ca-ES"/>
        </w:rPr>
        <w:t>/da</w:t>
      </w:r>
      <w:r w:rsidRPr="00BA631E">
        <w:rPr>
          <w:rFonts w:eastAsia="Times New Roman" w:cstheme="minorHAnsi"/>
          <w:sz w:val="24"/>
          <w:szCs w:val="24"/>
          <w:lang w:eastAsia="ca-ES"/>
        </w:rPr>
        <w:t xml:space="preserve">, el Sr./la Sra. </w:t>
      </w:r>
      <w:r w:rsidRPr="00BA631E">
        <w:rPr>
          <w:rFonts w:eastAsia="Times New Roman" w:cstheme="minorHAnsi"/>
          <w:sz w:val="24"/>
          <w:szCs w:val="24"/>
          <w:highlight w:val="yellow"/>
          <w:lang w:eastAsia="ca-ES"/>
        </w:rPr>
        <w:t>[*]</w:t>
      </w:r>
      <w:r w:rsidRPr="00BA631E">
        <w:rPr>
          <w:rFonts w:eastAsia="Times New Roman" w:cstheme="minorHAnsi"/>
          <w:sz w:val="24"/>
          <w:szCs w:val="24"/>
          <w:lang w:eastAsia="ca-ES"/>
        </w:rPr>
        <w:t xml:space="preserve">, amb DNI número </w:t>
      </w:r>
      <w:r w:rsidRPr="00BA631E">
        <w:rPr>
          <w:rFonts w:eastAsia="Times New Roman" w:cstheme="minorHAnsi"/>
          <w:sz w:val="24"/>
          <w:szCs w:val="24"/>
          <w:highlight w:val="yellow"/>
          <w:lang w:eastAsia="ca-ES"/>
        </w:rPr>
        <w:t>[*]</w:t>
      </w:r>
      <w:r w:rsidRPr="00BA631E">
        <w:rPr>
          <w:rFonts w:eastAsia="Times New Roman" w:cstheme="minorHAnsi"/>
          <w:sz w:val="24"/>
          <w:szCs w:val="24"/>
          <w:lang w:eastAsia="ca-ES"/>
        </w:rPr>
        <w:t xml:space="preserve">, </w:t>
      </w:r>
      <w:r w:rsidR="00E9429A" w:rsidRPr="00BA631E">
        <w:rPr>
          <w:rFonts w:eastAsia="Times New Roman" w:cstheme="minorHAnsi"/>
          <w:sz w:val="24"/>
          <w:szCs w:val="24"/>
          <w:lang w:eastAsia="ca-ES"/>
        </w:rPr>
        <w:t>representant legal</w:t>
      </w:r>
      <w:r w:rsidR="00EC5DA8" w:rsidRPr="00BA631E">
        <w:rPr>
          <w:rFonts w:eastAsia="Times New Roman" w:cstheme="minorHAnsi"/>
          <w:sz w:val="24"/>
          <w:szCs w:val="24"/>
          <w:lang w:eastAsia="ca-ES"/>
        </w:rPr>
        <w:t xml:space="preserve"> de la persona jurídica </w:t>
      </w:r>
      <w:r w:rsidRPr="00BA631E">
        <w:rPr>
          <w:rFonts w:eastAsia="Times New Roman" w:cstheme="minorHAnsi"/>
          <w:sz w:val="24"/>
          <w:szCs w:val="24"/>
          <w:highlight w:val="yellow"/>
          <w:lang w:eastAsia="ca-ES"/>
        </w:rPr>
        <w:t>[*]</w:t>
      </w:r>
      <w:r w:rsidRPr="00BA631E">
        <w:rPr>
          <w:rFonts w:eastAsia="Times New Roman" w:cstheme="minorHAnsi"/>
          <w:sz w:val="24"/>
          <w:szCs w:val="24"/>
          <w:lang w:eastAsia="ca-ES"/>
        </w:rPr>
        <w:t xml:space="preserve">, amb NIF </w:t>
      </w:r>
      <w:r w:rsidRPr="00BA631E">
        <w:rPr>
          <w:rFonts w:eastAsia="Times New Roman" w:cstheme="minorHAnsi"/>
          <w:sz w:val="24"/>
          <w:szCs w:val="24"/>
          <w:highlight w:val="yellow"/>
          <w:lang w:eastAsia="ca-ES"/>
        </w:rPr>
        <w:t>[*]</w:t>
      </w:r>
      <w:r w:rsidRPr="00BA631E">
        <w:rPr>
          <w:rFonts w:eastAsia="Times New Roman" w:cstheme="minorHAnsi"/>
          <w:sz w:val="24"/>
          <w:szCs w:val="24"/>
          <w:lang w:eastAsia="ca-ES"/>
        </w:rPr>
        <w:t xml:space="preserve">, i amb domicili fiscal a </w:t>
      </w:r>
      <w:r w:rsidRPr="00BA631E">
        <w:rPr>
          <w:rFonts w:eastAsia="Times New Roman" w:cstheme="minorHAnsi"/>
          <w:sz w:val="24"/>
          <w:szCs w:val="24"/>
          <w:highlight w:val="yellow"/>
          <w:lang w:eastAsia="ca-ES"/>
        </w:rPr>
        <w:t>[*]</w:t>
      </w:r>
      <w:r w:rsidRPr="0002485C">
        <w:rPr>
          <w:rFonts w:eastAsia="Times New Roman" w:cstheme="minorHAnsi"/>
          <w:i/>
          <w:sz w:val="24"/>
          <w:szCs w:val="24"/>
          <w:lang w:eastAsia="ca-ES"/>
        </w:rPr>
        <w:t>,</w:t>
      </w:r>
      <w:r w:rsidRPr="0002485C">
        <w:rPr>
          <w:rFonts w:eastAsia="Times New Roman" w:cstheme="minorHAnsi"/>
          <w:i/>
          <w:color w:val="0070C0"/>
          <w:sz w:val="20"/>
          <w:szCs w:val="24"/>
          <w:lang w:eastAsia="ca-ES"/>
        </w:rPr>
        <w:t xml:space="preserve"> </w:t>
      </w:r>
      <w:r w:rsidR="0058755A" w:rsidRPr="0002485C">
        <w:rPr>
          <w:rFonts w:eastAsia="Times New Roman" w:cstheme="minorHAnsi"/>
          <w:sz w:val="24"/>
          <w:szCs w:val="24"/>
          <w:lang w:eastAsia="ca-ES"/>
        </w:rPr>
        <w:t xml:space="preserve">com a </w:t>
      </w:r>
      <w:r w:rsidR="0015069B" w:rsidRPr="0002485C">
        <w:rPr>
          <w:rFonts w:eastAsia="Times New Roman" w:cstheme="minorHAnsi"/>
          <w:sz w:val="24"/>
          <w:szCs w:val="24"/>
          <w:lang w:eastAsia="ca-ES"/>
        </w:rPr>
        <w:t xml:space="preserve">sol·licitant </w:t>
      </w:r>
      <w:r w:rsidR="00017F10" w:rsidRPr="0002485C">
        <w:rPr>
          <w:rFonts w:eastAsia="Times New Roman" w:cstheme="minorHAnsi"/>
          <w:sz w:val="24"/>
          <w:szCs w:val="24"/>
          <w:lang w:eastAsia="ca-ES"/>
        </w:rPr>
        <w:t xml:space="preserve">d’una subvenció finançada amb </w:t>
      </w:r>
      <w:r w:rsidR="0058755A" w:rsidRPr="0002485C">
        <w:rPr>
          <w:rFonts w:eastAsia="Times New Roman" w:cstheme="minorHAnsi"/>
          <w:sz w:val="24"/>
          <w:szCs w:val="24"/>
          <w:lang w:eastAsia="ca-ES"/>
        </w:rPr>
        <w:t xml:space="preserve">recursos provinents del Pla de Recuperació, Transformació i Resiliència (PRTR), </w:t>
      </w:r>
      <w:r w:rsidR="00743841" w:rsidRPr="0002485C">
        <w:rPr>
          <w:rFonts w:eastAsia="Times New Roman" w:cstheme="minorHAnsi"/>
          <w:sz w:val="24"/>
          <w:szCs w:val="24"/>
          <w:lang w:eastAsia="ca-ES"/>
        </w:rPr>
        <w:t>en el desenvolupament de les actuacions necessàries per a l’acompliment dels objectius definits al component [</w:t>
      </w:r>
      <w:r w:rsidR="00743841" w:rsidRPr="0002485C">
        <w:rPr>
          <w:rFonts w:eastAsia="Times New Roman" w:cstheme="minorHAnsi"/>
          <w:sz w:val="24"/>
          <w:szCs w:val="24"/>
          <w:highlight w:val="yellow"/>
          <w:lang w:eastAsia="ca-ES"/>
        </w:rPr>
        <w:t xml:space="preserve">núm. de component i nom del projecte o </w:t>
      </w:r>
      <w:proofErr w:type="spellStart"/>
      <w:r w:rsidR="00743841" w:rsidRPr="0002485C">
        <w:rPr>
          <w:rFonts w:eastAsia="Times New Roman" w:cstheme="minorHAnsi"/>
          <w:sz w:val="24"/>
          <w:szCs w:val="24"/>
          <w:highlight w:val="yellow"/>
          <w:lang w:eastAsia="ca-ES"/>
        </w:rPr>
        <w:t>subprojecte</w:t>
      </w:r>
      <w:proofErr w:type="spellEnd"/>
      <w:r w:rsidR="00743841" w:rsidRPr="0002485C">
        <w:rPr>
          <w:rFonts w:eastAsia="Times New Roman" w:cstheme="minorHAnsi"/>
          <w:sz w:val="24"/>
          <w:szCs w:val="24"/>
          <w:lang w:eastAsia="ca-ES"/>
        </w:rPr>
        <w:t>],</w:t>
      </w:r>
    </w:p>
    <w:p w:rsidR="006D05D3" w:rsidRPr="0002485C" w:rsidRDefault="006D05D3" w:rsidP="006D05D3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es-ES"/>
        </w:rPr>
      </w:pPr>
    </w:p>
    <w:p w:rsidR="006D05D3" w:rsidRPr="0002485C" w:rsidRDefault="006D05D3" w:rsidP="006D05D3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es-ES"/>
        </w:rPr>
      </w:pPr>
      <w:r w:rsidRPr="0002485C">
        <w:rPr>
          <w:rFonts w:eastAsia="Times New Roman" w:cstheme="minorHAnsi"/>
          <w:b/>
          <w:snapToGrid w:val="0"/>
          <w:sz w:val="24"/>
          <w:szCs w:val="24"/>
          <w:lang w:eastAsia="es-ES"/>
        </w:rPr>
        <w:t>DECLARA SOTA LA SEVA RESPONSABILITAT</w:t>
      </w:r>
    </w:p>
    <w:p w:rsidR="001F4AAA" w:rsidRPr="0002485C" w:rsidRDefault="001F4AAA" w:rsidP="00A908C2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02485C">
        <w:rPr>
          <w:rFonts w:eastAsia="Times New Roman" w:cstheme="minorHAnsi"/>
          <w:b/>
          <w:color w:val="000000"/>
          <w:sz w:val="24"/>
          <w:szCs w:val="24"/>
          <w:lang w:eastAsia="ca-ES"/>
        </w:rPr>
        <w:t>Primer</w:t>
      </w:r>
      <w:r w:rsidRPr="0002485C">
        <w:rPr>
          <w:rFonts w:eastAsia="Times New Roman" w:cstheme="minorHAnsi"/>
          <w:color w:val="000000"/>
          <w:sz w:val="24"/>
          <w:szCs w:val="24"/>
          <w:lang w:eastAsia="ca-ES"/>
        </w:rPr>
        <w:t>.</w:t>
      </w:r>
      <w:r w:rsidR="001A0772"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="002F4D56" w:rsidRPr="0002485C">
        <w:rPr>
          <w:rFonts w:eastAsia="Times New Roman" w:cstheme="minorHAnsi"/>
          <w:color w:val="000000"/>
          <w:sz w:val="24"/>
          <w:szCs w:val="24"/>
          <w:lang w:eastAsia="ca-ES"/>
        </w:rPr>
        <w:t>Estar informat/da</w:t>
      </w:r>
      <w:r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del següent:</w:t>
      </w:r>
    </w:p>
    <w:p w:rsidR="001F4AAA" w:rsidRPr="0002485C" w:rsidRDefault="001F4AAA" w:rsidP="00A908C2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1. </w:t>
      </w:r>
      <w:r w:rsidR="0058755A" w:rsidRPr="0002485C">
        <w:rPr>
          <w:rFonts w:eastAsia="Times New Roman" w:cstheme="minorHAnsi"/>
          <w:color w:val="000000"/>
          <w:sz w:val="24"/>
          <w:szCs w:val="24"/>
          <w:lang w:eastAsia="ca-ES"/>
        </w:rPr>
        <w:t>Que l'article</w:t>
      </w:r>
      <w:r w:rsidR="00096867"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="0058755A" w:rsidRPr="0002485C">
        <w:rPr>
          <w:rFonts w:eastAsia="Times New Roman" w:cstheme="minorHAnsi"/>
          <w:color w:val="000000"/>
          <w:sz w:val="24"/>
          <w:szCs w:val="24"/>
          <w:lang w:eastAsia="ca-ES"/>
        </w:rPr>
        <w:t>61.3 «</w:t>
      </w:r>
      <w:r w:rsidR="0058755A" w:rsidRPr="0002485C">
        <w:rPr>
          <w:rFonts w:eastAsia="Times New Roman" w:cstheme="minorHAnsi"/>
          <w:i/>
          <w:color w:val="000000"/>
          <w:sz w:val="24"/>
          <w:szCs w:val="24"/>
          <w:lang w:eastAsia="ca-ES"/>
        </w:rPr>
        <w:t>Conflicte d'interessos»</w:t>
      </w:r>
      <w:r w:rsidR="0058755A"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, del Reglament (UE, </w:t>
      </w:r>
      <w:proofErr w:type="spellStart"/>
      <w:r w:rsidR="0058755A" w:rsidRPr="0002485C">
        <w:rPr>
          <w:rFonts w:eastAsia="Times New Roman" w:cstheme="minorHAnsi"/>
          <w:color w:val="000000"/>
          <w:sz w:val="24"/>
          <w:szCs w:val="24"/>
          <w:lang w:eastAsia="ca-ES"/>
        </w:rPr>
        <w:t>Euratom</w:t>
      </w:r>
      <w:proofErr w:type="spellEnd"/>
      <w:r w:rsidR="0058755A" w:rsidRPr="0002485C">
        <w:rPr>
          <w:rFonts w:eastAsia="Times New Roman" w:cstheme="minorHAnsi"/>
          <w:color w:val="000000"/>
          <w:sz w:val="24"/>
          <w:szCs w:val="24"/>
          <w:lang w:eastAsia="ca-ES"/>
        </w:rPr>
        <w:t>) 2018/1046 del Parlament Europeu i del Consell, de</w:t>
      </w:r>
      <w:r w:rsidR="00096867"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="0058755A" w:rsidRPr="0002485C">
        <w:rPr>
          <w:rFonts w:eastAsia="Times New Roman" w:cstheme="minorHAnsi"/>
          <w:color w:val="000000"/>
          <w:sz w:val="24"/>
          <w:szCs w:val="24"/>
          <w:lang w:eastAsia="ca-ES"/>
        </w:rPr>
        <w:t>18 de juliol (Reglament financer de la UE) estableix que «</w:t>
      </w:r>
      <w:r w:rsidR="0058755A" w:rsidRPr="0002485C">
        <w:rPr>
          <w:rFonts w:eastAsia="Times New Roman" w:cstheme="minorHAnsi"/>
          <w:i/>
          <w:color w:val="000000"/>
          <w:sz w:val="24"/>
          <w:szCs w:val="24"/>
          <w:lang w:eastAsia="ca-ES"/>
        </w:rPr>
        <w:t>existirà conflicte d'interessos quan l'exercici imparcial i objectiu de les funcions es vegi compromès per raons familiars, afectives, d'afinitat política o nacional, d'interès econòmic o per qualsevol motiu directe o indirecte d'interès personal.»</w:t>
      </w:r>
    </w:p>
    <w:p w:rsidR="0058755A" w:rsidRPr="0002485C" w:rsidRDefault="001F4AAA" w:rsidP="00A908C2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2. </w:t>
      </w:r>
      <w:r w:rsidR="0058755A" w:rsidRPr="0002485C">
        <w:rPr>
          <w:rFonts w:eastAsia="Times New Roman" w:cstheme="minorHAnsi"/>
          <w:color w:val="000000"/>
          <w:sz w:val="24"/>
          <w:szCs w:val="24"/>
          <w:lang w:eastAsia="ca-ES"/>
        </w:rPr>
        <w:t>Que l'article</w:t>
      </w:r>
      <w:r w:rsidR="00096867"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="0058755A" w:rsidRPr="0002485C">
        <w:rPr>
          <w:rFonts w:eastAsia="Times New Roman" w:cstheme="minorHAnsi"/>
          <w:color w:val="000000"/>
          <w:sz w:val="24"/>
          <w:szCs w:val="24"/>
          <w:lang w:eastAsia="ca-ES"/>
        </w:rPr>
        <w:t>64 «</w:t>
      </w:r>
      <w:r w:rsidR="0058755A" w:rsidRPr="0002485C">
        <w:rPr>
          <w:rFonts w:eastAsia="Times New Roman" w:cstheme="minorHAnsi"/>
          <w:i/>
          <w:color w:val="000000"/>
          <w:sz w:val="24"/>
          <w:szCs w:val="24"/>
          <w:lang w:eastAsia="ca-ES"/>
        </w:rPr>
        <w:t>Lluita contra la corrupció i prevenció dels conflictes d'interessos</w:t>
      </w:r>
      <w:r w:rsidR="0058755A" w:rsidRPr="0002485C">
        <w:rPr>
          <w:rFonts w:eastAsia="Times New Roman" w:cstheme="minorHAnsi"/>
          <w:color w:val="000000"/>
          <w:sz w:val="24"/>
          <w:szCs w:val="24"/>
          <w:lang w:eastAsia="ca-ES"/>
        </w:rPr>
        <w:t>» de la Llei</w:t>
      </w:r>
      <w:r w:rsidR="00096867"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="0058755A" w:rsidRPr="0002485C">
        <w:rPr>
          <w:rFonts w:eastAsia="Times New Roman" w:cstheme="minorHAnsi"/>
          <w:color w:val="000000"/>
          <w:sz w:val="24"/>
          <w:szCs w:val="24"/>
          <w:lang w:eastAsia="ca-ES"/>
        </w:rPr>
        <w:t>9/2017, de</w:t>
      </w:r>
      <w:r w:rsidR="00096867"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="0058755A" w:rsidRPr="0002485C">
        <w:rPr>
          <w:rFonts w:eastAsia="Times New Roman" w:cstheme="minorHAnsi"/>
          <w:color w:val="000000"/>
          <w:sz w:val="24"/>
          <w:szCs w:val="24"/>
          <w:lang w:eastAsia="ca-ES"/>
        </w:rPr>
        <w:t>8 de novembre, de Contractes del Sector Públic, per la qual es transposen a l'ordenament jurídic espanyol les Directives del Parlament Europeu i del Consell 2014/23/UE i 2014/24/UE, de 26 de febrer de 2014, defineix el conflicte d'interès com a «</w:t>
      </w:r>
      <w:r w:rsidR="0058755A" w:rsidRPr="0002485C">
        <w:rPr>
          <w:rFonts w:eastAsia="Times New Roman" w:cstheme="minorHAnsi"/>
          <w:i/>
          <w:color w:val="000000"/>
          <w:sz w:val="24"/>
          <w:szCs w:val="24"/>
          <w:lang w:eastAsia="ca-ES"/>
        </w:rPr>
        <w:t>qualsevol situació en què el personal al servei de l'òrgan de contractació, que a més participi en el desenvolupament del procediment de licitació o pugui influir en el resultat d'aquest, tingui directament o indirectament un interès financer, econòmic o personal que pugui semblar que en compromet la imparcialitat i la independència en el context del procediment de licitació</w:t>
      </w:r>
      <w:r w:rsidR="0058755A" w:rsidRPr="0002485C">
        <w:rPr>
          <w:rFonts w:eastAsia="Times New Roman" w:cstheme="minorHAnsi"/>
          <w:color w:val="000000"/>
          <w:sz w:val="24"/>
          <w:szCs w:val="24"/>
          <w:lang w:eastAsia="ca-ES"/>
        </w:rPr>
        <w:t>».</w:t>
      </w:r>
    </w:p>
    <w:p w:rsidR="0058755A" w:rsidRPr="0002485C" w:rsidRDefault="001F4AAA" w:rsidP="0058755A">
      <w:pPr>
        <w:shd w:val="clear" w:color="auto" w:fill="FFFFFF"/>
        <w:spacing w:before="18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3. </w:t>
      </w:r>
      <w:r w:rsidR="0058755A" w:rsidRPr="0002485C">
        <w:rPr>
          <w:rFonts w:eastAsia="Times New Roman" w:cstheme="minorHAnsi"/>
          <w:color w:val="000000"/>
          <w:sz w:val="24"/>
          <w:szCs w:val="24"/>
          <w:lang w:eastAsia="ca-ES"/>
        </w:rPr>
        <w:t>Que l'apartat 3 de la Disposició Addicional centèsima dècima segona de la Llei 31/2022, de 23 de desembre, de Pressupostos Generals de l'Estat per l’any 2023, estableix que «</w:t>
      </w:r>
      <w:r w:rsidR="0058755A" w:rsidRPr="0002485C">
        <w:rPr>
          <w:rFonts w:eastAsia="Times New Roman" w:cstheme="minorHAnsi"/>
          <w:i/>
          <w:color w:val="000000"/>
          <w:sz w:val="24"/>
          <w:szCs w:val="24"/>
          <w:lang w:eastAsia="ca-ES"/>
        </w:rPr>
        <w:t xml:space="preserve">L'anàlisi sistemàtica i automatitzada del risc de conflicte d'interès és aplicable als empleats públics i la resta de personal al servei d'entitats decisores, </w:t>
      </w:r>
      <w:r w:rsidR="0058755A" w:rsidRPr="0002485C">
        <w:rPr>
          <w:rFonts w:eastAsia="Times New Roman" w:cstheme="minorHAnsi"/>
          <w:i/>
          <w:color w:val="000000"/>
          <w:sz w:val="24"/>
          <w:szCs w:val="24"/>
          <w:lang w:eastAsia="ca-ES"/>
        </w:rPr>
        <w:lastRenderedPageBreak/>
        <w:t>executores i instrumentals que hi participin, de manera individual o mitjançant la seva pertinença a òrgans col·legiats, en els procediments descrits d'adjudicació de contractes o de concessió de subvencions</w:t>
      </w:r>
      <w:r w:rsidR="0058755A" w:rsidRPr="0002485C">
        <w:rPr>
          <w:rFonts w:eastAsia="Times New Roman" w:cstheme="minorHAnsi"/>
          <w:color w:val="000000"/>
          <w:sz w:val="24"/>
          <w:szCs w:val="24"/>
          <w:lang w:eastAsia="ca-ES"/>
        </w:rPr>
        <w:t>».</w:t>
      </w:r>
    </w:p>
    <w:p w:rsidR="001F4AAA" w:rsidRPr="0002485C" w:rsidRDefault="001F4AAA" w:rsidP="00A908C2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4. Que l'apartat 4 de la disposició addicional </w:t>
      </w:r>
      <w:r w:rsidR="007F653E" w:rsidRPr="0002485C">
        <w:rPr>
          <w:rFonts w:eastAsia="Times New Roman" w:cstheme="minorHAnsi"/>
          <w:color w:val="000000"/>
          <w:sz w:val="24"/>
          <w:szCs w:val="24"/>
          <w:lang w:eastAsia="ca-ES"/>
        </w:rPr>
        <w:t>centèsima dècima segona</w:t>
      </w:r>
      <w:r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estableix que:</w:t>
      </w:r>
    </w:p>
    <w:p w:rsidR="0058755A" w:rsidRPr="0002485C" w:rsidRDefault="0058755A" w:rsidP="0058755A">
      <w:pPr>
        <w:pStyle w:val="Pargrafdellista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02485C">
        <w:rPr>
          <w:rFonts w:eastAsia="Times New Roman" w:cstheme="minorHAnsi"/>
          <w:color w:val="000000"/>
          <w:sz w:val="24"/>
          <w:szCs w:val="24"/>
          <w:lang w:eastAsia="ca-ES"/>
        </w:rPr>
        <w:t>«</w:t>
      </w:r>
      <w:r w:rsidRPr="0002485C">
        <w:rPr>
          <w:rFonts w:eastAsia="Times New Roman" w:cstheme="minorHAnsi"/>
          <w:i/>
          <w:color w:val="000000"/>
          <w:sz w:val="24"/>
          <w:szCs w:val="24"/>
          <w:lang w:eastAsia="ca-ES"/>
        </w:rPr>
        <w:t>A través de l'eina informàtica s'analitzaran les possibles relacions familiars o vinculacions societàries, directes o indirectes, en què es pugui donar un interès personal o econòmic susceptible de provocar un conflicte d'interès, entre les persones a què fa referència apartat anterior i els participants en cada procediment</w:t>
      </w:r>
      <w:r w:rsidRPr="0002485C">
        <w:rPr>
          <w:rFonts w:eastAsia="Times New Roman" w:cstheme="minorHAnsi"/>
          <w:color w:val="000000"/>
          <w:sz w:val="24"/>
          <w:szCs w:val="24"/>
          <w:lang w:eastAsia="ca-ES"/>
        </w:rPr>
        <w:t>».</w:t>
      </w:r>
    </w:p>
    <w:p w:rsidR="0058755A" w:rsidRPr="0002485C" w:rsidRDefault="0058755A" w:rsidP="0058755A">
      <w:pPr>
        <w:pStyle w:val="Pargrafdellista"/>
        <w:shd w:val="clear" w:color="auto" w:fill="FFFFFF"/>
        <w:spacing w:before="180" w:after="18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</w:p>
    <w:p w:rsidR="0058755A" w:rsidRPr="0002485C" w:rsidRDefault="0058755A" w:rsidP="0058755A">
      <w:pPr>
        <w:pStyle w:val="Pargrafdellista"/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02485C">
        <w:rPr>
          <w:rFonts w:eastAsia="Times New Roman" w:cstheme="minorHAnsi"/>
          <w:color w:val="000000"/>
          <w:sz w:val="24"/>
          <w:szCs w:val="24"/>
          <w:lang w:eastAsia="ca-ES"/>
        </w:rPr>
        <w:t>«</w:t>
      </w:r>
      <w:r w:rsidRPr="0002485C">
        <w:rPr>
          <w:rFonts w:eastAsia="Times New Roman" w:cstheme="minorHAnsi"/>
          <w:i/>
          <w:color w:val="000000"/>
          <w:sz w:val="24"/>
          <w:szCs w:val="24"/>
          <w:lang w:eastAsia="ca-ES"/>
        </w:rPr>
        <w:t>Per a la identificació de les relacions o vinculacions l'eina contindrà, entre altres, les dades de titularitat real de les persones jurídiques a què fa referència l'article 22.2.d).iii) del Reglament (UE) 241/2021, de 12 febrer, obrant a les bases de dades de l'Agència Estatal d'Administració Tributària i els obtinguts a través dels convenis subscrits amb els Col·legis de Notaris i Registradors</w:t>
      </w:r>
      <w:r w:rsidRPr="0002485C">
        <w:rPr>
          <w:rFonts w:eastAsia="Times New Roman" w:cstheme="minorHAnsi"/>
          <w:color w:val="000000"/>
          <w:sz w:val="24"/>
          <w:szCs w:val="24"/>
          <w:lang w:eastAsia="ca-ES"/>
        </w:rPr>
        <w:t>».</w:t>
      </w:r>
    </w:p>
    <w:p w:rsidR="0058755A" w:rsidRPr="0002485C" w:rsidRDefault="0058755A" w:rsidP="0058755A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02485C">
        <w:rPr>
          <w:rFonts w:eastAsia="Times New Roman" w:cstheme="minorHAnsi"/>
          <w:b/>
          <w:color w:val="000000"/>
          <w:sz w:val="24"/>
          <w:szCs w:val="24"/>
          <w:lang w:eastAsia="ca-ES"/>
        </w:rPr>
        <w:t>Segon</w:t>
      </w:r>
      <w:r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. Que, en el moment de la signatura d'aquesta declaració i a la llum de la informació obrant en el seu poder, no es troba incurs/sa en cap situació que es pugui qualificar de conflicte d'interès, en els termes previstos a l'apartat quatre de la disposició addicional cent dècima segona, que pugui afectar el procediment de </w:t>
      </w:r>
      <w:r w:rsidR="00F31D14" w:rsidRPr="0002485C">
        <w:rPr>
          <w:rFonts w:eastAsia="Times New Roman" w:cstheme="minorHAnsi"/>
          <w:color w:val="000000"/>
          <w:sz w:val="24"/>
          <w:szCs w:val="24"/>
          <w:lang w:eastAsia="ca-ES"/>
        </w:rPr>
        <w:t>concessió.</w:t>
      </w:r>
    </w:p>
    <w:p w:rsidR="0058755A" w:rsidRPr="0002485C" w:rsidRDefault="0058755A" w:rsidP="0058755A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02485C">
        <w:rPr>
          <w:rFonts w:eastAsia="Times New Roman" w:cstheme="minorHAnsi"/>
          <w:b/>
          <w:color w:val="000000"/>
          <w:sz w:val="24"/>
          <w:szCs w:val="24"/>
          <w:lang w:eastAsia="ca-ES"/>
        </w:rPr>
        <w:t>Tercer</w:t>
      </w:r>
      <w:r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. Que es compromet a posar en coneixement de </w:t>
      </w:r>
      <w:r w:rsidR="00201667"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l’òrgan gestor de la </w:t>
      </w:r>
      <w:r w:rsidR="001F37F3" w:rsidRPr="0002485C">
        <w:rPr>
          <w:rFonts w:eastAsia="Times New Roman" w:cstheme="minorHAnsi"/>
          <w:color w:val="000000"/>
          <w:sz w:val="24"/>
          <w:szCs w:val="24"/>
          <w:lang w:eastAsia="ca-ES"/>
        </w:rPr>
        <w:t xml:space="preserve">convocatòria de </w:t>
      </w:r>
      <w:r w:rsidR="00201667" w:rsidRPr="0002485C">
        <w:rPr>
          <w:rFonts w:eastAsia="Times New Roman" w:cstheme="minorHAnsi"/>
          <w:color w:val="000000"/>
          <w:sz w:val="24"/>
          <w:szCs w:val="24"/>
          <w:lang w:eastAsia="ca-ES"/>
        </w:rPr>
        <w:t>subvenci</w:t>
      </w:r>
      <w:r w:rsidR="001F37F3" w:rsidRPr="0002485C">
        <w:rPr>
          <w:rFonts w:eastAsia="Times New Roman" w:cstheme="minorHAnsi"/>
          <w:color w:val="000000"/>
          <w:sz w:val="24"/>
          <w:szCs w:val="24"/>
          <w:lang w:eastAsia="ca-ES"/>
        </w:rPr>
        <w:t>ons</w:t>
      </w:r>
      <w:r w:rsidRPr="0002485C">
        <w:rPr>
          <w:rFonts w:eastAsia="Times New Roman" w:cstheme="minorHAnsi"/>
          <w:color w:val="000000"/>
          <w:sz w:val="24"/>
          <w:szCs w:val="24"/>
          <w:lang w:eastAsia="ca-ES"/>
        </w:rPr>
        <w:t>, sense dilació, qualsevol situació de conflicte d’interès que pogués conèixer i produir-se en qualsevol moment del procediment en curs.</w:t>
      </w:r>
    </w:p>
    <w:p w:rsidR="0058755A" w:rsidRPr="0002485C" w:rsidRDefault="0058755A" w:rsidP="0058755A">
      <w:pPr>
        <w:shd w:val="clear" w:color="auto" w:fill="FFFFFF"/>
        <w:spacing w:before="360" w:after="18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02485C">
        <w:rPr>
          <w:rFonts w:eastAsia="Times New Roman" w:cstheme="minorHAnsi"/>
          <w:b/>
          <w:color w:val="000000"/>
          <w:sz w:val="24"/>
          <w:szCs w:val="24"/>
          <w:lang w:eastAsia="ca-ES"/>
        </w:rPr>
        <w:t>Quart</w:t>
      </w:r>
      <w:r w:rsidRPr="0002485C">
        <w:rPr>
          <w:rFonts w:eastAsia="Times New Roman" w:cstheme="minorHAnsi"/>
          <w:color w:val="000000"/>
          <w:sz w:val="24"/>
          <w:szCs w:val="24"/>
          <w:lang w:eastAsia="ca-ES"/>
        </w:rPr>
        <w:t>. Que coneix que una declaració d’absència de conflicte d’interès que es demostri que sigui falsa, comportarà les conseqüències disciplinàries/administratives/judicials que estableixi la normativa d’aplicació.</w:t>
      </w:r>
    </w:p>
    <w:p w:rsidR="00837BB8" w:rsidRDefault="00837BB8" w:rsidP="00837BB8">
      <w:pPr>
        <w:shd w:val="clear" w:color="auto" w:fill="FFFFFF"/>
        <w:spacing w:before="360"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a-ES"/>
        </w:rPr>
      </w:pPr>
    </w:p>
    <w:p w:rsidR="001E75B9" w:rsidRPr="0002485C" w:rsidRDefault="001E75B9" w:rsidP="00837BB8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a-ES"/>
        </w:rPr>
      </w:pPr>
      <w:r w:rsidRPr="0002485C">
        <w:rPr>
          <w:rFonts w:eastAsia="Times New Roman" w:cstheme="minorHAnsi"/>
          <w:b/>
          <w:color w:val="000000"/>
          <w:sz w:val="24"/>
          <w:szCs w:val="24"/>
          <w:lang w:eastAsia="ca-ES"/>
        </w:rPr>
        <w:t>El/La sol·licitant</w:t>
      </w:r>
    </w:p>
    <w:p w:rsidR="001E75B9" w:rsidRPr="0002485C" w:rsidRDefault="001E75B9" w:rsidP="001E75B9">
      <w:pPr>
        <w:shd w:val="clear" w:color="auto" w:fill="FFFFFF"/>
        <w:spacing w:before="360" w:after="180" w:line="240" w:lineRule="auto"/>
        <w:jc w:val="both"/>
        <w:rPr>
          <w:rFonts w:cstheme="minorHAnsi"/>
          <w:i/>
          <w:highlight w:val="yellow"/>
        </w:rPr>
      </w:pPr>
    </w:p>
    <w:p w:rsidR="00CE465C" w:rsidRPr="0002485C" w:rsidRDefault="001E75B9" w:rsidP="001E75B9">
      <w:pPr>
        <w:shd w:val="clear" w:color="auto" w:fill="FFFFFF"/>
        <w:spacing w:before="360" w:after="180" w:line="240" w:lineRule="auto"/>
        <w:jc w:val="both"/>
        <w:rPr>
          <w:rFonts w:cstheme="minorHAnsi"/>
          <w:b/>
        </w:rPr>
      </w:pPr>
      <w:r w:rsidRPr="0002485C">
        <w:rPr>
          <w:rFonts w:cstheme="minorHAnsi"/>
          <w:i/>
          <w:highlight w:val="yellow"/>
        </w:rPr>
        <w:t>[Data, signatura, nom i cognom</w:t>
      </w:r>
      <w:r w:rsidR="0058755A" w:rsidRPr="0002485C">
        <w:rPr>
          <w:rFonts w:cstheme="minorHAnsi"/>
          <w:i/>
          <w:highlight w:val="yellow"/>
        </w:rPr>
        <w:t xml:space="preserve"> DNI]</w:t>
      </w:r>
    </w:p>
    <w:sectPr w:rsidR="00CE465C" w:rsidRPr="0002485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A0" w:rsidRDefault="00FE2EA0" w:rsidP="00431BEA">
      <w:pPr>
        <w:spacing w:after="0" w:line="240" w:lineRule="auto"/>
      </w:pPr>
      <w:r>
        <w:separator/>
      </w:r>
    </w:p>
  </w:endnote>
  <w:endnote w:type="continuationSeparator" w:id="0">
    <w:p w:rsidR="00FE2EA0" w:rsidRDefault="00FE2EA0" w:rsidP="0043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5A" w:rsidRPr="00837BB8" w:rsidRDefault="002551C0" w:rsidP="00837BB8">
    <w:pPr>
      <w:pStyle w:val="Peu"/>
    </w:pPr>
    <w:r w:rsidRPr="00423CA7">
      <w:rPr>
        <w:rFonts w:ascii="Arial" w:hAnsi="Arial" w:cs="Arial"/>
        <w:noProof/>
        <w:sz w:val="20"/>
        <w:szCs w:val="20"/>
        <w:lang w:eastAsia="ca-ES"/>
      </w:rPr>
      <w:drawing>
        <wp:anchor distT="0" distB="0" distL="114300" distR="114300" simplePos="0" relativeHeight="251661312" behindDoc="1" locked="0" layoutInCell="1" allowOverlap="1" wp14:anchorId="6B17EB7D" wp14:editId="0FB20F01">
          <wp:simplePos x="0" y="0"/>
          <wp:positionH relativeFrom="margin">
            <wp:posOffset>-40640</wp:posOffset>
          </wp:positionH>
          <wp:positionV relativeFrom="paragraph">
            <wp:posOffset>-244475</wp:posOffset>
          </wp:positionV>
          <wp:extent cx="5557520" cy="518160"/>
          <wp:effectExtent l="0" t="0" r="5080" b="0"/>
          <wp:wrapTight wrapText="bothSides">
            <wp:wrapPolygon edited="0">
              <wp:start x="0" y="0"/>
              <wp:lineTo x="0" y="20647"/>
              <wp:lineTo x="18732" y="20647"/>
              <wp:lineTo x="21472" y="16676"/>
              <wp:lineTo x="21546" y="12706"/>
              <wp:lineTo x="21027" y="12706"/>
              <wp:lineTo x="21546" y="1588"/>
              <wp:lineTo x="21546" y="0"/>
              <wp:lineTo x="0" y="0"/>
            </wp:wrapPolygon>
          </wp:wrapTight>
          <wp:docPr id="15" name="Imatge 14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tge 14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B03D8E-3C16-8B02-970E-D64ABEE242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75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A0" w:rsidRDefault="00FE2EA0" w:rsidP="00431BEA">
      <w:pPr>
        <w:spacing w:after="0" w:line="240" w:lineRule="auto"/>
      </w:pPr>
      <w:r>
        <w:separator/>
      </w:r>
    </w:p>
  </w:footnote>
  <w:footnote w:type="continuationSeparator" w:id="0">
    <w:p w:rsidR="00FE2EA0" w:rsidRDefault="00FE2EA0" w:rsidP="00431BEA">
      <w:pPr>
        <w:spacing w:after="0" w:line="240" w:lineRule="auto"/>
      </w:pPr>
      <w:r>
        <w:continuationSeparator/>
      </w:r>
    </w:p>
  </w:footnote>
  <w:footnote w:id="1">
    <w:p w:rsidR="00D0480C" w:rsidRPr="00D0480C" w:rsidRDefault="00D0480C" w:rsidP="006E57D3">
      <w:pPr>
        <w:pStyle w:val="Textdenotaapeudepgina"/>
        <w:jc w:val="both"/>
        <w:rPr>
          <w:rFonts w:cstheme="minorHAnsi"/>
          <w:sz w:val="18"/>
          <w:szCs w:val="18"/>
        </w:rPr>
      </w:pPr>
      <w:r w:rsidRPr="00D0480C">
        <w:rPr>
          <w:rStyle w:val="Refernciadenotaapeudepgina"/>
          <w:rFonts w:cstheme="minorHAnsi"/>
          <w:sz w:val="18"/>
          <w:szCs w:val="18"/>
        </w:rPr>
        <w:footnoteRef/>
      </w:r>
      <w:r w:rsidRPr="00D0480C">
        <w:rPr>
          <w:rFonts w:cstheme="minorHAnsi"/>
          <w:sz w:val="18"/>
          <w:szCs w:val="18"/>
        </w:rPr>
        <w:t xml:space="preserve"> Un cop emplenat el document caldrà desar-ho com un arxiu amb forma</w:t>
      </w:r>
      <w:bookmarkStart w:id="0" w:name="_GoBack"/>
      <w:bookmarkEnd w:id="0"/>
      <w:r w:rsidRPr="00D0480C">
        <w:rPr>
          <w:rFonts w:cstheme="minorHAnsi"/>
          <w:sz w:val="18"/>
          <w:szCs w:val="18"/>
        </w:rPr>
        <w:t>t PDF per poder adjuntar-lo al formulari de tramitació.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6"/>
      <w:gridCol w:w="2551"/>
      <w:gridCol w:w="2552"/>
    </w:tblGrid>
    <w:tr w:rsidR="00837BB8" w:rsidTr="001040DB">
      <w:tc>
        <w:tcPr>
          <w:tcW w:w="5246" w:type="dxa"/>
        </w:tcPr>
        <w:p w:rsidR="00837BB8" w:rsidRDefault="00837BB8" w:rsidP="001040DB">
          <w:pPr>
            <w:pStyle w:val="Capalera"/>
            <w:rPr>
              <w:sz w:val="28"/>
            </w:rPr>
          </w:pPr>
        </w:p>
        <w:p w:rsidR="00837BB8" w:rsidRDefault="00837BB8" w:rsidP="00837BB8">
          <w:pPr>
            <w:pStyle w:val="Capalera"/>
            <w:ind w:left="743"/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59264" behindDoc="0" locked="0" layoutInCell="1" allowOverlap="1" wp14:anchorId="4956A329" wp14:editId="1BBE2A92">
                <wp:simplePos x="0" y="0"/>
                <wp:positionH relativeFrom="page">
                  <wp:posOffset>572135</wp:posOffset>
                </wp:positionH>
                <wp:positionV relativeFrom="page">
                  <wp:posOffset>27940</wp:posOffset>
                </wp:positionV>
                <wp:extent cx="1209675" cy="333375"/>
                <wp:effectExtent l="0" t="0" r="9525" b="9525"/>
                <wp:wrapTight wrapText="bothSides">
                  <wp:wrapPolygon edited="0">
                    <wp:start x="0" y="0"/>
                    <wp:lineTo x="0" y="20983"/>
                    <wp:lineTo x="21430" y="20983"/>
                    <wp:lineTo x="21430" y="0"/>
                    <wp:lineTo x="0" y="0"/>
                  </wp:wrapPolygon>
                </wp:wrapTight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1" w:type="dxa"/>
        </w:tcPr>
        <w:p w:rsidR="00837BB8" w:rsidRDefault="00837BB8" w:rsidP="001040DB">
          <w:pPr>
            <w:pStyle w:val="Capalera"/>
            <w:jc w:val="center"/>
          </w:pPr>
        </w:p>
      </w:tc>
      <w:tc>
        <w:tcPr>
          <w:tcW w:w="2552" w:type="dxa"/>
        </w:tcPr>
        <w:p w:rsidR="00837BB8" w:rsidRDefault="00837BB8" w:rsidP="001040DB">
          <w:pPr>
            <w:pStyle w:val="Capalera"/>
            <w:jc w:val="right"/>
            <w:rPr>
              <w:noProof/>
            </w:rPr>
          </w:pPr>
        </w:p>
        <w:p w:rsidR="00837BB8" w:rsidRPr="00B418B0" w:rsidRDefault="00837BB8" w:rsidP="001040DB">
          <w:pPr>
            <w:jc w:val="center"/>
          </w:pPr>
        </w:p>
      </w:tc>
    </w:tr>
    <w:tr w:rsidR="00837BB8" w:rsidTr="001040DB">
      <w:tc>
        <w:tcPr>
          <w:tcW w:w="10349" w:type="dxa"/>
          <w:gridSpan w:val="3"/>
        </w:tcPr>
        <w:p w:rsidR="00837BB8" w:rsidRPr="00D06DAD" w:rsidRDefault="00837BB8" w:rsidP="00837BB8">
          <w:pPr>
            <w:pStyle w:val="Ttol2"/>
            <w:shd w:val="clear" w:color="auto" w:fill="FFFFFF"/>
            <w:tabs>
              <w:tab w:val="left" w:pos="7696"/>
            </w:tabs>
            <w:spacing w:before="0"/>
            <w:ind w:left="1452"/>
            <w:outlineLvl w:val="1"/>
            <w:rPr>
              <w:rFonts w:ascii="Akkurat-Bold" w:hAnsi="Akkurat-Bold"/>
              <w:color w:val="auto"/>
              <w:sz w:val="14"/>
            </w:rPr>
          </w:pPr>
          <w:r w:rsidRPr="00D06DAD">
            <w:rPr>
              <w:rFonts w:ascii="Akkurat-Bold" w:hAnsi="Akkurat-Bold"/>
              <w:color w:val="auto"/>
              <w:sz w:val="14"/>
            </w:rPr>
            <w:t>Gerència  de l’àrea d'Economia</w:t>
          </w:r>
          <w:r>
            <w:rPr>
              <w:rFonts w:ascii="Akkurat-Bold" w:hAnsi="Akkurat-Bold"/>
              <w:color w:val="auto"/>
              <w:sz w:val="14"/>
            </w:rPr>
            <w:t xml:space="preserve"> </w:t>
          </w:r>
          <w:r w:rsidRPr="00D06DAD">
            <w:rPr>
              <w:rFonts w:ascii="Akkurat-Bold" w:hAnsi="Akkurat-Bold"/>
              <w:color w:val="auto"/>
              <w:sz w:val="14"/>
            </w:rPr>
            <w:t>i Promoció Econòmica</w:t>
          </w:r>
        </w:p>
        <w:p w:rsidR="00837BB8" w:rsidRDefault="00837BB8" w:rsidP="00837BB8">
          <w:pPr>
            <w:ind w:left="1452"/>
            <w:rPr>
              <w:noProof/>
            </w:rPr>
          </w:pPr>
          <w:r w:rsidRPr="00E24368">
            <w:rPr>
              <w:rFonts w:ascii="Akkurat-Bold" w:hAnsi="Akkurat-Bold"/>
              <w:sz w:val="14"/>
            </w:rPr>
            <w:t xml:space="preserve">Direcció de </w:t>
          </w:r>
          <w:r>
            <w:rPr>
              <w:rFonts w:ascii="Akkurat-Bold" w:hAnsi="Akkurat-Bold"/>
              <w:sz w:val="14"/>
            </w:rPr>
            <w:t>T</w:t>
          </w:r>
          <w:r w:rsidRPr="00E24368">
            <w:rPr>
              <w:rFonts w:ascii="Akkurat-Bold" w:hAnsi="Akkurat-Bold"/>
              <w:sz w:val="14"/>
            </w:rPr>
            <w:t>urisme</w:t>
          </w:r>
        </w:p>
      </w:tc>
    </w:tr>
  </w:tbl>
  <w:p w:rsidR="0058755A" w:rsidRDefault="0058755A" w:rsidP="00837BB8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705A2"/>
    <w:multiLevelType w:val="hybridMultilevel"/>
    <w:tmpl w:val="B3D6BD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AA"/>
    <w:rsid w:val="00017F10"/>
    <w:rsid w:val="0002485C"/>
    <w:rsid w:val="00033CBC"/>
    <w:rsid w:val="000422B4"/>
    <w:rsid w:val="00071E98"/>
    <w:rsid w:val="00096867"/>
    <w:rsid w:val="001459E5"/>
    <w:rsid w:val="0015069B"/>
    <w:rsid w:val="001A0772"/>
    <w:rsid w:val="001D2D40"/>
    <w:rsid w:val="001E1F97"/>
    <w:rsid w:val="001E75B9"/>
    <w:rsid w:val="001F37F3"/>
    <w:rsid w:val="001F4AAA"/>
    <w:rsid w:val="00201667"/>
    <w:rsid w:val="002551C0"/>
    <w:rsid w:val="002F4D56"/>
    <w:rsid w:val="00390FE1"/>
    <w:rsid w:val="00431BEA"/>
    <w:rsid w:val="004C7E29"/>
    <w:rsid w:val="004D6C6F"/>
    <w:rsid w:val="004D7D8E"/>
    <w:rsid w:val="0058755A"/>
    <w:rsid w:val="005A3082"/>
    <w:rsid w:val="00661E01"/>
    <w:rsid w:val="0069288D"/>
    <w:rsid w:val="006D05D3"/>
    <w:rsid w:val="006D3829"/>
    <w:rsid w:val="006E57D3"/>
    <w:rsid w:val="00743841"/>
    <w:rsid w:val="00744607"/>
    <w:rsid w:val="0076126F"/>
    <w:rsid w:val="00790FA9"/>
    <w:rsid w:val="007D115A"/>
    <w:rsid w:val="007F653E"/>
    <w:rsid w:val="00831E62"/>
    <w:rsid w:val="00837BB8"/>
    <w:rsid w:val="0090750C"/>
    <w:rsid w:val="00925B95"/>
    <w:rsid w:val="00963C75"/>
    <w:rsid w:val="00A72FE4"/>
    <w:rsid w:val="00A908C2"/>
    <w:rsid w:val="00A93B71"/>
    <w:rsid w:val="00AB3E3E"/>
    <w:rsid w:val="00B37DC1"/>
    <w:rsid w:val="00B4631E"/>
    <w:rsid w:val="00B50429"/>
    <w:rsid w:val="00B77F5E"/>
    <w:rsid w:val="00BA631E"/>
    <w:rsid w:val="00C70BD1"/>
    <w:rsid w:val="00CE465C"/>
    <w:rsid w:val="00D0480C"/>
    <w:rsid w:val="00D72C7B"/>
    <w:rsid w:val="00D82D34"/>
    <w:rsid w:val="00E9429A"/>
    <w:rsid w:val="00EC5DA8"/>
    <w:rsid w:val="00EC6AB3"/>
    <w:rsid w:val="00F31D14"/>
    <w:rsid w:val="00F77E42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nhideWhenUsed/>
    <w:qFormat/>
    <w:rsid w:val="00837B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1F4AAA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4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4631E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qFormat/>
    <w:rsid w:val="00431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31BEA"/>
  </w:style>
  <w:style w:type="paragraph" w:styleId="Peu">
    <w:name w:val="footer"/>
    <w:basedOn w:val="Normal"/>
    <w:link w:val="PeuCar"/>
    <w:uiPriority w:val="99"/>
    <w:unhideWhenUsed/>
    <w:rsid w:val="00431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31BEA"/>
  </w:style>
  <w:style w:type="table" w:styleId="Taulaambquadrcula">
    <w:name w:val="Table Grid"/>
    <w:basedOn w:val="Taulanormal"/>
    <w:uiPriority w:val="59"/>
    <w:rsid w:val="0043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58755A"/>
    <w:pPr>
      <w:ind w:left="720"/>
      <w:contextualSpacing/>
    </w:pPr>
  </w:style>
  <w:style w:type="paragraph" w:styleId="Revisi">
    <w:name w:val="Revision"/>
    <w:hidden/>
    <w:uiPriority w:val="99"/>
    <w:semiHidden/>
    <w:rsid w:val="00831E62"/>
    <w:pPr>
      <w:spacing w:after="0" w:line="240" w:lineRule="auto"/>
    </w:pPr>
  </w:style>
  <w:style w:type="character" w:customStyle="1" w:styleId="Ttol2Car">
    <w:name w:val="Títol 2 Car"/>
    <w:basedOn w:val="Tipusdelletraperdefectedelpargraf"/>
    <w:link w:val="Ttol2"/>
    <w:rsid w:val="00837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D0480C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D0480C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D048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nhideWhenUsed/>
    <w:qFormat/>
    <w:rsid w:val="00837B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1F4AAA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4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4631E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qFormat/>
    <w:rsid w:val="00431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31BEA"/>
  </w:style>
  <w:style w:type="paragraph" w:styleId="Peu">
    <w:name w:val="footer"/>
    <w:basedOn w:val="Normal"/>
    <w:link w:val="PeuCar"/>
    <w:uiPriority w:val="99"/>
    <w:unhideWhenUsed/>
    <w:rsid w:val="00431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31BEA"/>
  </w:style>
  <w:style w:type="table" w:styleId="Taulaambquadrcula">
    <w:name w:val="Table Grid"/>
    <w:basedOn w:val="Taulanormal"/>
    <w:uiPriority w:val="59"/>
    <w:rsid w:val="0043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58755A"/>
    <w:pPr>
      <w:ind w:left="720"/>
      <w:contextualSpacing/>
    </w:pPr>
  </w:style>
  <w:style w:type="paragraph" w:styleId="Revisi">
    <w:name w:val="Revision"/>
    <w:hidden/>
    <w:uiPriority w:val="99"/>
    <w:semiHidden/>
    <w:rsid w:val="00831E62"/>
    <w:pPr>
      <w:spacing w:after="0" w:line="240" w:lineRule="auto"/>
    </w:pPr>
  </w:style>
  <w:style w:type="character" w:customStyle="1" w:styleId="Ttol2Car">
    <w:name w:val="Títol 2 Car"/>
    <w:basedOn w:val="Tipusdelletraperdefectedelpargraf"/>
    <w:link w:val="Ttol2"/>
    <w:rsid w:val="00837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D0480C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D0480C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D04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6E2A-615A-460C-B632-2956B287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2024-06-25T12:34:00Z</dcterms:created>
  <dcterms:modified xsi:type="dcterms:W3CDTF">2024-06-25T12:56:00Z</dcterms:modified>
</cp:coreProperties>
</file>