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0C" w:rsidRPr="00936AF5" w:rsidRDefault="00B4631E">
      <w:pPr>
        <w:rPr>
          <w:rFonts w:cstheme="minorHAnsi"/>
          <w:lang w:val="es-ES"/>
        </w:rPr>
      </w:pPr>
      <w:r w:rsidRPr="00936AF5">
        <w:rPr>
          <w:rFonts w:cstheme="minorHAnsi"/>
          <w:noProof/>
          <w:lang w:eastAsia="ca-ES"/>
        </w:rPr>
        <mc:AlternateContent>
          <mc:Choice Requires="wps">
            <w:drawing>
              <wp:anchor distT="0" distB="0" distL="114300" distR="114300" simplePos="0" relativeHeight="251659264" behindDoc="0" locked="0" layoutInCell="1" allowOverlap="1" wp14:anchorId="5625684C" wp14:editId="741EFFAD">
                <wp:simplePos x="0" y="0"/>
                <wp:positionH relativeFrom="leftMargin">
                  <wp:align>left</wp:align>
                </wp:positionH>
                <wp:positionV relativeFrom="page">
                  <wp:posOffset>0</wp:posOffset>
                </wp:positionV>
                <wp:extent cx="7765200" cy="45719"/>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45719"/>
                        </a:xfrm>
                        <a:prstGeom prst="rect">
                          <a:avLst/>
                        </a:prstGeom>
                        <a:solidFill>
                          <a:srgbClr val="F2F2F2"/>
                        </a:solidFill>
                        <a:ln w="9525">
                          <a:noFill/>
                          <a:miter lim="800000"/>
                          <a:headEnd/>
                          <a:tailEnd/>
                        </a:ln>
                      </wps:spPr>
                      <wps:txbx>
                        <w:txbxContent>
                          <w:p w:rsidR="00F435C4" w:rsidRDefault="00F435C4">
                            <w:pPr>
                              <w:spacing w:line="240" w:lineRule="auto"/>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3.6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" fillcolor="#f2f2f2" stroked="f">
                <v:textbox inset=",0,,0">
                  <w:txbxContent>
                    <w:p w:rsidR="00F435C4" w:rsidRDefault="00F435C4">
                      <w:pPr>
                        <w:spacing w:line="240" w:lineRule="auto"/>
                        <w:contextualSpacing/>
                      </w:pPr>
                    </w:p>
                  </w:txbxContent>
                </v:textbox>
                <w10:wrap anchorx="margin" anchory="page"/>
              </v:shape>
            </w:pict>
          </mc:Fallback>
        </mc:AlternateContent>
      </w:r>
    </w:p>
    <w:p w:rsidR="00431BEA" w:rsidRPr="00936AF5" w:rsidRDefault="004C7E29" w:rsidP="00431BEA">
      <w:pPr>
        <w:spacing w:after="0" w:line="240" w:lineRule="auto"/>
        <w:jc w:val="center"/>
        <w:rPr>
          <w:rFonts w:eastAsia="Times New Roman" w:cstheme="minorHAnsi"/>
          <w:b/>
          <w:snapToGrid w:val="0"/>
          <w:sz w:val="24"/>
          <w:szCs w:val="24"/>
          <w:lang w:val="es-ES" w:eastAsia="es-ES"/>
        </w:rPr>
      </w:pPr>
      <w:r w:rsidRPr="00936AF5">
        <w:rPr>
          <w:rFonts w:eastAsia="Times New Roman" w:cstheme="minorHAnsi"/>
          <w:b/>
          <w:snapToGrid w:val="0"/>
          <w:sz w:val="24"/>
          <w:szCs w:val="24"/>
          <w:lang w:val="es-ES" w:eastAsia="es-ES"/>
        </w:rPr>
        <w:t>ANNEX</w:t>
      </w:r>
      <w:r w:rsidR="002B270B" w:rsidRPr="00936AF5">
        <w:rPr>
          <w:rFonts w:eastAsia="Times New Roman" w:cstheme="minorHAnsi"/>
          <w:b/>
          <w:snapToGrid w:val="0"/>
          <w:sz w:val="24"/>
          <w:szCs w:val="24"/>
          <w:lang w:val="es-ES" w:eastAsia="es-ES"/>
        </w:rPr>
        <w:t>O</w:t>
      </w:r>
      <w:r w:rsidRPr="00936AF5">
        <w:rPr>
          <w:rFonts w:eastAsia="Times New Roman" w:cstheme="minorHAnsi"/>
          <w:b/>
          <w:iCs/>
          <w:snapToGrid w:val="0"/>
          <w:sz w:val="32"/>
          <w:szCs w:val="32"/>
          <w:lang w:val="es-ES" w:eastAsia="es-ES"/>
        </w:rPr>
        <w:t xml:space="preserve"> </w:t>
      </w:r>
      <w:r w:rsidR="002B270B" w:rsidRPr="00936AF5">
        <w:rPr>
          <w:rFonts w:eastAsia="Times New Roman" w:cstheme="minorHAnsi"/>
          <w:b/>
          <w:iCs/>
          <w:snapToGrid w:val="0"/>
          <w:sz w:val="24"/>
          <w:szCs w:val="32"/>
          <w:lang w:val="es-ES" w:eastAsia="es-ES"/>
        </w:rPr>
        <w:t>IV</w:t>
      </w:r>
      <w:r w:rsidRPr="00936AF5">
        <w:rPr>
          <w:rFonts w:eastAsia="Times New Roman" w:cstheme="minorHAnsi"/>
          <w:b/>
          <w:iCs/>
          <w:snapToGrid w:val="0"/>
          <w:sz w:val="24"/>
          <w:szCs w:val="32"/>
          <w:lang w:val="es-ES" w:eastAsia="es-ES"/>
        </w:rPr>
        <w:t>.</w:t>
      </w:r>
      <w:r w:rsidRPr="00936AF5">
        <w:rPr>
          <w:rFonts w:eastAsia="Times New Roman" w:cstheme="minorHAnsi"/>
          <w:b/>
          <w:snapToGrid w:val="0"/>
          <w:sz w:val="32"/>
          <w:szCs w:val="32"/>
          <w:lang w:val="es-ES" w:eastAsia="es-ES"/>
        </w:rPr>
        <w:t xml:space="preserve"> </w:t>
      </w:r>
      <w:r w:rsidR="00431BEA" w:rsidRPr="00936AF5">
        <w:rPr>
          <w:rFonts w:eastAsia="Times New Roman" w:cstheme="minorHAnsi"/>
          <w:b/>
          <w:snapToGrid w:val="0"/>
          <w:sz w:val="24"/>
          <w:szCs w:val="24"/>
          <w:lang w:val="es-ES" w:eastAsia="es-ES"/>
        </w:rPr>
        <w:t>DECLARACIÓ</w:t>
      </w:r>
      <w:r w:rsidR="002B270B" w:rsidRPr="00936AF5">
        <w:rPr>
          <w:rFonts w:eastAsia="Times New Roman" w:cstheme="minorHAnsi"/>
          <w:b/>
          <w:snapToGrid w:val="0"/>
          <w:sz w:val="24"/>
          <w:szCs w:val="24"/>
          <w:lang w:val="es-ES" w:eastAsia="es-ES"/>
        </w:rPr>
        <w:t>N</w:t>
      </w:r>
      <w:r w:rsidR="00431BEA" w:rsidRPr="00936AF5">
        <w:rPr>
          <w:rFonts w:eastAsia="Times New Roman" w:cstheme="minorHAnsi"/>
          <w:b/>
          <w:snapToGrid w:val="0"/>
          <w:sz w:val="24"/>
          <w:szCs w:val="24"/>
          <w:lang w:val="es-ES" w:eastAsia="es-ES"/>
        </w:rPr>
        <w:t xml:space="preserve"> D</w:t>
      </w:r>
      <w:r w:rsidR="002B270B" w:rsidRPr="00936AF5">
        <w:rPr>
          <w:rFonts w:eastAsia="Times New Roman" w:cstheme="minorHAnsi"/>
          <w:b/>
          <w:snapToGrid w:val="0"/>
          <w:sz w:val="24"/>
          <w:szCs w:val="24"/>
          <w:lang w:val="es-ES" w:eastAsia="es-ES"/>
        </w:rPr>
        <w:t xml:space="preserve">E </w:t>
      </w:r>
      <w:r w:rsidR="00431BEA" w:rsidRPr="00936AF5">
        <w:rPr>
          <w:rFonts w:eastAsia="Times New Roman" w:cstheme="minorHAnsi"/>
          <w:b/>
          <w:snapToGrid w:val="0"/>
          <w:sz w:val="24"/>
          <w:szCs w:val="24"/>
          <w:lang w:val="es-ES" w:eastAsia="es-ES"/>
        </w:rPr>
        <w:t>A</w:t>
      </w:r>
      <w:r w:rsidR="002B270B" w:rsidRPr="00936AF5">
        <w:rPr>
          <w:rFonts w:eastAsia="Times New Roman" w:cstheme="minorHAnsi"/>
          <w:b/>
          <w:snapToGrid w:val="0"/>
          <w:sz w:val="24"/>
          <w:szCs w:val="24"/>
          <w:lang w:val="es-ES" w:eastAsia="es-ES"/>
        </w:rPr>
        <w:t>USNECIA DE CONFLICTO DE INTERÉS (DACI) DE LOS SOLICITANTES</w:t>
      </w:r>
      <w:r w:rsidR="009A73B5">
        <w:rPr>
          <w:rStyle w:val="Refernciadenotaapeudepgina"/>
          <w:rFonts w:eastAsia="Times New Roman" w:cstheme="minorHAnsi"/>
          <w:b/>
          <w:snapToGrid w:val="0"/>
          <w:sz w:val="24"/>
          <w:szCs w:val="24"/>
          <w:lang w:val="es-ES" w:eastAsia="es-ES"/>
        </w:rPr>
        <w:footnoteReference w:id="1"/>
      </w:r>
    </w:p>
    <w:p w:rsidR="00431BEA" w:rsidRPr="00936AF5" w:rsidRDefault="00431BEA" w:rsidP="001F4AAA">
      <w:pPr>
        <w:pStyle w:val="Default"/>
        <w:rPr>
          <w:rFonts w:asciiTheme="minorHAnsi" w:hAnsiTheme="minorHAnsi" w:cstheme="minorHAnsi"/>
          <w:sz w:val="20"/>
          <w:szCs w:val="20"/>
          <w:lang w:val="es-ES"/>
        </w:rPr>
      </w:pPr>
    </w:p>
    <w:p w:rsidR="00963C75" w:rsidRPr="00936AF5" w:rsidRDefault="002B270B" w:rsidP="00963C75">
      <w:pPr>
        <w:shd w:val="clear" w:color="auto" w:fill="FFFFFF"/>
        <w:tabs>
          <w:tab w:val="left" w:pos="3570"/>
        </w:tabs>
        <w:spacing w:before="360" w:after="180" w:line="240" w:lineRule="auto"/>
        <w:ind w:firstLine="360"/>
        <w:jc w:val="both"/>
        <w:rPr>
          <w:rFonts w:eastAsia="Times New Roman" w:cstheme="minorHAnsi"/>
          <w:color w:val="000000"/>
          <w:szCs w:val="24"/>
          <w:lang w:val="es-ES" w:eastAsia="ca-ES"/>
        </w:rPr>
      </w:pPr>
      <w:r w:rsidRPr="00936AF5">
        <w:rPr>
          <w:rFonts w:eastAsia="Times New Roman" w:cstheme="minorHAnsi"/>
          <w:color w:val="000000"/>
          <w:szCs w:val="24"/>
          <w:lang w:val="es-ES" w:eastAsia="ca-ES"/>
        </w:rPr>
        <w:t>Convocato</w:t>
      </w:r>
      <w:r w:rsidR="00963C75" w:rsidRPr="00936AF5">
        <w:rPr>
          <w:rFonts w:eastAsia="Times New Roman" w:cstheme="minorHAnsi"/>
          <w:color w:val="000000"/>
          <w:szCs w:val="24"/>
          <w:lang w:val="es-ES" w:eastAsia="ca-ES"/>
        </w:rPr>
        <w:t>ria de subvencion</w:t>
      </w:r>
      <w:r w:rsidRPr="00936AF5">
        <w:rPr>
          <w:rFonts w:eastAsia="Times New Roman" w:cstheme="minorHAnsi"/>
          <w:color w:val="000000"/>
          <w:szCs w:val="24"/>
          <w:lang w:val="es-ES" w:eastAsia="ca-ES"/>
        </w:rPr>
        <w:t>e</w:t>
      </w:r>
      <w:r w:rsidR="00963C75" w:rsidRPr="00936AF5">
        <w:rPr>
          <w:rFonts w:eastAsia="Times New Roman" w:cstheme="minorHAnsi"/>
          <w:color w:val="000000"/>
          <w:szCs w:val="24"/>
          <w:lang w:val="es-ES" w:eastAsia="ca-ES"/>
        </w:rPr>
        <w:t>s que t</w:t>
      </w:r>
      <w:r w:rsidRPr="00936AF5">
        <w:rPr>
          <w:rFonts w:eastAsia="Times New Roman" w:cstheme="minorHAnsi"/>
          <w:color w:val="000000"/>
          <w:szCs w:val="24"/>
          <w:lang w:val="es-ES" w:eastAsia="ca-ES"/>
        </w:rPr>
        <w:t xml:space="preserve">iene por </w:t>
      </w:r>
      <w:r w:rsidR="00936AF5" w:rsidRPr="00936AF5">
        <w:rPr>
          <w:rFonts w:eastAsia="Times New Roman" w:cstheme="minorHAnsi"/>
          <w:color w:val="000000"/>
          <w:szCs w:val="24"/>
          <w:lang w:val="es-ES" w:eastAsia="ca-ES"/>
        </w:rPr>
        <w:t>objeto</w:t>
      </w:r>
      <w:r w:rsidRPr="00936AF5">
        <w:rPr>
          <w:rFonts w:eastAsia="Times New Roman" w:cstheme="minorHAnsi"/>
          <w:color w:val="000000"/>
          <w:szCs w:val="24"/>
          <w:lang w:val="es-ES" w:eastAsia="ca-ES"/>
        </w:rPr>
        <w:t xml:space="preserve"> </w:t>
      </w:r>
      <w:r w:rsidR="00963C75" w:rsidRPr="00936AF5">
        <w:rPr>
          <w:rFonts w:eastAsia="Times New Roman" w:cstheme="minorHAnsi"/>
          <w:color w:val="000000"/>
          <w:szCs w:val="24"/>
          <w:highlight w:val="yellow"/>
          <w:lang w:val="es-ES" w:eastAsia="ca-ES"/>
        </w:rPr>
        <w:t>[*]</w:t>
      </w:r>
    </w:p>
    <w:p w:rsidR="002B270B" w:rsidRPr="00936AF5" w:rsidRDefault="00936AF5" w:rsidP="00017F10">
      <w:pPr>
        <w:shd w:val="clear" w:color="auto" w:fill="FFFFFF"/>
        <w:spacing w:before="360" w:after="180" w:line="240" w:lineRule="auto"/>
        <w:ind w:firstLine="360"/>
        <w:jc w:val="both"/>
        <w:rPr>
          <w:rFonts w:eastAsia="Times New Roman" w:cstheme="minorHAnsi"/>
          <w:sz w:val="24"/>
          <w:szCs w:val="24"/>
          <w:lang w:val="es-ES" w:eastAsia="ca-ES"/>
        </w:rPr>
      </w:pPr>
      <w:r w:rsidRPr="00936AF5">
        <w:rPr>
          <w:rFonts w:eastAsia="Times New Roman" w:cstheme="minorHAnsi"/>
          <w:sz w:val="24"/>
          <w:szCs w:val="24"/>
          <w:lang w:val="es-ES" w:eastAsia="ca-ES"/>
        </w:rPr>
        <w:t>Con el</w:t>
      </w:r>
      <w:r w:rsidR="002B270B" w:rsidRPr="00936AF5">
        <w:rPr>
          <w:rFonts w:eastAsia="Times New Roman" w:cstheme="minorHAnsi"/>
          <w:sz w:val="24"/>
          <w:szCs w:val="24"/>
          <w:lang w:val="es-ES" w:eastAsia="ca-ES"/>
        </w:rPr>
        <w:t xml:space="preserve"> fin de garantizar y acreditar la imparcialidad en el procedimiento de concesión de subvenciones arriba referenciado</w:t>
      </w:r>
      <w:r w:rsidR="002B270B" w:rsidRPr="00323111">
        <w:rPr>
          <w:rFonts w:eastAsia="Times New Roman" w:cstheme="minorHAnsi"/>
          <w:sz w:val="24"/>
          <w:szCs w:val="24"/>
          <w:lang w:val="es-ES" w:eastAsia="ca-ES"/>
        </w:rPr>
        <w:t xml:space="preserve">, llevado a cabo </w:t>
      </w:r>
      <w:r w:rsidR="00442B73" w:rsidRPr="00323111">
        <w:rPr>
          <w:rFonts w:eastAsia="Times New Roman" w:cstheme="minorHAnsi"/>
          <w:sz w:val="24"/>
          <w:szCs w:val="24"/>
          <w:lang w:val="es-ES" w:eastAsia="ca-ES"/>
        </w:rPr>
        <w:t>en</w:t>
      </w:r>
      <w:r w:rsidR="002B270B" w:rsidRPr="00323111">
        <w:rPr>
          <w:rFonts w:eastAsia="Times New Roman" w:cstheme="minorHAnsi"/>
          <w:sz w:val="24"/>
          <w:szCs w:val="24"/>
          <w:lang w:val="es-ES" w:eastAsia="ca-ES"/>
        </w:rPr>
        <w:t xml:space="preserve"> </w:t>
      </w:r>
      <w:r w:rsidR="002B270B" w:rsidRPr="00323111">
        <w:rPr>
          <w:rFonts w:eastAsia="Times New Roman" w:cstheme="minorHAnsi"/>
          <w:sz w:val="24"/>
          <w:szCs w:val="24"/>
          <w:highlight w:val="yellow"/>
          <w:lang w:val="es-ES" w:eastAsia="ca-ES"/>
        </w:rPr>
        <w:t>[mes]</w:t>
      </w:r>
      <w:r w:rsidR="002B270B" w:rsidRPr="00323111">
        <w:rPr>
          <w:rFonts w:eastAsia="Times New Roman" w:cstheme="minorHAnsi"/>
          <w:sz w:val="24"/>
          <w:szCs w:val="24"/>
          <w:lang w:val="es-ES" w:eastAsia="ca-ES"/>
        </w:rPr>
        <w:t xml:space="preserve"> de </w:t>
      </w:r>
      <w:r w:rsidR="002B270B" w:rsidRPr="00323111">
        <w:rPr>
          <w:rFonts w:eastAsia="Times New Roman" w:cstheme="minorHAnsi"/>
          <w:sz w:val="24"/>
          <w:szCs w:val="24"/>
          <w:highlight w:val="yellow"/>
          <w:lang w:val="es-ES" w:eastAsia="ca-ES"/>
        </w:rPr>
        <w:t>[año]</w:t>
      </w:r>
      <w:r w:rsidR="002B270B" w:rsidRPr="00323111">
        <w:rPr>
          <w:rFonts w:eastAsia="Times New Roman" w:cstheme="minorHAnsi"/>
          <w:sz w:val="24"/>
          <w:szCs w:val="24"/>
          <w:lang w:val="es-ES" w:eastAsia="ca-ES"/>
        </w:rPr>
        <w:t xml:space="preserve">, y aprobado por </w:t>
      </w:r>
      <w:r w:rsidR="002B270B" w:rsidRPr="00323111">
        <w:rPr>
          <w:rFonts w:eastAsia="Times New Roman" w:cstheme="minorHAnsi"/>
          <w:sz w:val="24"/>
          <w:szCs w:val="24"/>
          <w:highlight w:val="yellow"/>
          <w:lang w:val="es-ES" w:eastAsia="ca-ES"/>
        </w:rPr>
        <w:t>[</w:t>
      </w:r>
      <w:r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lang w:val="es-ES" w:eastAsia="ca-ES"/>
        </w:rPr>
        <w:t xml:space="preserve"> en fecha </w:t>
      </w:r>
      <w:r w:rsidR="002B270B" w:rsidRPr="00323111">
        <w:rPr>
          <w:rFonts w:eastAsia="Times New Roman" w:cstheme="minorHAnsi"/>
          <w:sz w:val="24"/>
          <w:szCs w:val="24"/>
          <w:highlight w:val="yellow"/>
          <w:lang w:val="es-ES" w:eastAsia="ca-ES"/>
        </w:rPr>
        <w:t>[</w:t>
      </w:r>
      <w:r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lang w:val="es-ES" w:eastAsia="ca-ES"/>
        </w:rPr>
        <w:t xml:space="preserve">, el/la abajo firmante, el Sr./la Sra. </w:t>
      </w:r>
      <w:r w:rsidR="002B270B" w:rsidRPr="00323111">
        <w:rPr>
          <w:rFonts w:eastAsia="Times New Roman" w:cstheme="minorHAnsi"/>
          <w:sz w:val="24"/>
          <w:szCs w:val="24"/>
          <w:highlight w:val="yellow"/>
          <w:lang w:val="es-ES" w:eastAsia="ca-ES"/>
        </w:rPr>
        <w:t>[</w:t>
      </w:r>
      <w:r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lang w:val="es-ES" w:eastAsia="ca-ES"/>
        </w:rPr>
        <w:t xml:space="preserve">, con DNI número </w:t>
      </w:r>
      <w:r w:rsidR="002B270B" w:rsidRPr="00323111">
        <w:rPr>
          <w:rFonts w:eastAsia="Times New Roman" w:cstheme="minorHAnsi"/>
          <w:sz w:val="24"/>
          <w:szCs w:val="24"/>
          <w:highlight w:val="yellow"/>
          <w:lang w:val="es-ES" w:eastAsia="ca-ES"/>
        </w:rPr>
        <w:t>[</w:t>
      </w:r>
      <w:r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lang w:val="es-ES" w:eastAsia="ca-ES"/>
        </w:rPr>
        <w:t xml:space="preserve">, representante legal de la persona jurídica </w:t>
      </w:r>
      <w:r w:rsidR="002B270B" w:rsidRPr="00323111">
        <w:rPr>
          <w:rFonts w:eastAsia="Times New Roman" w:cstheme="minorHAnsi"/>
          <w:sz w:val="24"/>
          <w:szCs w:val="24"/>
          <w:highlight w:val="yellow"/>
          <w:lang w:val="es-ES" w:eastAsia="ca-ES"/>
        </w:rPr>
        <w:t>[</w:t>
      </w:r>
      <w:r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lang w:val="es-ES" w:eastAsia="ca-ES"/>
        </w:rPr>
        <w:t xml:space="preserve">, con NIF </w:t>
      </w:r>
      <w:r w:rsidR="002B270B" w:rsidRPr="00323111">
        <w:rPr>
          <w:rFonts w:eastAsia="Times New Roman" w:cstheme="minorHAnsi"/>
          <w:sz w:val="24"/>
          <w:szCs w:val="24"/>
          <w:highlight w:val="yellow"/>
          <w:lang w:val="es-ES" w:eastAsia="ca-ES"/>
        </w:rPr>
        <w:t>[</w:t>
      </w:r>
      <w:r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highlight w:val="yellow"/>
          <w:lang w:val="es-ES" w:eastAsia="ca-ES"/>
        </w:rPr>
        <w:t>]</w:t>
      </w:r>
      <w:r w:rsidRPr="00323111">
        <w:rPr>
          <w:rFonts w:eastAsia="Times New Roman" w:cstheme="minorHAnsi"/>
          <w:sz w:val="24"/>
          <w:szCs w:val="24"/>
          <w:lang w:val="es-ES" w:eastAsia="ca-ES"/>
        </w:rPr>
        <w:t>, y con domicilio fiscal en</w:t>
      </w:r>
      <w:r w:rsidR="002B270B" w:rsidRPr="00323111">
        <w:rPr>
          <w:rFonts w:eastAsia="Times New Roman" w:cstheme="minorHAnsi"/>
          <w:sz w:val="24"/>
          <w:szCs w:val="24"/>
          <w:lang w:val="es-ES" w:eastAsia="ca-ES"/>
        </w:rPr>
        <w:t xml:space="preserve"> </w:t>
      </w:r>
      <w:r w:rsidR="002B270B" w:rsidRPr="00323111">
        <w:rPr>
          <w:rFonts w:eastAsia="Times New Roman" w:cstheme="minorHAnsi"/>
          <w:sz w:val="24"/>
          <w:szCs w:val="24"/>
          <w:highlight w:val="yellow"/>
          <w:lang w:val="es-ES" w:eastAsia="ca-ES"/>
        </w:rPr>
        <w:t>[</w:t>
      </w:r>
      <w:r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highlight w:val="yellow"/>
          <w:lang w:val="es-ES" w:eastAsia="ca-ES"/>
        </w:rPr>
        <w:t>]</w:t>
      </w:r>
      <w:r w:rsidR="002B270B" w:rsidRPr="00323111">
        <w:rPr>
          <w:rFonts w:eastAsia="Times New Roman" w:cstheme="minorHAnsi"/>
          <w:sz w:val="24"/>
          <w:szCs w:val="24"/>
          <w:lang w:val="es-ES" w:eastAsia="ca-ES"/>
        </w:rPr>
        <w:t>, como sol</w:t>
      </w:r>
      <w:r w:rsidRPr="00323111">
        <w:rPr>
          <w:rFonts w:eastAsia="Times New Roman" w:cstheme="minorHAnsi"/>
          <w:sz w:val="24"/>
          <w:szCs w:val="24"/>
          <w:lang w:val="es-ES" w:eastAsia="ca-ES"/>
        </w:rPr>
        <w:t>icitante</w:t>
      </w:r>
      <w:r w:rsidR="002B270B" w:rsidRPr="00323111">
        <w:rPr>
          <w:rFonts w:eastAsia="Times New Roman" w:cstheme="minorHAnsi"/>
          <w:sz w:val="24"/>
          <w:szCs w:val="24"/>
          <w:lang w:val="es-ES" w:eastAsia="ca-ES"/>
        </w:rPr>
        <w:t xml:space="preserve"> de una subvención financiada con recursos </w:t>
      </w:r>
      <w:r w:rsidR="002B270B" w:rsidRPr="00936AF5">
        <w:rPr>
          <w:rFonts w:eastAsia="Times New Roman" w:cstheme="minorHAnsi"/>
          <w:sz w:val="24"/>
          <w:szCs w:val="24"/>
          <w:lang w:val="es-ES" w:eastAsia="ca-ES"/>
        </w:rPr>
        <w:t>provenientes del Plan de Recuperación, Transformación y Resiliencia (PRTR), en el desarrollo de las actuaciones necesarias para el desempeño de los objetivos definidos al componente [</w:t>
      </w:r>
      <w:r w:rsidR="002B270B" w:rsidRPr="00936AF5">
        <w:rPr>
          <w:rFonts w:eastAsia="Times New Roman" w:cstheme="minorHAnsi"/>
          <w:sz w:val="24"/>
          <w:szCs w:val="24"/>
          <w:highlight w:val="yellow"/>
          <w:lang w:val="es-ES" w:eastAsia="ca-ES"/>
        </w:rPr>
        <w:t>n.º de componente y nombre del proyecto o subproyecto</w:t>
      </w:r>
      <w:r w:rsidR="002B270B" w:rsidRPr="00936AF5">
        <w:rPr>
          <w:rFonts w:eastAsia="Times New Roman" w:cstheme="minorHAnsi"/>
          <w:sz w:val="24"/>
          <w:szCs w:val="24"/>
          <w:lang w:val="es-ES" w:eastAsia="ca-ES"/>
        </w:rPr>
        <w:t>],</w:t>
      </w:r>
    </w:p>
    <w:p w:rsidR="006D05D3" w:rsidRPr="00936AF5" w:rsidRDefault="006D05D3" w:rsidP="006D05D3">
      <w:pPr>
        <w:spacing w:after="0" w:line="240" w:lineRule="auto"/>
        <w:jc w:val="center"/>
        <w:rPr>
          <w:rFonts w:eastAsia="Times New Roman" w:cstheme="minorHAnsi"/>
          <w:b/>
          <w:snapToGrid w:val="0"/>
          <w:sz w:val="24"/>
          <w:szCs w:val="24"/>
          <w:lang w:val="es-ES" w:eastAsia="es-ES"/>
        </w:rPr>
      </w:pPr>
    </w:p>
    <w:p w:rsidR="006D05D3" w:rsidRPr="00936AF5" w:rsidRDefault="006D05D3" w:rsidP="006D05D3">
      <w:pPr>
        <w:spacing w:after="0" w:line="240" w:lineRule="auto"/>
        <w:jc w:val="center"/>
        <w:rPr>
          <w:rFonts w:eastAsia="Times New Roman" w:cstheme="minorHAnsi"/>
          <w:b/>
          <w:snapToGrid w:val="0"/>
          <w:sz w:val="24"/>
          <w:szCs w:val="24"/>
          <w:lang w:val="es-ES" w:eastAsia="es-ES"/>
        </w:rPr>
      </w:pPr>
      <w:r w:rsidRPr="00936AF5">
        <w:rPr>
          <w:rFonts w:eastAsia="Times New Roman" w:cstheme="minorHAnsi"/>
          <w:b/>
          <w:snapToGrid w:val="0"/>
          <w:sz w:val="24"/>
          <w:szCs w:val="24"/>
          <w:lang w:val="es-ES" w:eastAsia="es-ES"/>
        </w:rPr>
        <w:t>DECLARA</w:t>
      </w:r>
      <w:r w:rsidR="00936AF5" w:rsidRPr="00936AF5">
        <w:rPr>
          <w:rFonts w:eastAsia="Times New Roman" w:cstheme="minorHAnsi"/>
          <w:b/>
          <w:snapToGrid w:val="0"/>
          <w:sz w:val="24"/>
          <w:szCs w:val="24"/>
          <w:lang w:val="es-ES" w:eastAsia="es-ES"/>
        </w:rPr>
        <w:t xml:space="preserve"> BAJO SU RESPONSABILIDAD</w:t>
      </w:r>
    </w:p>
    <w:p w:rsidR="001F4AAA" w:rsidRPr="00936AF5" w:rsidRDefault="001F4AAA" w:rsidP="00A908C2">
      <w:pPr>
        <w:shd w:val="clear" w:color="auto" w:fill="FFFFFF"/>
        <w:spacing w:before="360" w:after="180" w:line="240" w:lineRule="auto"/>
        <w:ind w:firstLine="360"/>
        <w:jc w:val="both"/>
        <w:rPr>
          <w:rFonts w:eastAsia="Times New Roman" w:cstheme="minorHAnsi"/>
          <w:color w:val="000000"/>
          <w:sz w:val="24"/>
          <w:szCs w:val="24"/>
          <w:lang w:val="es-ES" w:eastAsia="ca-ES"/>
        </w:rPr>
      </w:pPr>
      <w:r w:rsidRPr="00936AF5">
        <w:rPr>
          <w:rFonts w:eastAsia="Times New Roman" w:cstheme="minorHAnsi"/>
          <w:b/>
          <w:color w:val="000000"/>
          <w:sz w:val="24"/>
          <w:szCs w:val="24"/>
          <w:lang w:val="es-ES" w:eastAsia="ca-ES"/>
        </w:rPr>
        <w:t>Primer</w:t>
      </w:r>
      <w:r w:rsidR="00936AF5" w:rsidRPr="00936AF5">
        <w:rPr>
          <w:rFonts w:eastAsia="Times New Roman" w:cstheme="minorHAnsi"/>
          <w:b/>
          <w:color w:val="000000"/>
          <w:sz w:val="24"/>
          <w:szCs w:val="24"/>
          <w:lang w:val="es-ES" w:eastAsia="ca-ES"/>
        </w:rPr>
        <w:t>o</w:t>
      </w:r>
      <w:r w:rsidRPr="00936AF5">
        <w:rPr>
          <w:rFonts w:eastAsia="Times New Roman" w:cstheme="minorHAnsi"/>
          <w:color w:val="000000"/>
          <w:sz w:val="24"/>
          <w:szCs w:val="24"/>
          <w:lang w:val="es-ES" w:eastAsia="ca-ES"/>
        </w:rPr>
        <w:t>.</w:t>
      </w:r>
      <w:r w:rsidR="001A0772" w:rsidRPr="00936AF5">
        <w:rPr>
          <w:rFonts w:eastAsia="Times New Roman" w:cstheme="minorHAnsi"/>
          <w:color w:val="000000"/>
          <w:sz w:val="24"/>
          <w:szCs w:val="24"/>
          <w:lang w:val="es-ES" w:eastAsia="ca-ES"/>
        </w:rPr>
        <w:t xml:space="preserve"> </w:t>
      </w:r>
      <w:r w:rsidR="002F4D56" w:rsidRPr="00936AF5">
        <w:rPr>
          <w:rFonts w:eastAsia="Times New Roman" w:cstheme="minorHAnsi"/>
          <w:color w:val="000000"/>
          <w:sz w:val="24"/>
          <w:szCs w:val="24"/>
          <w:lang w:val="es-ES" w:eastAsia="ca-ES"/>
        </w:rPr>
        <w:t>Estar informa</w:t>
      </w:r>
      <w:r w:rsidR="00936AF5" w:rsidRPr="00936AF5">
        <w:rPr>
          <w:rFonts w:eastAsia="Times New Roman" w:cstheme="minorHAnsi"/>
          <w:color w:val="000000"/>
          <w:sz w:val="24"/>
          <w:szCs w:val="24"/>
          <w:lang w:val="es-ES" w:eastAsia="ca-ES"/>
        </w:rPr>
        <w:t>do</w:t>
      </w:r>
      <w:r w:rsidR="002F4D56" w:rsidRPr="00936AF5">
        <w:rPr>
          <w:rFonts w:eastAsia="Times New Roman" w:cstheme="minorHAnsi"/>
          <w:color w:val="000000"/>
          <w:sz w:val="24"/>
          <w:szCs w:val="24"/>
          <w:lang w:val="es-ES" w:eastAsia="ca-ES"/>
        </w:rPr>
        <w:t>/a</w:t>
      </w:r>
      <w:r w:rsidRPr="00936AF5">
        <w:rPr>
          <w:rFonts w:eastAsia="Times New Roman" w:cstheme="minorHAnsi"/>
          <w:color w:val="000000"/>
          <w:sz w:val="24"/>
          <w:szCs w:val="24"/>
          <w:lang w:val="es-ES" w:eastAsia="ca-ES"/>
        </w:rPr>
        <w:t xml:space="preserve"> de</w:t>
      </w:r>
      <w:r w:rsidR="00936AF5" w:rsidRPr="00936AF5">
        <w:rPr>
          <w:rFonts w:eastAsia="Times New Roman" w:cstheme="minorHAnsi"/>
          <w:color w:val="000000"/>
          <w:sz w:val="24"/>
          <w:szCs w:val="24"/>
          <w:lang w:val="es-ES" w:eastAsia="ca-ES"/>
        </w:rPr>
        <w:t xml:space="preserve"> </w:t>
      </w:r>
      <w:r w:rsidRPr="00936AF5">
        <w:rPr>
          <w:rFonts w:eastAsia="Times New Roman" w:cstheme="minorHAnsi"/>
          <w:color w:val="000000"/>
          <w:sz w:val="24"/>
          <w:szCs w:val="24"/>
          <w:lang w:val="es-ES" w:eastAsia="ca-ES"/>
        </w:rPr>
        <w:t>l</w:t>
      </w:r>
      <w:r w:rsidR="00936AF5" w:rsidRPr="00936AF5">
        <w:rPr>
          <w:rFonts w:eastAsia="Times New Roman" w:cstheme="minorHAnsi"/>
          <w:color w:val="000000"/>
          <w:sz w:val="24"/>
          <w:szCs w:val="24"/>
          <w:lang w:val="es-ES" w:eastAsia="ca-ES"/>
        </w:rPr>
        <w:t>o siguiente</w:t>
      </w:r>
      <w:r w:rsidRPr="00936AF5">
        <w:rPr>
          <w:rFonts w:eastAsia="Times New Roman" w:cstheme="minorHAnsi"/>
          <w:color w:val="000000"/>
          <w:sz w:val="24"/>
          <w:szCs w:val="24"/>
          <w:lang w:val="es-ES" w:eastAsia="ca-ES"/>
        </w:rPr>
        <w:t>:</w:t>
      </w:r>
    </w:p>
    <w:p w:rsidR="00936AF5" w:rsidRPr="00936AF5" w:rsidRDefault="001F4AAA" w:rsidP="00A908C2">
      <w:pPr>
        <w:shd w:val="clear" w:color="auto" w:fill="FFFFFF"/>
        <w:spacing w:before="360" w:after="180" w:line="240" w:lineRule="auto"/>
        <w:ind w:firstLine="360"/>
        <w:jc w:val="both"/>
        <w:rPr>
          <w:sz w:val="24"/>
          <w:szCs w:val="24"/>
          <w:lang w:val="es-ES"/>
        </w:rPr>
      </w:pPr>
      <w:r w:rsidRPr="00936AF5">
        <w:rPr>
          <w:rFonts w:eastAsia="Times New Roman" w:cstheme="minorHAnsi"/>
          <w:color w:val="000000"/>
          <w:sz w:val="24"/>
          <w:szCs w:val="24"/>
          <w:lang w:val="es-ES" w:eastAsia="ca-ES"/>
        </w:rPr>
        <w:t xml:space="preserve">1. </w:t>
      </w:r>
      <w:r w:rsidR="00936AF5" w:rsidRPr="00936AF5">
        <w:rPr>
          <w:sz w:val="24"/>
          <w:szCs w:val="24"/>
          <w:lang w:val="es-ES"/>
        </w:rPr>
        <w:t>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58755A" w:rsidRPr="00936AF5" w:rsidRDefault="001F4AAA" w:rsidP="00A908C2">
      <w:pPr>
        <w:shd w:val="clear" w:color="auto" w:fill="FFFFFF"/>
        <w:spacing w:before="360" w:after="180" w:line="240" w:lineRule="auto"/>
        <w:ind w:firstLine="360"/>
        <w:jc w:val="both"/>
        <w:rPr>
          <w:rFonts w:eastAsia="Times New Roman" w:cstheme="minorHAnsi"/>
          <w:color w:val="000000"/>
          <w:sz w:val="24"/>
          <w:szCs w:val="24"/>
          <w:lang w:val="es-ES" w:eastAsia="ca-ES"/>
        </w:rPr>
      </w:pPr>
      <w:r w:rsidRPr="00936AF5">
        <w:rPr>
          <w:rFonts w:eastAsia="Times New Roman" w:cstheme="minorHAnsi"/>
          <w:color w:val="000000"/>
          <w:sz w:val="24"/>
          <w:szCs w:val="24"/>
          <w:lang w:val="es-ES" w:eastAsia="ca-ES"/>
        </w:rPr>
        <w:t xml:space="preserve">2. </w:t>
      </w:r>
      <w:r w:rsidR="00936AF5" w:rsidRPr="00936AF5">
        <w:rPr>
          <w:sz w:val="24"/>
          <w:szCs w:val="24"/>
          <w:lang w:val="es-ES"/>
        </w:rPr>
        <w:t>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rsidR="0058755A" w:rsidRPr="00936AF5" w:rsidRDefault="001F4AAA" w:rsidP="0058755A">
      <w:pPr>
        <w:shd w:val="clear" w:color="auto" w:fill="FFFFFF"/>
        <w:spacing w:before="180" w:after="180" w:line="240" w:lineRule="auto"/>
        <w:ind w:firstLine="360"/>
        <w:jc w:val="both"/>
        <w:rPr>
          <w:rFonts w:eastAsia="Times New Roman" w:cstheme="minorHAnsi"/>
          <w:color w:val="000000"/>
          <w:sz w:val="24"/>
          <w:szCs w:val="24"/>
          <w:lang w:val="es-ES" w:eastAsia="ca-ES"/>
        </w:rPr>
      </w:pPr>
      <w:r w:rsidRPr="00936AF5">
        <w:rPr>
          <w:rFonts w:eastAsia="Times New Roman" w:cstheme="minorHAnsi"/>
          <w:color w:val="000000"/>
          <w:sz w:val="24"/>
          <w:szCs w:val="24"/>
          <w:lang w:val="es-ES" w:eastAsia="ca-ES"/>
        </w:rPr>
        <w:t xml:space="preserve">3. </w:t>
      </w:r>
      <w:r w:rsidR="00936AF5" w:rsidRPr="00936AF5">
        <w:rPr>
          <w:sz w:val="24"/>
          <w:szCs w:val="24"/>
          <w:lang w:val="es-ES"/>
        </w:rPr>
        <w:t xml:space="preserve">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w:t>
      </w:r>
      <w:r w:rsidR="00936AF5" w:rsidRPr="00936AF5">
        <w:rPr>
          <w:sz w:val="24"/>
          <w:szCs w:val="24"/>
          <w:lang w:val="es-ES"/>
        </w:rPr>
        <w:lastRenderedPageBreak/>
        <w:t>entidades decisoras, ejecutoras e instrumentales que participen, de forma individual o mediante su pertenencia a órganos colegiados, en los procedimientos descritos de adjudicación de contratos o de concesión de subvenciones»</w:t>
      </w:r>
    </w:p>
    <w:p w:rsidR="001F4AAA" w:rsidRPr="00936AF5" w:rsidRDefault="001F4AAA" w:rsidP="00A908C2">
      <w:pPr>
        <w:shd w:val="clear" w:color="auto" w:fill="FFFFFF"/>
        <w:spacing w:before="360" w:after="180" w:line="240" w:lineRule="auto"/>
        <w:ind w:firstLine="360"/>
        <w:jc w:val="both"/>
        <w:rPr>
          <w:rFonts w:eastAsia="Times New Roman" w:cstheme="minorHAnsi"/>
          <w:color w:val="000000"/>
          <w:sz w:val="24"/>
          <w:szCs w:val="24"/>
          <w:lang w:val="es-ES" w:eastAsia="ca-ES"/>
        </w:rPr>
      </w:pPr>
      <w:r w:rsidRPr="00936AF5">
        <w:rPr>
          <w:rFonts w:eastAsia="Times New Roman" w:cstheme="minorHAnsi"/>
          <w:color w:val="000000"/>
          <w:sz w:val="24"/>
          <w:szCs w:val="24"/>
          <w:lang w:val="es-ES" w:eastAsia="ca-ES"/>
        </w:rPr>
        <w:t xml:space="preserve">4. </w:t>
      </w:r>
      <w:r w:rsidR="00936AF5" w:rsidRPr="00936AF5">
        <w:rPr>
          <w:sz w:val="24"/>
          <w:szCs w:val="24"/>
          <w:lang w:val="es-ES"/>
        </w:rPr>
        <w:t>Que el apartado 4 de la citada disposición adicional centésima décima segunda establece que</w:t>
      </w:r>
    </w:p>
    <w:p w:rsidR="0058755A" w:rsidRPr="00936AF5" w:rsidRDefault="00936AF5" w:rsidP="0058755A">
      <w:pPr>
        <w:pStyle w:val="Pargrafdellista"/>
        <w:numPr>
          <w:ilvl w:val="0"/>
          <w:numId w:val="1"/>
        </w:numPr>
        <w:shd w:val="clear" w:color="auto" w:fill="FFFFFF"/>
        <w:spacing w:before="180" w:after="180" w:line="240" w:lineRule="auto"/>
        <w:jc w:val="both"/>
        <w:rPr>
          <w:rFonts w:eastAsia="Times New Roman" w:cstheme="minorHAnsi"/>
          <w:color w:val="000000"/>
          <w:sz w:val="24"/>
          <w:szCs w:val="24"/>
          <w:lang w:val="es-ES" w:eastAsia="ca-ES"/>
        </w:rPr>
      </w:pPr>
      <w:r w:rsidRPr="00936AF5">
        <w:rPr>
          <w:sz w:val="24"/>
          <w:szCs w:val="24"/>
          <w:lang w:val="es-ES"/>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58755A" w:rsidRPr="00936AF5" w:rsidRDefault="0058755A" w:rsidP="0058755A">
      <w:pPr>
        <w:pStyle w:val="Pargrafdellista"/>
        <w:shd w:val="clear" w:color="auto" w:fill="FFFFFF"/>
        <w:spacing w:before="180" w:after="180" w:line="240" w:lineRule="auto"/>
        <w:jc w:val="both"/>
        <w:rPr>
          <w:rFonts w:eastAsia="Times New Roman" w:cstheme="minorHAnsi"/>
          <w:color w:val="000000"/>
          <w:sz w:val="24"/>
          <w:szCs w:val="24"/>
          <w:lang w:val="es-ES" w:eastAsia="ca-ES"/>
        </w:rPr>
      </w:pPr>
    </w:p>
    <w:p w:rsidR="0058755A" w:rsidRPr="00936AF5" w:rsidRDefault="00936AF5" w:rsidP="0058755A">
      <w:pPr>
        <w:pStyle w:val="Pargrafdellista"/>
        <w:numPr>
          <w:ilvl w:val="0"/>
          <w:numId w:val="1"/>
        </w:numPr>
        <w:shd w:val="clear" w:color="auto" w:fill="FFFFFF"/>
        <w:spacing w:before="180" w:after="180" w:line="240" w:lineRule="auto"/>
        <w:jc w:val="both"/>
        <w:rPr>
          <w:rFonts w:eastAsia="Times New Roman" w:cstheme="minorHAnsi"/>
          <w:color w:val="000000"/>
          <w:sz w:val="24"/>
          <w:szCs w:val="24"/>
          <w:lang w:val="es-ES" w:eastAsia="ca-ES"/>
        </w:rPr>
      </w:pPr>
      <w:r w:rsidRPr="00936AF5">
        <w:rPr>
          <w:sz w:val="24"/>
          <w:szCs w:val="24"/>
          <w:lang w:val="es-ES"/>
        </w:rPr>
        <w:t>«Para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rsidR="0058755A" w:rsidRPr="00936AF5" w:rsidRDefault="0058755A" w:rsidP="0058755A">
      <w:pPr>
        <w:shd w:val="clear" w:color="auto" w:fill="FFFFFF"/>
        <w:spacing w:before="360" w:after="180" w:line="240" w:lineRule="auto"/>
        <w:ind w:firstLine="360"/>
        <w:jc w:val="both"/>
        <w:rPr>
          <w:rFonts w:eastAsia="Times New Roman" w:cstheme="minorHAnsi"/>
          <w:color w:val="000000"/>
          <w:sz w:val="24"/>
          <w:szCs w:val="24"/>
          <w:lang w:val="es-ES" w:eastAsia="ca-ES"/>
        </w:rPr>
      </w:pPr>
      <w:r w:rsidRPr="00936AF5">
        <w:rPr>
          <w:rFonts w:eastAsia="Times New Roman" w:cstheme="minorHAnsi"/>
          <w:b/>
          <w:color w:val="000000"/>
          <w:sz w:val="24"/>
          <w:szCs w:val="24"/>
          <w:lang w:val="es-ES" w:eastAsia="ca-ES"/>
        </w:rPr>
        <w:t>Seg</w:t>
      </w:r>
      <w:r w:rsidR="00936AF5" w:rsidRPr="00936AF5">
        <w:rPr>
          <w:rFonts w:eastAsia="Times New Roman" w:cstheme="minorHAnsi"/>
          <w:b/>
          <w:color w:val="000000"/>
          <w:sz w:val="24"/>
          <w:szCs w:val="24"/>
          <w:lang w:val="es-ES" w:eastAsia="ca-ES"/>
        </w:rPr>
        <w:t>undo</w:t>
      </w:r>
      <w:r w:rsidRPr="00936AF5">
        <w:rPr>
          <w:rFonts w:eastAsia="Times New Roman" w:cstheme="minorHAnsi"/>
          <w:color w:val="000000"/>
          <w:sz w:val="24"/>
          <w:szCs w:val="24"/>
          <w:lang w:val="es-ES" w:eastAsia="ca-ES"/>
        </w:rPr>
        <w:t xml:space="preserve">. </w:t>
      </w:r>
      <w:r w:rsidR="00936AF5" w:rsidRPr="00936AF5">
        <w:rPr>
          <w:sz w:val="24"/>
          <w:szCs w:val="24"/>
          <w:lang w:val="es-ES"/>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concesión de subvenciones</w:t>
      </w:r>
    </w:p>
    <w:p w:rsidR="0058755A" w:rsidRPr="00936AF5" w:rsidRDefault="0058755A" w:rsidP="0058755A">
      <w:pPr>
        <w:shd w:val="clear" w:color="auto" w:fill="FFFFFF"/>
        <w:spacing w:before="360" w:after="180" w:line="240" w:lineRule="auto"/>
        <w:ind w:firstLine="360"/>
        <w:jc w:val="both"/>
        <w:rPr>
          <w:rFonts w:eastAsia="Times New Roman" w:cstheme="minorHAnsi"/>
          <w:color w:val="000000"/>
          <w:sz w:val="24"/>
          <w:szCs w:val="24"/>
          <w:lang w:val="es-ES" w:eastAsia="ca-ES"/>
        </w:rPr>
      </w:pPr>
      <w:r w:rsidRPr="00936AF5">
        <w:rPr>
          <w:rFonts w:eastAsia="Times New Roman" w:cstheme="minorHAnsi"/>
          <w:b/>
          <w:color w:val="000000"/>
          <w:sz w:val="24"/>
          <w:szCs w:val="24"/>
          <w:lang w:val="es-ES" w:eastAsia="ca-ES"/>
        </w:rPr>
        <w:t>Tercer</w:t>
      </w:r>
      <w:r w:rsidR="00936AF5" w:rsidRPr="00936AF5">
        <w:rPr>
          <w:rFonts w:eastAsia="Times New Roman" w:cstheme="minorHAnsi"/>
          <w:b/>
          <w:color w:val="000000"/>
          <w:sz w:val="24"/>
          <w:szCs w:val="24"/>
          <w:lang w:val="es-ES" w:eastAsia="ca-ES"/>
        </w:rPr>
        <w:t>o</w:t>
      </w:r>
      <w:r w:rsidRPr="00936AF5">
        <w:rPr>
          <w:rFonts w:eastAsia="Times New Roman" w:cstheme="minorHAnsi"/>
          <w:color w:val="000000"/>
          <w:sz w:val="24"/>
          <w:szCs w:val="24"/>
          <w:lang w:val="es-ES" w:eastAsia="ca-ES"/>
        </w:rPr>
        <w:t xml:space="preserve">. </w:t>
      </w:r>
      <w:r w:rsidR="00936AF5" w:rsidRPr="00936AF5">
        <w:rPr>
          <w:sz w:val="24"/>
          <w:szCs w:val="24"/>
          <w:lang w:val="es-ES"/>
        </w:rPr>
        <w:t>Que se compromete/n a poner en conocimiento del órgano de contratación/comisión de evaluación, sin dilación, cualquier situación de conflicto de interés que pudiera conocer y producirse en cualquier momento del procedimiento en curso</w:t>
      </w:r>
    </w:p>
    <w:p w:rsidR="0058755A" w:rsidRPr="00936AF5" w:rsidRDefault="00936AF5" w:rsidP="0058755A">
      <w:pPr>
        <w:shd w:val="clear" w:color="auto" w:fill="FFFFFF"/>
        <w:spacing w:before="360" w:after="180" w:line="240" w:lineRule="auto"/>
        <w:ind w:firstLine="360"/>
        <w:jc w:val="both"/>
        <w:rPr>
          <w:rFonts w:eastAsia="Times New Roman" w:cstheme="minorHAnsi"/>
          <w:color w:val="000000"/>
          <w:sz w:val="24"/>
          <w:szCs w:val="24"/>
          <w:lang w:val="es-ES" w:eastAsia="ca-ES"/>
        </w:rPr>
      </w:pPr>
      <w:r>
        <w:rPr>
          <w:rFonts w:eastAsia="Times New Roman" w:cstheme="minorHAnsi"/>
          <w:b/>
          <w:color w:val="000000"/>
          <w:sz w:val="24"/>
          <w:szCs w:val="24"/>
          <w:lang w:val="es-ES" w:eastAsia="ca-ES"/>
        </w:rPr>
        <w:t>C</w:t>
      </w:r>
      <w:r w:rsidR="0058755A" w:rsidRPr="00936AF5">
        <w:rPr>
          <w:rFonts w:eastAsia="Times New Roman" w:cstheme="minorHAnsi"/>
          <w:b/>
          <w:color w:val="000000"/>
          <w:sz w:val="24"/>
          <w:szCs w:val="24"/>
          <w:lang w:val="es-ES" w:eastAsia="ca-ES"/>
        </w:rPr>
        <w:t>uart</w:t>
      </w:r>
      <w:r w:rsidRPr="00936AF5">
        <w:rPr>
          <w:rFonts w:eastAsia="Times New Roman" w:cstheme="minorHAnsi"/>
          <w:b/>
          <w:color w:val="000000"/>
          <w:sz w:val="24"/>
          <w:szCs w:val="24"/>
          <w:lang w:val="es-ES" w:eastAsia="ca-ES"/>
        </w:rPr>
        <w:t>o</w:t>
      </w:r>
      <w:r w:rsidR="0058755A" w:rsidRPr="00936AF5">
        <w:rPr>
          <w:rFonts w:eastAsia="Times New Roman" w:cstheme="minorHAnsi"/>
          <w:color w:val="000000"/>
          <w:sz w:val="24"/>
          <w:szCs w:val="24"/>
          <w:lang w:val="es-ES" w:eastAsia="ca-ES"/>
        </w:rPr>
        <w:t xml:space="preserve">. </w:t>
      </w:r>
      <w:r w:rsidRPr="00936AF5">
        <w:rPr>
          <w:sz w:val="24"/>
          <w:szCs w:val="24"/>
          <w:lang w:val="es-ES"/>
        </w:rPr>
        <w:t>Que conoce que una declaración de ausencia de conflicto de interés que se demuestre que sea falsa, acarreará las consecuencias disciplinarias/administrativas/judiciales que establezca la normativa de aplicación</w:t>
      </w:r>
    </w:p>
    <w:p w:rsidR="00837BB8" w:rsidRPr="00936AF5" w:rsidRDefault="00837BB8" w:rsidP="00837BB8">
      <w:pPr>
        <w:shd w:val="clear" w:color="auto" w:fill="FFFFFF"/>
        <w:spacing w:before="360" w:after="0" w:line="240" w:lineRule="auto"/>
        <w:jc w:val="both"/>
        <w:rPr>
          <w:rFonts w:eastAsia="Times New Roman" w:cstheme="minorHAnsi"/>
          <w:b/>
          <w:color w:val="000000"/>
          <w:sz w:val="24"/>
          <w:szCs w:val="24"/>
          <w:lang w:val="es-ES" w:eastAsia="ca-ES"/>
        </w:rPr>
      </w:pPr>
    </w:p>
    <w:p w:rsidR="001E75B9" w:rsidRPr="00936AF5" w:rsidRDefault="001E75B9" w:rsidP="00837BB8">
      <w:pPr>
        <w:shd w:val="clear" w:color="auto" w:fill="FFFFFF"/>
        <w:spacing w:after="180" w:line="240" w:lineRule="auto"/>
        <w:jc w:val="both"/>
        <w:rPr>
          <w:rFonts w:eastAsia="Times New Roman" w:cstheme="minorHAnsi"/>
          <w:b/>
          <w:color w:val="000000"/>
          <w:sz w:val="24"/>
          <w:szCs w:val="24"/>
          <w:lang w:val="es-ES" w:eastAsia="ca-ES"/>
        </w:rPr>
      </w:pPr>
      <w:r w:rsidRPr="00936AF5">
        <w:rPr>
          <w:rFonts w:eastAsia="Times New Roman" w:cstheme="minorHAnsi"/>
          <w:b/>
          <w:color w:val="000000"/>
          <w:sz w:val="24"/>
          <w:szCs w:val="24"/>
          <w:lang w:val="es-ES" w:eastAsia="ca-ES"/>
        </w:rPr>
        <w:t>El/La sol</w:t>
      </w:r>
      <w:r w:rsidR="00936AF5">
        <w:rPr>
          <w:rFonts w:eastAsia="Times New Roman" w:cstheme="minorHAnsi"/>
          <w:b/>
          <w:color w:val="000000"/>
          <w:sz w:val="24"/>
          <w:szCs w:val="24"/>
          <w:lang w:val="es-ES" w:eastAsia="ca-ES"/>
        </w:rPr>
        <w:t>icitante</w:t>
      </w:r>
    </w:p>
    <w:p w:rsidR="001E75B9" w:rsidRPr="00936AF5" w:rsidRDefault="001E75B9" w:rsidP="001E75B9">
      <w:pPr>
        <w:shd w:val="clear" w:color="auto" w:fill="FFFFFF"/>
        <w:spacing w:before="360" w:after="180" w:line="240" w:lineRule="auto"/>
        <w:jc w:val="both"/>
        <w:rPr>
          <w:rFonts w:cstheme="minorHAnsi"/>
          <w:i/>
          <w:highlight w:val="yellow"/>
          <w:lang w:val="es-ES"/>
        </w:rPr>
      </w:pPr>
    </w:p>
    <w:p w:rsidR="00CE465C" w:rsidRPr="00936AF5" w:rsidRDefault="001E75B9" w:rsidP="001E75B9">
      <w:pPr>
        <w:shd w:val="clear" w:color="auto" w:fill="FFFFFF"/>
        <w:spacing w:before="360" w:after="180" w:line="240" w:lineRule="auto"/>
        <w:jc w:val="both"/>
        <w:rPr>
          <w:rFonts w:cstheme="minorHAnsi"/>
          <w:b/>
          <w:lang w:val="es-ES"/>
        </w:rPr>
      </w:pPr>
      <w:r w:rsidRPr="00936AF5">
        <w:rPr>
          <w:rFonts w:cstheme="minorHAnsi"/>
          <w:i/>
          <w:highlight w:val="yellow"/>
          <w:lang w:val="es-ES"/>
        </w:rPr>
        <w:t>[</w:t>
      </w:r>
      <w:r w:rsidR="00936AF5">
        <w:rPr>
          <w:rFonts w:cstheme="minorHAnsi"/>
          <w:i/>
          <w:highlight w:val="yellow"/>
          <w:lang w:val="es-ES"/>
        </w:rPr>
        <w:t>Fecha, firma, nombre y apellido, DNI</w:t>
      </w:r>
      <w:r w:rsidR="0058755A" w:rsidRPr="00936AF5">
        <w:rPr>
          <w:rFonts w:cstheme="minorHAnsi"/>
          <w:i/>
          <w:highlight w:val="yellow"/>
          <w:lang w:val="es-ES"/>
        </w:rPr>
        <w:t>]</w:t>
      </w:r>
    </w:p>
    <w:sectPr w:rsidR="00CE465C" w:rsidRPr="00936AF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5C4" w:rsidRDefault="00F435C4" w:rsidP="00431BEA">
      <w:pPr>
        <w:spacing w:after="0" w:line="240" w:lineRule="auto"/>
      </w:pPr>
      <w:r>
        <w:separator/>
      </w:r>
    </w:p>
  </w:endnote>
  <w:endnote w:type="continuationSeparator" w:id="0">
    <w:p w:rsidR="00F435C4" w:rsidRDefault="00F435C4" w:rsidP="0043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Arim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Bold">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C4" w:rsidRDefault="00F435C4">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C4" w:rsidRPr="00F435C4" w:rsidRDefault="00F435C4" w:rsidP="00F435C4">
    <w:pPr>
      <w:pStyle w:val="Peu"/>
    </w:pPr>
    <w:r w:rsidRPr="00423CA7">
      <w:rPr>
        <w:rFonts w:ascii="Arial" w:hAnsi="Arial" w:cs="Arial"/>
        <w:noProof/>
        <w:sz w:val="20"/>
        <w:szCs w:val="20"/>
        <w:lang w:eastAsia="ca-ES"/>
      </w:rPr>
      <w:drawing>
        <wp:anchor distT="0" distB="0" distL="114300" distR="114300" simplePos="0" relativeHeight="251661312" behindDoc="1" locked="0" layoutInCell="1" allowOverlap="1" wp14:anchorId="7543B18D" wp14:editId="40FF7133">
          <wp:simplePos x="0" y="0"/>
          <wp:positionH relativeFrom="margin">
            <wp:posOffset>31115</wp:posOffset>
          </wp:positionH>
          <wp:positionV relativeFrom="paragraph">
            <wp:posOffset>-233045</wp:posOffset>
          </wp:positionV>
          <wp:extent cx="5400040" cy="504825"/>
          <wp:effectExtent l="0" t="0" r="0" b="9525"/>
          <wp:wrapTight wrapText="bothSides">
            <wp:wrapPolygon edited="0">
              <wp:start x="0" y="0"/>
              <wp:lineTo x="0" y="21192"/>
              <wp:lineTo x="18745" y="21192"/>
              <wp:lineTo x="21412" y="17117"/>
              <wp:lineTo x="21488" y="13042"/>
              <wp:lineTo x="21031" y="13042"/>
              <wp:lineTo x="21488" y="3260"/>
              <wp:lineTo x="21488" y="0"/>
              <wp:lineTo x="0" y="0"/>
            </wp:wrapPolygon>
          </wp:wrapTight>
          <wp:docPr id="15" name="Imatge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B03D8E-3C16-8B02-970E-D64ABEE242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tg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B03D8E-3C16-8B02-970E-D64ABEE2425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50482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C4" w:rsidRDefault="00F435C4">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5C4" w:rsidRDefault="00F435C4" w:rsidP="00431BEA">
      <w:pPr>
        <w:spacing w:after="0" w:line="240" w:lineRule="auto"/>
      </w:pPr>
      <w:r>
        <w:separator/>
      </w:r>
    </w:p>
  </w:footnote>
  <w:footnote w:type="continuationSeparator" w:id="0">
    <w:p w:rsidR="00F435C4" w:rsidRDefault="00F435C4" w:rsidP="00431BEA">
      <w:pPr>
        <w:spacing w:after="0" w:line="240" w:lineRule="auto"/>
      </w:pPr>
      <w:r>
        <w:continuationSeparator/>
      </w:r>
    </w:p>
  </w:footnote>
  <w:footnote w:id="1">
    <w:p w:rsidR="009A73B5" w:rsidRPr="009A73B5" w:rsidRDefault="009A73B5" w:rsidP="00E63940">
      <w:pPr>
        <w:pStyle w:val="Textdenotaapeudepgina"/>
        <w:jc w:val="both"/>
        <w:rPr>
          <w:rFonts w:cstheme="minorHAnsi"/>
          <w:sz w:val="18"/>
          <w:szCs w:val="18"/>
        </w:rPr>
      </w:pPr>
      <w:bookmarkStart w:id="0" w:name="_GoBack"/>
      <w:r w:rsidRPr="009A73B5">
        <w:rPr>
          <w:rStyle w:val="Refernciadenotaapeudepgina"/>
          <w:rFonts w:cstheme="minorHAnsi"/>
          <w:sz w:val="18"/>
          <w:szCs w:val="18"/>
        </w:rPr>
        <w:footnoteRef/>
      </w:r>
      <w:r w:rsidRPr="009A73B5">
        <w:rPr>
          <w:rFonts w:cstheme="minorHAnsi"/>
          <w:sz w:val="18"/>
          <w:szCs w:val="18"/>
        </w:rPr>
        <w:t xml:space="preserve"> </w:t>
      </w:r>
      <w:r w:rsidRPr="009A73B5">
        <w:rPr>
          <w:rFonts w:cstheme="minorHAnsi"/>
          <w:sz w:val="18"/>
          <w:szCs w:val="18"/>
          <w:lang w:val="es-ES"/>
        </w:rPr>
        <w:t>Una vez rellenado el documento ha de guardarlo como archivo con formato PDF para poder adjuntarlo al formulario de tramitación</w:t>
      </w:r>
      <w:r w:rsidRPr="009A73B5">
        <w:rPr>
          <w:rFonts w:cstheme="minorHAnsi"/>
          <w:sz w:val="18"/>
          <w:szCs w:val="18"/>
        </w:rPr>
        <w:t>.</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C4" w:rsidRDefault="00F435C4">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2551"/>
      <w:gridCol w:w="2552"/>
    </w:tblGrid>
    <w:tr w:rsidR="00F435C4" w:rsidTr="00442B73">
      <w:tc>
        <w:tcPr>
          <w:tcW w:w="5246" w:type="dxa"/>
        </w:tcPr>
        <w:p w:rsidR="00F435C4" w:rsidRDefault="00F435C4" w:rsidP="00442B73">
          <w:pPr>
            <w:pStyle w:val="Capalera"/>
            <w:rPr>
              <w:sz w:val="28"/>
            </w:rPr>
          </w:pPr>
        </w:p>
        <w:p w:rsidR="00F435C4" w:rsidRDefault="00F435C4" w:rsidP="00837BB8">
          <w:pPr>
            <w:pStyle w:val="Capalera"/>
            <w:ind w:left="743"/>
          </w:pPr>
          <w:r>
            <w:rPr>
              <w:noProof/>
              <w:lang w:eastAsia="ca-ES"/>
            </w:rPr>
            <w:drawing>
              <wp:anchor distT="0" distB="0" distL="114300" distR="114300" simplePos="0" relativeHeight="251659264" behindDoc="0" locked="0" layoutInCell="1" allowOverlap="1" wp14:anchorId="5D7EA534" wp14:editId="5E94937B">
                <wp:simplePos x="0" y="0"/>
                <wp:positionH relativeFrom="page">
                  <wp:posOffset>229235</wp:posOffset>
                </wp:positionH>
                <wp:positionV relativeFrom="page">
                  <wp:posOffset>0</wp:posOffset>
                </wp:positionV>
                <wp:extent cx="1209675" cy="333375"/>
                <wp:effectExtent l="0" t="0" r="9525" b="9525"/>
                <wp:wrapTight wrapText="bothSides">
                  <wp:wrapPolygon edited="0">
                    <wp:start x="0" y="0"/>
                    <wp:lineTo x="0" y="20983"/>
                    <wp:lineTo x="21430" y="20983"/>
                    <wp:lineTo x="2143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09675" cy="333375"/>
                        </a:xfrm>
                        <a:prstGeom prst="rect">
                          <a:avLst/>
                        </a:prstGeom>
                        <a:noFill/>
                        <a:ln w="9525">
                          <a:noFill/>
                          <a:miter lim="800000"/>
                          <a:headEnd/>
                          <a:tailEnd/>
                        </a:ln>
                      </pic:spPr>
                    </pic:pic>
                  </a:graphicData>
                </a:graphic>
              </wp:anchor>
            </w:drawing>
          </w:r>
        </w:p>
      </w:tc>
      <w:tc>
        <w:tcPr>
          <w:tcW w:w="2551" w:type="dxa"/>
        </w:tcPr>
        <w:p w:rsidR="00F435C4" w:rsidRDefault="00F435C4" w:rsidP="00442B73">
          <w:pPr>
            <w:pStyle w:val="Capalera"/>
            <w:jc w:val="center"/>
          </w:pPr>
        </w:p>
      </w:tc>
      <w:tc>
        <w:tcPr>
          <w:tcW w:w="2552" w:type="dxa"/>
        </w:tcPr>
        <w:p w:rsidR="00F435C4" w:rsidRDefault="00F435C4" w:rsidP="00442B73">
          <w:pPr>
            <w:pStyle w:val="Capalera"/>
            <w:jc w:val="right"/>
            <w:rPr>
              <w:noProof/>
            </w:rPr>
          </w:pPr>
        </w:p>
        <w:p w:rsidR="00F435C4" w:rsidRPr="00B418B0" w:rsidRDefault="00F435C4" w:rsidP="00442B73">
          <w:pPr>
            <w:jc w:val="center"/>
          </w:pPr>
        </w:p>
      </w:tc>
    </w:tr>
    <w:tr w:rsidR="00F435C4" w:rsidTr="00442B73">
      <w:tc>
        <w:tcPr>
          <w:tcW w:w="10349" w:type="dxa"/>
          <w:gridSpan w:val="3"/>
        </w:tcPr>
        <w:p w:rsidR="00F435C4" w:rsidRPr="00D06DAD" w:rsidRDefault="00F435C4" w:rsidP="00F435C4">
          <w:pPr>
            <w:pStyle w:val="Ttol2"/>
            <w:shd w:val="clear" w:color="auto" w:fill="FFFFFF"/>
            <w:tabs>
              <w:tab w:val="left" w:pos="7696"/>
            </w:tabs>
            <w:spacing w:before="0"/>
            <w:ind w:left="885"/>
            <w:outlineLvl w:val="1"/>
            <w:rPr>
              <w:rFonts w:ascii="Akkurat-Bold" w:hAnsi="Akkurat-Bold"/>
              <w:color w:val="auto"/>
              <w:sz w:val="14"/>
            </w:rPr>
          </w:pPr>
          <w:r w:rsidRPr="00D06DAD">
            <w:rPr>
              <w:rFonts w:ascii="Akkurat-Bold" w:hAnsi="Akkurat-Bold"/>
              <w:color w:val="auto"/>
              <w:sz w:val="14"/>
            </w:rPr>
            <w:t>Gerència  de l’àrea d'Economia</w:t>
          </w:r>
          <w:r>
            <w:rPr>
              <w:rFonts w:ascii="Akkurat-Bold" w:hAnsi="Akkurat-Bold"/>
              <w:color w:val="auto"/>
              <w:sz w:val="14"/>
            </w:rPr>
            <w:t xml:space="preserve"> </w:t>
          </w:r>
          <w:r w:rsidRPr="00D06DAD">
            <w:rPr>
              <w:rFonts w:ascii="Akkurat-Bold" w:hAnsi="Akkurat-Bold"/>
              <w:color w:val="auto"/>
              <w:sz w:val="14"/>
            </w:rPr>
            <w:t>i Promoció Econòmica</w:t>
          </w:r>
        </w:p>
        <w:p w:rsidR="00F435C4" w:rsidRDefault="00F435C4" w:rsidP="00F435C4">
          <w:pPr>
            <w:ind w:left="885"/>
            <w:rPr>
              <w:noProof/>
            </w:rPr>
          </w:pPr>
          <w:r w:rsidRPr="00E24368">
            <w:rPr>
              <w:rFonts w:ascii="Akkurat-Bold" w:hAnsi="Akkurat-Bold"/>
              <w:sz w:val="14"/>
            </w:rPr>
            <w:t xml:space="preserve">Direcció de </w:t>
          </w:r>
          <w:r>
            <w:rPr>
              <w:rFonts w:ascii="Akkurat-Bold" w:hAnsi="Akkurat-Bold"/>
              <w:sz w:val="14"/>
            </w:rPr>
            <w:t>T</w:t>
          </w:r>
          <w:r w:rsidRPr="00E24368">
            <w:rPr>
              <w:rFonts w:ascii="Akkurat-Bold" w:hAnsi="Akkurat-Bold"/>
              <w:sz w:val="14"/>
            </w:rPr>
            <w:t>urisme</w:t>
          </w:r>
        </w:p>
      </w:tc>
    </w:tr>
  </w:tbl>
  <w:p w:rsidR="00F435C4" w:rsidRDefault="00F435C4" w:rsidP="00837BB8">
    <w:pPr>
      <w:pStyle w:val="Capale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C4" w:rsidRDefault="00F435C4">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705A2"/>
    <w:multiLevelType w:val="hybridMultilevel"/>
    <w:tmpl w:val="B3D6BD1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AA"/>
    <w:rsid w:val="00017F10"/>
    <w:rsid w:val="0002485C"/>
    <w:rsid w:val="00033CBC"/>
    <w:rsid w:val="000422B4"/>
    <w:rsid w:val="00071E98"/>
    <w:rsid w:val="00096867"/>
    <w:rsid w:val="00116897"/>
    <w:rsid w:val="001459E5"/>
    <w:rsid w:val="0015069B"/>
    <w:rsid w:val="001A0772"/>
    <w:rsid w:val="001D2D40"/>
    <w:rsid w:val="001D52D1"/>
    <w:rsid w:val="001E1F97"/>
    <w:rsid w:val="001E75B9"/>
    <w:rsid w:val="001F37F3"/>
    <w:rsid w:val="001F4AAA"/>
    <w:rsid w:val="00201667"/>
    <w:rsid w:val="002B270B"/>
    <w:rsid w:val="002F4D56"/>
    <w:rsid w:val="00323111"/>
    <w:rsid w:val="00390FE1"/>
    <w:rsid w:val="00431BEA"/>
    <w:rsid w:val="00442B73"/>
    <w:rsid w:val="004456C8"/>
    <w:rsid w:val="004C7E29"/>
    <w:rsid w:val="004D6C6F"/>
    <w:rsid w:val="004D7D8E"/>
    <w:rsid w:val="0058755A"/>
    <w:rsid w:val="005A3082"/>
    <w:rsid w:val="00661E01"/>
    <w:rsid w:val="0069288D"/>
    <w:rsid w:val="006D05D3"/>
    <w:rsid w:val="006D3829"/>
    <w:rsid w:val="00743841"/>
    <w:rsid w:val="00744607"/>
    <w:rsid w:val="0076126F"/>
    <w:rsid w:val="00790FA9"/>
    <w:rsid w:val="007D115A"/>
    <w:rsid w:val="007F653E"/>
    <w:rsid w:val="00831E62"/>
    <w:rsid w:val="00837BB8"/>
    <w:rsid w:val="0090750C"/>
    <w:rsid w:val="00925B95"/>
    <w:rsid w:val="00936AF5"/>
    <w:rsid w:val="00963C75"/>
    <w:rsid w:val="009A73B5"/>
    <w:rsid w:val="00A72FE4"/>
    <w:rsid w:val="00A908C2"/>
    <w:rsid w:val="00AB3E3E"/>
    <w:rsid w:val="00B37DC1"/>
    <w:rsid w:val="00B4631E"/>
    <w:rsid w:val="00B50429"/>
    <w:rsid w:val="00B77F5E"/>
    <w:rsid w:val="00C70BD1"/>
    <w:rsid w:val="00CE465C"/>
    <w:rsid w:val="00D72C7B"/>
    <w:rsid w:val="00D82D34"/>
    <w:rsid w:val="00E63940"/>
    <w:rsid w:val="00E9429A"/>
    <w:rsid w:val="00EC5DA8"/>
    <w:rsid w:val="00EC6AB3"/>
    <w:rsid w:val="00F31D14"/>
    <w:rsid w:val="00F435C4"/>
    <w:rsid w:val="00F77E42"/>
    <w:rsid w:val="00FE2EA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2">
    <w:name w:val="heading 2"/>
    <w:basedOn w:val="Normal"/>
    <w:next w:val="Normal"/>
    <w:link w:val="Ttol2Car"/>
    <w:unhideWhenUsed/>
    <w:qFormat/>
    <w:rsid w:val="00837BB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1F4AAA"/>
    <w:pPr>
      <w:autoSpaceDE w:val="0"/>
      <w:autoSpaceDN w:val="0"/>
      <w:adjustRightInd w:val="0"/>
      <w:spacing w:after="0" w:line="240" w:lineRule="auto"/>
    </w:pPr>
    <w:rPr>
      <w:rFonts w:ascii="Arimo" w:hAnsi="Arimo" w:cs="Arimo"/>
      <w:color w:val="000000"/>
      <w:sz w:val="24"/>
      <w:szCs w:val="24"/>
    </w:rPr>
  </w:style>
  <w:style w:type="paragraph" w:styleId="Textdeglobus">
    <w:name w:val="Balloon Text"/>
    <w:basedOn w:val="Normal"/>
    <w:link w:val="TextdeglobusCar"/>
    <w:uiPriority w:val="99"/>
    <w:semiHidden/>
    <w:unhideWhenUsed/>
    <w:rsid w:val="00B4631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4631E"/>
    <w:rPr>
      <w:rFonts w:ascii="Tahoma" w:hAnsi="Tahoma" w:cs="Tahoma"/>
      <w:sz w:val="16"/>
      <w:szCs w:val="16"/>
    </w:rPr>
  </w:style>
  <w:style w:type="paragraph" w:styleId="Capalera">
    <w:name w:val="header"/>
    <w:basedOn w:val="Normal"/>
    <w:link w:val="CapaleraCar"/>
    <w:uiPriority w:val="99"/>
    <w:unhideWhenUsed/>
    <w:qFormat/>
    <w:rsid w:val="00431BE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431BEA"/>
  </w:style>
  <w:style w:type="paragraph" w:styleId="Peu">
    <w:name w:val="footer"/>
    <w:basedOn w:val="Normal"/>
    <w:link w:val="PeuCar"/>
    <w:uiPriority w:val="99"/>
    <w:unhideWhenUsed/>
    <w:rsid w:val="00431BEA"/>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431BEA"/>
  </w:style>
  <w:style w:type="table" w:styleId="Taulaambquadrcula">
    <w:name w:val="Table Grid"/>
    <w:basedOn w:val="Taulanormal"/>
    <w:uiPriority w:val="59"/>
    <w:rsid w:val="00431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uiPriority w:val="34"/>
    <w:qFormat/>
    <w:rsid w:val="0058755A"/>
    <w:pPr>
      <w:ind w:left="720"/>
      <w:contextualSpacing/>
    </w:pPr>
  </w:style>
  <w:style w:type="paragraph" w:styleId="Revisi">
    <w:name w:val="Revision"/>
    <w:hidden/>
    <w:uiPriority w:val="99"/>
    <w:semiHidden/>
    <w:rsid w:val="00831E62"/>
    <w:pPr>
      <w:spacing w:after="0" w:line="240" w:lineRule="auto"/>
    </w:pPr>
  </w:style>
  <w:style w:type="character" w:customStyle="1" w:styleId="Ttol2Car">
    <w:name w:val="Títol 2 Car"/>
    <w:basedOn w:val="Tipusdelletraperdefectedelpargraf"/>
    <w:link w:val="Ttol2"/>
    <w:rsid w:val="00837BB8"/>
    <w:rPr>
      <w:rFonts w:asciiTheme="majorHAnsi" w:eastAsiaTheme="majorEastAsia" w:hAnsiTheme="majorHAnsi" w:cstheme="majorBidi"/>
      <w:b/>
      <w:bCs/>
      <w:color w:val="4F81BD" w:themeColor="accent1"/>
      <w:sz w:val="26"/>
      <w:szCs w:val="26"/>
      <w:lang w:eastAsia="es-ES"/>
    </w:rPr>
  </w:style>
  <w:style w:type="paragraph" w:styleId="Textdenotaapeudepgina">
    <w:name w:val="footnote text"/>
    <w:basedOn w:val="Normal"/>
    <w:link w:val="TextdenotaapeudepginaCar"/>
    <w:uiPriority w:val="99"/>
    <w:semiHidden/>
    <w:unhideWhenUsed/>
    <w:rsid w:val="009A73B5"/>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9A73B5"/>
    <w:rPr>
      <w:sz w:val="20"/>
      <w:szCs w:val="20"/>
    </w:rPr>
  </w:style>
  <w:style w:type="character" w:styleId="Refernciadenotaapeudepgina">
    <w:name w:val="footnote reference"/>
    <w:basedOn w:val="Tipusdelletraperdefectedelpargraf"/>
    <w:uiPriority w:val="99"/>
    <w:semiHidden/>
    <w:unhideWhenUsed/>
    <w:rsid w:val="009A73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2">
    <w:name w:val="heading 2"/>
    <w:basedOn w:val="Normal"/>
    <w:next w:val="Normal"/>
    <w:link w:val="Ttol2Car"/>
    <w:unhideWhenUsed/>
    <w:qFormat/>
    <w:rsid w:val="00837BB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1F4AAA"/>
    <w:pPr>
      <w:autoSpaceDE w:val="0"/>
      <w:autoSpaceDN w:val="0"/>
      <w:adjustRightInd w:val="0"/>
      <w:spacing w:after="0" w:line="240" w:lineRule="auto"/>
    </w:pPr>
    <w:rPr>
      <w:rFonts w:ascii="Arimo" w:hAnsi="Arimo" w:cs="Arimo"/>
      <w:color w:val="000000"/>
      <w:sz w:val="24"/>
      <w:szCs w:val="24"/>
    </w:rPr>
  </w:style>
  <w:style w:type="paragraph" w:styleId="Textdeglobus">
    <w:name w:val="Balloon Text"/>
    <w:basedOn w:val="Normal"/>
    <w:link w:val="TextdeglobusCar"/>
    <w:uiPriority w:val="99"/>
    <w:semiHidden/>
    <w:unhideWhenUsed/>
    <w:rsid w:val="00B4631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4631E"/>
    <w:rPr>
      <w:rFonts w:ascii="Tahoma" w:hAnsi="Tahoma" w:cs="Tahoma"/>
      <w:sz w:val="16"/>
      <w:szCs w:val="16"/>
    </w:rPr>
  </w:style>
  <w:style w:type="paragraph" w:styleId="Capalera">
    <w:name w:val="header"/>
    <w:basedOn w:val="Normal"/>
    <w:link w:val="CapaleraCar"/>
    <w:uiPriority w:val="99"/>
    <w:unhideWhenUsed/>
    <w:qFormat/>
    <w:rsid w:val="00431BE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431BEA"/>
  </w:style>
  <w:style w:type="paragraph" w:styleId="Peu">
    <w:name w:val="footer"/>
    <w:basedOn w:val="Normal"/>
    <w:link w:val="PeuCar"/>
    <w:uiPriority w:val="99"/>
    <w:unhideWhenUsed/>
    <w:rsid w:val="00431BEA"/>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431BEA"/>
  </w:style>
  <w:style w:type="table" w:styleId="Taulaambquadrcula">
    <w:name w:val="Table Grid"/>
    <w:basedOn w:val="Taulanormal"/>
    <w:uiPriority w:val="59"/>
    <w:rsid w:val="00431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uiPriority w:val="34"/>
    <w:qFormat/>
    <w:rsid w:val="0058755A"/>
    <w:pPr>
      <w:ind w:left="720"/>
      <w:contextualSpacing/>
    </w:pPr>
  </w:style>
  <w:style w:type="paragraph" w:styleId="Revisi">
    <w:name w:val="Revision"/>
    <w:hidden/>
    <w:uiPriority w:val="99"/>
    <w:semiHidden/>
    <w:rsid w:val="00831E62"/>
    <w:pPr>
      <w:spacing w:after="0" w:line="240" w:lineRule="auto"/>
    </w:pPr>
  </w:style>
  <w:style w:type="character" w:customStyle="1" w:styleId="Ttol2Car">
    <w:name w:val="Títol 2 Car"/>
    <w:basedOn w:val="Tipusdelletraperdefectedelpargraf"/>
    <w:link w:val="Ttol2"/>
    <w:rsid w:val="00837BB8"/>
    <w:rPr>
      <w:rFonts w:asciiTheme="majorHAnsi" w:eastAsiaTheme="majorEastAsia" w:hAnsiTheme="majorHAnsi" w:cstheme="majorBidi"/>
      <w:b/>
      <w:bCs/>
      <w:color w:val="4F81BD" w:themeColor="accent1"/>
      <w:sz w:val="26"/>
      <w:szCs w:val="26"/>
      <w:lang w:eastAsia="es-ES"/>
    </w:rPr>
  </w:style>
  <w:style w:type="paragraph" w:styleId="Textdenotaapeudepgina">
    <w:name w:val="footnote text"/>
    <w:basedOn w:val="Normal"/>
    <w:link w:val="TextdenotaapeudepginaCar"/>
    <w:uiPriority w:val="99"/>
    <w:semiHidden/>
    <w:unhideWhenUsed/>
    <w:rsid w:val="009A73B5"/>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9A73B5"/>
    <w:rPr>
      <w:sz w:val="20"/>
      <w:szCs w:val="20"/>
    </w:rPr>
  </w:style>
  <w:style w:type="character" w:styleId="Refernciadenotaapeudepgina">
    <w:name w:val="footnote reference"/>
    <w:basedOn w:val="Tipusdelletraperdefectedelpargraf"/>
    <w:uiPriority w:val="99"/>
    <w:semiHidden/>
    <w:unhideWhenUsed/>
    <w:rsid w:val="009A7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A939-24A8-44C4-BC15-8E3EBC42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3732</Characters>
  <Application>Microsoft Office Word</Application>
  <DocSecurity>0</DocSecurity>
  <Lines>31</Lines>
  <Paragraphs>8</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dcterms:created xsi:type="dcterms:W3CDTF">2024-06-25T12:35:00Z</dcterms:created>
  <dcterms:modified xsi:type="dcterms:W3CDTF">2024-06-25T12:56:00Z</dcterms:modified>
</cp:coreProperties>
</file>