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08" w:rsidRPr="000E1820" w:rsidRDefault="00372608" w:rsidP="00372608">
      <w:pPr>
        <w:spacing w:before="25" w:after="0" w:line="275" w:lineRule="auto"/>
        <w:ind w:left="102" w:right="152"/>
        <w:jc w:val="both"/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</w:pPr>
    </w:p>
    <w:p w:rsidR="00F84762" w:rsidRPr="000E1820" w:rsidRDefault="008B141B" w:rsidP="00F7638A">
      <w:pPr>
        <w:spacing w:before="25" w:after="0" w:line="275" w:lineRule="auto"/>
        <w:ind w:left="102" w:right="152"/>
        <w:jc w:val="center"/>
        <w:rPr>
          <w:rFonts w:eastAsia="Arial" w:cstheme="minorHAnsi"/>
          <w:sz w:val="28"/>
          <w:szCs w:val="28"/>
          <w:lang w:val="es-ES"/>
        </w:rPr>
      </w:pPr>
      <w:r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A</w:t>
      </w:r>
      <w:r w:rsidR="00372608" w:rsidRPr="000E1820">
        <w:rPr>
          <w:rFonts w:eastAsia="Times New Roman" w:cstheme="minorHAnsi"/>
          <w:b/>
          <w:snapToGrid w:val="0"/>
          <w:sz w:val="24"/>
          <w:szCs w:val="24"/>
          <w:lang w:val="es-ES" w:eastAsia="es-ES"/>
        </w:rPr>
        <w:t>NEX</w:t>
      </w:r>
      <w:r w:rsidR="00503B92" w:rsidRPr="000E1820">
        <w:rPr>
          <w:rFonts w:eastAsia="Times New Roman" w:cstheme="minorHAnsi"/>
          <w:b/>
          <w:iCs/>
          <w:snapToGrid w:val="0"/>
          <w:sz w:val="24"/>
          <w:szCs w:val="32"/>
          <w:lang w:val="es-ES" w:eastAsia="es-ES"/>
        </w:rPr>
        <w:t>O VI</w:t>
      </w:r>
      <w:r w:rsidR="00372608" w:rsidRPr="000E1820">
        <w:rPr>
          <w:rFonts w:eastAsia="Times New Roman" w:cstheme="minorHAnsi"/>
          <w:b/>
          <w:iCs/>
          <w:snapToGrid w:val="0"/>
          <w:sz w:val="24"/>
          <w:szCs w:val="32"/>
          <w:lang w:val="es-ES" w:eastAsia="es-ES"/>
        </w:rPr>
        <w:t>.</w:t>
      </w:r>
      <w:r w:rsidR="00372608" w:rsidRPr="000E1820">
        <w:rPr>
          <w:rFonts w:eastAsia="Times New Roman" w:cstheme="minorHAnsi"/>
          <w:b/>
          <w:snapToGrid w:val="0"/>
          <w:sz w:val="32"/>
          <w:szCs w:val="32"/>
          <w:lang w:val="es-ES" w:eastAsia="es-ES"/>
        </w:rPr>
        <w:t xml:space="preserve"> </w:t>
      </w:r>
      <w:r w:rsidR="00372608" w:rsidRPr="000E1820">
        <w:rPr>
          <w:rFonts w:eastAsia="Arial" w:cstheme="minorHAnsi"/>
          <w:b/>
          <w:bCs/>
          <w:spacing w:val="-1"/>
          <w:sz w:val="24"/>
          <w:szCs w:val="28"/>
          <w:lang w:val="es-ES"/>
        </w:rPr>
        <w:t>D</w:t>
      </w:r>
      <w:r w:rsidR="00372608" w:rsidRPr="000E1820">
        <w:rPr>
          <w:rFonts w:eastAsia="Arial" w:cstheme="minorHAnsi"/>
          <w:b/>
          <w:bCs/>
          <w:sz w:val="24"/>
          <w:szCs w:val="28"/>
          <w:lang w:val="es-ES"/>
        </w:rPr>
        <w:t>E</w:t>
      </w:r>
      <w:r w:rsidR="00372608" w:rsidRPr="000E1820">
        <w:rPr>
          <w:rFonts w:eastAsia="Arial" w:cstheme="minorHAnsi"/>
          <w:b/>
          <w:bCs/>
          <w:spacing w:val="-3"/>
          <w:sz w:val="24"/>
          <w:szCs w:val="28"/>
          <w:lang w:val="es-ES"/>
        </w:rPr>
        <w:t>C</w:t>
      </w:r>
      <w:r w:rsidR="00372608" w:rsidRPr="000E1820">
        <w:rPr>
          <w:rFonts w:eastAsia="Arial" w:cstheme="minorHAnsi"/>
          <w:b/>
          <w:bCs/>
          <w:spacing w:val="1"/>
          <w:sz w:val="24"/>
          <w:szCs w:val="28"/>
          <w:lang w:val="es-ES"/>
        </w:rPr>
        <w:t>L</w:t>
      </w:r>
      <w:r w:rsidR="00372608" w:rsidRPr="000E1820">
        <w:rPr>
          <w:rFonts w:eastAsia="Arial" w:cstheme="minorHAnsi"/>
          <w:b/>
          <w:bCs/>
          <w:spacing w:val="-3"/>
          <w:sz w:val="24"/>
          <w:szCs w:val="28"/>
          <w:lang w:val="es-ES"/>
        </w:rPr>
        <w:t>A</w:t>
      </w:r>
      <w:r w:rsidR="00372608" w:rsidRPr="000E1820">
        <w:rPr>
          <w:rFonts w:eastAsia="Arial" w:cstheme="minorHAnsi"/>
          <w:b/>
          <w:bCs/>
          <w:spacing w:val="1"/>
          <w:sz w:val="24"/>
          <w:szCs w:val="28"/>
          <w:lang w:val="es-ES"/>
        </w:rPr>
        <w:t>R</w:t>
      </w:r>
      <w:r w:rsidR="00372608" w:rsidRPr="000E1820">
        <w:rPr>
          <w:rFonts w:eastAsia="Arial" w:cstheme="minorHAnsi"/>
          <w:b/>
          <w:bCs/>
          <w:spacing w:val="-3"/>
          <w:sz w:val="24"/>
          <w:szCs w:val="28"/>
          <w:lang w:val="es-ES"/>
        </w:rPr>
        <w:t>A</w:t>
      </w:r>
      <w:r w:rsidR="00372608" w:rsidRPr="000E1820">
        <w:rPr>
          <w:rFonts w:eastAsia="Arial" w:cstheme="minorHAnsi"/>
          <w:b/>
          <w:bCs/>
          <w:sz w:val="24"/>
          <w:szCs w:val="28"/>
          <w:lang w:val="es-ES"/>
        </w:rPr>
        <w:t>C</w:t>
      </w:r>
      <w:r w:rsidR="00372608" w:rsidRPr="000E1820">
        <w:rPr>
          <w:rFonts w:eastAsia="Arial" w:cstheme="minorHAnsi"/>
          <w:b/>
          <w:bCs/>
          <w:spacing w:val="1"/>
          <w:sz w:val="24"/>
          <w:szCs w:val="28"/>
          <w:lang w:val="es-ES"/>
        </w:rPr>
        <w:t>I</w:t>
      </w:r>
      <w:r w:rsidR="00372608" w:rsidRPr="000E1820">
        <w:rPr>
          <w:rFonts w:eastAsia="Arial" w:cstheme="minorHAnsi"/>
          <w:b/>
          <w:bCs/>
          <w:sz w:val="24"/>
          <w:szCs w:val="28"/>
          <w:lang w:val="es-ES"/>
        </w:rPr>
        <w:t>Ó</w:t>
      </w:r>
      <w:r w:rsidR="000E1820" w:rsidRPr="000E1820">
        <w:rPr>
          <w:rFonts w:eastAsia="Arial" w:cstheme="minorHAnsi"/>
          <w:b/>
          <w:bCs/>
          <w:sz w:val="24"/>
          <w:szCs w:val="28"/>
          <w:lang w:val="es-ES"/>
        </w:rPr>
        <w:t xml:space="preserve">N RESPONSABLE </w:t>
      </w:r>
      <w:bookmarkStart w:id="0" w:name="_GoBack"/>
      <w:bookmarkEnd w:id="0"/>
      <w:r w:rsidR="000E1820" w:rsidRPr="000E1820">
        <w:rPr>
          <w:rFonts w:eastAsia="Arial" w:cstheme="minorHAnsi"/>
          <w:b/>
          <w:bCs/>
          <w:sz w:val="24"/>
          <w:szCs w:val="28"/>
          <w:lang w:val="es-ES"/>
        </w:rPr>
        <w:t xml:space="preserve">SOBRE EL CUMPLIMINETO DEL PRINCIPIO DE NO CAUSAR PERJUICIO SIGNIFICATIVO AL MEDIO AMBIENTE </w:t>
      </w:r>
      <w:r w:rsidR="002F4542" w:rsidRPr="000E1820">
        <w:rPr>
          <w:rFonts w:eastAsia="Arial" w:cstheme="minorHAnsi"/>
          <w:b/>
          <w:bCs/>
          <w:spacing w:val="3"/>
          <w:sz w:val="24"/>
          <w:szCs w:val="28"/>
          <w:lang w:val="es-ES"/>
        </w:rPr>
        <w:t>(DNSH)</w:t>
      </w:r>
      <w:r w:rsidR="00702150">
        <w:rPr>
          <w:rStyle w:val="Refernciadenotaapeudepgina"/>
          <w:rFonts w:eastAsia="Arial" w:cstheme="minorHAnsi"/>
          <w:b/>
          <w:bCs/>
          <w:spacing w:val="3"/>
          <w:sz w:val="24"/>
          <w:szCs w:val="28"/>
          <w:lang w:val="es-ES"/>
        </w:rPr>
        <w:footnoteReference w:id="1"/>
      </w:r>
    </w:p>
    <w:p w:rsidR="00F84762" w:rsidRPr="000E1820" w:rsidRDefault="00F84762" w:rsidP="00372608">
      <w:pPr>
        <w:spacing w:before="5" w:after="0" w:line="240" w:lineRule="exact"/>
        <w:jc w:val="both"/>
        <w:rPr>
          <w:rFonts w:cstheme="minorHAnsi"/>
          <w:sz w:val="24"/>
          <w:szCs w:val="24"/>
          <w:lang w:val="es-ES"/>
        </w:rPr>
      </w:pPr>
    </w:p>
    <w:p w:rsidR="00BC7C29" w:rsidRPr="000E1820" w:rsidRDefault="00BC7C29" w:rsidP="00372608">
      <w:pPr>
        <w:spacing w:before="5" w:after="0" w:line="240" w:lineRule="exact"/>
        <w:jc w:val="both"/>
        <w:rPr>
          <w:rFonts w:cstheme="minorHAnsi"/>
          <w:sz w:val="24"/>
          <w:szCs w:val="24"/>
          <w:lang w:val="es-ES"/>
        </w:rPr>
      </w:pPr>
    </w:p>
    <w:p w:rsidR="00DA0816" w:rsidRPr="000E1820" w:rsidRDefault="000E1820" w:rsidP="00DA0816">
      <w:pPr>
        <w:shd w:val="clear" w:color="auto" w:fill="FFFFFF"/>
        <w:tabs>
          <w:tab w:val="left" w:pos="3570"/>
        </w:tabs>
        <w:spacing w:before="360" w:after="180" w:line="240" w:lineRule="auto"/>
        <w:jc w:val="both"/>
        <w:rPr>
          <w:rFonts w:eastAsia="Times New Roman" w:cstheme="minorHAnsi"/>
          <w:color w:val="000000"/>
          <w:szCs w:val="24"/>
          <w:lang w:val="es-ES" w:eastAsia="ca-ES"/>
        </w:rPr>
      </w:pPr>
      <w:r>
        <w:rPr>
          <w:rFonts w:eastAsia="Times New Roman" w:cstheme="minorHAnsi"/>
          <w:color w:val="000000"/>
          <w:sz w:val="24"/>
          <w:szCs w:val="24"/>
          <w:lang w:val="es-ES" w:eastAsia="ca-ES"/>
        </w:rPr>
        <w:t>Convocato</w:t>
      </w:r>
      <w:r w:rsidR="00DA0816" w:rsidRPr="000E1820">
        <w:rPr>
          <w:rFonts w:eastAsia="Times New Roman" w:cstheme="minorHAnsi"/>
          <w:color w:val="000000"/>
          <w:sz w:val="24"/>
          <w:szCs w:val="24"/>
          <w:lang w:val="es-ES" w:eastAsia="ca-ES"/>
        </w:rPr>
        <w:t>ria de subvencion</w:t>
      </w:r>
      <w:r>
        <w:rPr>
          <w:rFonts w:eastAsia="Times New Roman" w:cstheme="minorHAnsi"/>
          <w:color w:val="000000"/>
          <w:sz w:val="24"/>
          <w:szCs w:val="24"/>
          <w:lang w:val="es-ES" w:eastAsia="ca-ES"/>
        </w:rPr>
        <w:t>e</w:t>
      </w:r>
      <w:r w:rsidR="00DA0816" w:rsidRPr="000E1820">
        <w:rPr>
          <w:rFonts w:eastAsia="Times New Roman" w:cstheme="minorHAnsi"/>
          <w:color w:val="000000"/>
          <w:sz w:val="24"/>
          <w:szCs w:val="24"/>
          <w:lang w:val="es-ES" w:eastAsia="ca-ES"/>
        </w:rPr>
        <w:t>s que t</w:t>
      </w:r>
      <w:r>
        <w:rPr>
          <w:rFonts w:eastAsia="Times New Roman" w:cstheme="minorHAnsi"/>
          <w:color w:val="000000"/>
          <w:sz w:val="24"/>
          <w:szCs w:val="24"/>
          <w:lang w:val="es-ES" w:eastAsia="ca-ES"/>
        </w:rPr>
        <w:t>iene por objet</w:t>
      </w:r>
      <w:r w:rsidR="00DA0816" w:rsidRPr="000E1820">
        <w:rPr>
          <w:rFonts w:eastAsia="Times New Roman" w:cstheme="minorHAnsi"/>
          <w:color w:val="000000"/>
          <w:sz w:val="24"/>
          <w:szCs w:val="24"/>
          <w:lang w:val="es-ES" w:eastAsia="ca-ES"/>
        </w:rPr>
        <w:t>o</w:t>
      </w:r>
      <w:r w:rsidR="00DA0816" w:rsidRPr="000E1820">
        <w:rPr>
          <w:rFonts w:eastAsia="Times New Roman" w:cstheme="minorHAnsi"/>
          <w:color w:val="000000"/>
          <w:szCs w:val="24"/>
          <w:lang w:val="es-ES" w:eastAsia="ca-ES"/>
        </w:rPr>
        <w:t xml:space="preserve"> </w:t>
      </w:r>
      <w:r w:rsidR="00DA0816" w:rsidRPr="000E1820">
        <w:rPr>
          <w:rFonts w:eastAsia="Times New Roman" w:cstheme="minorHAnsi"/>
          <w:color w:val="000000"/>
          <w:szCs w:val="24"/>
          <w:highlight w:val="yellow"/>
          <w:lang w:val="es-ES" w:eastAsia="ca-ES"/>
        </w:rPr>
        <w:t>[*]</w:t>
      </w:r>
      <w:r w:rsidR="00DA0816" w:rsidRPr="000E1820">
        <w:rPr>
          <w:rFonts w:eastAsia="Times New Roman" w:cstheme="minorHAnsi"/>
          <w:color w:val="000000"/>
          <w:szCs w:val="24"/>
          <w:lang w:val="es-ES" w:eastAsia="ca-ES"/>
        </w:rPr>
        <w:t>.</w:t>
      </w:r>
    </w:p>
    <w:p w:rsidR="00F84762" w:rsidRPr="000E1820" w:rsidRDefault="00F84762" w:rsidP="00372608">
      <w:pPr>
        <w:spacing w:before="7" w:after="0" w:line="190" w:lineRule="exact"/>
        <w:jc w:val="both"/>
        <w:rPr>
          <w:rFonts w:cstheme="minorHAnsi"/>
          <w:sz w:val="19"/>
          <w:szCs w:val="19"/>
          <w:lang w:val="es-ES"/>
        </w:rPr>
      </w:pPr>
    </w:p>
    <w:p w:rsidR="00DA0816" w:rsidRPr="000E1820" w:rsidRDefault="00DA0816" w:rsidP="00372608">
      <w:pPr>
        <w:spacing w:before="7" w:after="0" w:line="190" w:lineRule="exact"/>
        <w:jc w:val="both"/>
        <w:rPr>
          <w:rFonts w:cstheme="minorHAnsi"/>
          <w:sz w:val="19"/>
          <w:szCs w:val="19"/>
          <w:lang w:val="es-ES"/>
        </w:rPr>
      </w:pPr>
    </w:p>
    <w:p w:rsidR="00372608" w:rsidRPr="000E1820" w:rsidRDefault="00372608" w:rsidP="00372608">
      <w:pPr>
        <w:spacing w:before="7" w:after="0" w:line="190" w:lineRule="exact"/>
        <w:jc w:val="both"/>
        <w:rPr>
          <w:rFonts w:cstheme="minorHAnsi"/>
          <w:sz w:val="19"/>
          <w:szCs w:val="19"/>
          <w:lang w:val="es-ES"/>
        </w:rPr>
      </w:pPr>
    </w:p>
    <w:p w:rsidR="00F84762" w:rsidRPr="000E1820" w:rsidRDefault="000E1820" w:rsidP="00372608">
      <w:pPr>
        <w:tabs>
          <w:tab w:val="left" w:pos="8505"/>
        </w:tabs>
        <w:spacing w:after="0" w:line="275" w:lineRule="auto"/>
        <w:ind w:right="86"/>
        <w:jc w:val="both"/>
        <w:rPr>
          <w:rFonts w:eastAsia="Arial" w:cstheme="minorHAnsi"/>
          <w:sz w:val="24"/>
          <w:szCs w:val="24"/>
          <w:highlight w:val="yellow"/>
          <w:lang w:val="es-ES"/>
        </w:rPr>
      </w:pPr>
      <w:r>
        <w:rPr>
          <w:rFonts w:eastAsia="Arial" w:cstheme="minorHAnsi"/>
          <w:sz w:val="24"/>
          <w:szCs w:val="24"/>
          <w:lang w:val="es-ES"/>
        </w:rPr>
        <w:t>Y</w:t>
      </w:r>
      <w:r w:rsidR="00F84762" w:rsidRPr="000E1820">
        <w:rPr>
          <w:rFonts w:eastAsia="Arial" w:cstheme="minorHAnsi"/>
          <w:sz w:val="24"/>
          <w:szCs w:val="24"/>
          <w:lang w:val="es-ES"/>
        </w:rPr>
        <w:t>o,</w:t>
      </w:r>
      <w:r w:rsidR="00F84762" w:rsidRPr="000E1820">
        <w:rPr>
          <w:rFonts w:eastAsia="Arial" w:cstheme="minorHAnsi"/>
          <w:spacing w:val="2"/>
          <w:sz w:val="24"/>
          <w:szCs w:val="24"/>
          <w:lang w:val="es-ES"/>
        </w:rPr>
        <w:t xml:space="preserve"> </w:t>
      </w:r>
      <w:r w:rsidR="00F84762" w:rsidRPr="000E1820">
        <w:rPr>
          <w:rFonts w:eastAsia="Arial" w:cstheme="minorHAnsi"/>
          <w:sz w:val="24"/>
          <w:szCs w:val="24"/>
          <w:lang w:val="es-ES"/>
        </w:rPr>
        <w:t>el</w:t>
      </w:r>
      <w:r w:rsidR="00DA0816" w:rsidRPr="000E1820">
        <w:rPr>
          <w:rFonts w:eastAsia="Arial" w:cstheme="minorHAnsi"/>
          <w:sz w:val="24"/>
          <w:szCs w:val="24"/>
          <w:lang w:val="es-ES"/>
        </w:rPr>
        <w:t>/la</w:t>
      </w:r>
      <w:r w:rsidR="00F84762" w:rsidRPr="000E1820">
        <w:rPr>
          <w:rFonts w:eastAsia="Arial" w:cstheme="minorHAnsi"/>
          <w:spacing w:val="-2"/>
          <w:sz w:val="24"/>
          <w:szCs w:val="24"/>
          <w:lang w:val="es-ES"/>
        </w:rPr>
        <w:t xml:space="preserve"> </w:t>
      </w:r>
      <w:r>
        <w:rPr>
          <w:rFonts w:eastAsia="Arial" w:cstheme="minorHAnsi"/>
          <w:spacing w:val="-2"/>
          <w:sz w:val="24"/>
          <w:szCs w:val="24"/>
          <w:lang w:val="es-ES"/>
        </w:rPr>
        <w:t>abajo</w:t>
      </w:r>
      <w:r w:rsidR="008B141B">
        <w:rPr>
          <w:rFonts w:eastAsia="Arial" w:cstheme="minorHAnsi"/>
          <w:spacing w:val="-2"/>
          <w:sz w:val="24"/>
          <w:szCs w:val="24"/>
          <w:lang w:val="es-ES"/>
        </w:rPr>
        <w:t xml:space="preserve"> </w:t>
      </w:r>
      <w:r>
        <w:rPr>
          <w:rFonts w:eastAsia="Arial" w:cstheme="minorHAnsi"/>
          <w:spacing w:val="-2"/>
          <w:sz w:val="24"/>
          <w:szCs w:val="24"/>
          <w:lang w:val="es-ES"/>
        </w:rPr>
        <w:t>firmante</w:t>
      </w:r>
      <w:r w:rsidR="00F84762" w:rsidRPr="000E1820">
        <w:rPr>
          <w:rFonts w:eastAsia="Arial" w:cstheme="minorHAnsi"/>
          <w:sz w:val="24"/>
          <w:szCs w:val="24"/>
          <w:lang w:val="es-ES"/>
        </w:rPr>
        <w:t xml:space="preserve">, </w:t>
      </w:r>
      <w:r w:rsidR="00372608" w:rsidRPr="000E1820">
        <w:rPr>
          <w:rFonts w:eastAsia="Arial" w:cstheme="minorHAnsi"/>
          <w:bCs/>
          <w:spacing w:val="1"/>
          <w:sz w:val="24"/>
          <w:szCs w:val="24"/>
          <w:highlight w:val="yellow"/>
          <w:lang w:val="es-ES"/>
        </w:rPr>
        <w:t>[*]</w:t>
      </w:r>
      <w:r w:rsidR="00F84762" w:rsidRPr="000E1820">
        <w:rPr>
          <w:rFonts w:eastAsia="Arial" w:cstheme="minorHAnsi"/>
          <w:spacing w:val="2"/>
          <w:sz w:val="24"/>
          <w:szCs w:val="24"/>
          <w:lang w:val="es-ES"/>
        </w:rPr>
        <w:t xml:space="preserve"> </w:t>
      </w:r>
      <w:r>
        <w:rPr>
          <w:rFonts w:eastAsia="Arial" w:cstheme="minorHAnsi"/>
          <w:spacing w:val="-3"/>
          <w:sz w:val="24"/>
          <w:szCs w:val="24"/>
          <w:lang w:val="es-ES"/>
        </w:rPr>
        <w:t>co</w:t>
      </w:r>
      <w:r w:rsidR="008B141B">
        <w:rPr>
          <w:rFonts w:eastAsia="Arial" w:cstheme="minorHAnsi"/>
          <w:spacing w:val="-3"/>
          <w:sz w:val="24"/>
          <w:szCs w:val="24"/>
          <w:lang w:val="es-ES"/>
        </w:rPr>
        <w:t>n</w:t>
      </w:r>
      <w:r w:rsidR="00F84762" w:rsidRPr="000E1820">
        <w:rPr>
          <w:rFonts w:eastAsia="Arial" w:cstheme="minorHAnsi"/>
          <w:sz w:val="24"/>
          <w:szCs w:val="24"/>
          <w:lang w:val="es-ES"/>
        </w:rPr>
        <w:t xml:space="preserve"> </w:t>
      </w:r>
      <w:r w:rsidR="00F84762" w:rsidRPr="000E1820">
        <w:rPr>
          <w:rFonts w:eastAsia="Arial" w:cstheme="minorHAnsi"/>
          <w:spacing w:val="-3"/>
          <w:sz w:val="24"/>
          <w:szCs w:val="24"/>
          <w:lang w:val="es-ES"/>
        </w:rPr>
        <w:t>D</w:t>
      </w:r>
      <w:r w:rsidR="00F84762" w:rsidRPr="000E1820">
        <w:rPr>
          <w:rFonts w:eastAsia="Arial" w:cstheme="minorHAnsi"/>
          <w:spacing w:val="-1"/>
          <w:sz w:val="24"/>
          <w:szCs w:val="24"/>
          <w:lang w:val="es-ES"/>
        </w:rPr>
        <w:t>N</w:t>
      </w:r>
      <w:r w:rsidR="00F84762" w:rsidRPr="000E1820">
        <w:rPr>
          <w:rFonts w:eastAsia="Arial" w:cstheme="minorHAnsi"/>
          <w:sz w:val="24"/>
          <w:szCs w:val="24"/>
          <w:lang w:val="es-ES"/>
        </w:rPr>
        <w:t>I</w:t>
      </w:r>
      <w:r w:rsidR="00F84762" w:rsidRPr="000E1820">
        <w:rPr>
          <w:rFonts w:eastAsia="Arial" w:cstheme="minorHAnsi"/>
          <w:spacing w:val="3"/>
          <w:sz w:val="24"/>
          <w:szCs w:val="24"/>
          <w:lang w:val="es-ES"/>
        </w:rPr>
        <w:t xml:space="preserve"> </w:t>
      </w:r>
      <w:r w:rsidR="00372608" w:rsidRPr="000E1820">
        <w:rPr>
          <w:rFonts w:eastAsia="Arial" w:cstheme="minorHAnsi"/>
          <w:bCs/>
          <w:spacing w:val="1"/>
          <w:sz w:val="24"/>
          <w:szCs w:val="24"/>
          <w:highlight w:val="yellow"/>
          <w:lang w:val="es-ES"/>
        </w:rPr>
        <w:t>[*]</w:t>
      </w:r>
      <w:r w:rsidR="00F84762" w:rsidRPr="000E1820">
        <w:rPr>
          <w:rFonts w:eastAsia="Arial" w:cstheme="minorHAnsi"/>
          <w:sz w:val="24"/>
          <w:szCs w:val="24"/>
          <w:lang w:val="es-ES"/>
        </w:rPr>
        <w:t xml:space="preserve">, </w:t>
      </w:r>
      <w:r w:rsidR="00B60205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[en nom</w:t>
      </w:r>
      <w:r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bre</w:t>
      </w:r>
      <w:r w:rsidR="00B60205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 xml:space="preserve"> propi/</w:t>
      </w:r>
      <w:r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en representación de la entidad</w:t>
      </w:r>
      <w:r w:rsidR="00B60205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/</w:t>
      </w:r>
      <w:r w:rsidR="00BC7C29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la persona jurídica</w:t>
      </w:r>
      <w:r w:rsidR="00B60205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 xml:space="preserve"> [*]</w:t>
      </w:r>
      <w:r>
        <w:rPr>
          <w:rFonts w:eastAsia="Arial" w:cstheme="minorHAnsi"/>
          <w:sz w:val="24"/>
          <w:szCs w:val="24"/>
          <w:highlight w:val="yellow"/>
          <w:lang w:val="es-ES"/>
        </w:rPr>
        <w:t>, con</w:t>
      </w:r>
      <w:r w:rsidR="00F84762" w:rsidRPr="000E1820">
        <w:rPr>
          <w:rFonts w:eastAsia="Arial" w:cstheme="minorHAnsi"/>
          <w:spacing w:val="-1"/>
          <w:sz w:val="24"/>
          <w:szCs w:val="24"/>
          <w:highlight w:val="yellow"/>
          <w:lang w:val="es-ES"/>
        </w:rPr>
        <w:t xml:space="preserve"> N</w:t>
      </w:r>
      <w:r w:rsidR="00F84762" w:rsidRPr="000E1820">
        <w:rPr>
          <w:rFonts w:eastAsia="Arial" w:cstheme="minorHAnsi"/>
          <w:spacing w:val="1"/>
          <w:sz w:val="24"/>
          <w:szCs w:val="24"/>
          <w:highlight w:val="yellow"/>
          <w:lang w:val="es-ES"/>
        </w:rPr>
        <w:t>I</w:t>
      </w:r>
      <w:r w:rsidR="00F84762" w:rsidRPr="000E1820">
        <w:rPr>
          <w:rFonts w:eastAsia="Arial" w:cstheme="minorHAnsi"/>
          <w:sz w:val="24"/>
          <w:szCs w:val="24"/>
          <w:highlight w:val="yellow"/>
          <w:lang w:val="es-ES"/>
        </w:rPr>
        <w:t>F</w:t>
      </w:r>
      <w:r w:rsidR="00F84762" w:rsidRPr="000E1820">
        <w:rPr>
          <w:rFonts w:eastAsia="Arial" w:cstheme="minorHAnsi"/>
          <w:spacing w:val="-1"/>
          <w:sz w:val="24"/>
          <w:szCs w:val="24"/>
          <w:highlight w:val="yellow"/>
          <w:lang w:val="es-ES"/>
        </w:rPr>
        <w:t xml:space="preserve"> </w:t>
      </w:r>
      <w:r w:rsidR="00372608" w:rsidRPr="000E1820">
        <w:rPr>
          <w:rFonts w:eastAsia="Arial" w:cstheme="minorHAnsi"/>
          <w:bCs/>
          <w:spacing w:val="1"/>
          <w:sz w:val="24"/>
          <w:szCs w:val="24"/>
          <w:highlight w:val="yellow"/>
          <w:lang w:val="es-ES"/>
        </w:rPr>
        <w:t xml:space="preserve">[*], </w:t>
      </w:r>
      <w:r w:rsidR="00F84762" w:rsidRPr="000E1820">
        <w:rPr>
          <w:rFonts w:eastAsia="Arial" w:cstheme="minorHAnsi"/>
          <w:sz w:val="24"/>
          <w:szCs w:val="24"/>
          <w:highlight w:val="yellow"/>
          <w:lang w:val="es-ES"/>
        </w:rPr>
        <w:t>en</w:t>
      </w:r>
      <w:r w:rsidR="00F84762" w:rsidRPr="000E1820">
        <w:rPr>
          <w:rFonts w:eastAsia="Arial" w:cstheme="minorHAnsi"/>
          <w:spacing w:val="-4"/>
          <w:sz w:val="24"/>
          <w:szCs w:val="24"/>
          <w:highlight w:val="yellow"/>
          <w:lang w:val="es-ES"/>
        </w:rPr>
        <w:t xml:space="preserve"> </w:t>
      </w:r>
      <w:r>
        <w:rPr>
          <w:rFonts w:eastAsia="Arial" w:cstheme="minorHAnsi"/>
          <w:spacing w:val="-4"/>
          <w:sz w:val="24"/>
          <w:szCs w:val="24"/>
          <w:highlight w:val="yellow"/>
          <w:lang w:val="es-ES"/>
        </w:rPr>
        <w:t xml:space="preserve">cualidad </w:t>
      </w:r>
      <w:r w:rsidR="00F84762" w:rsidRPr="000E1820">
        <w:rPr>
          <w:rFonts w:eastAsia="Arial" w:cstheme="minorHAnsi"/>
          <w:sz w:val="24"/>
          <w:szCs w:val="24"/>
          <w:highlight w:val="yellow"/>
          <w:lang w:val="es-ES"/>
        </w:rPr>
        <w:t>de</w:t>
      </w:r>
      <w:r w:rsidR="00F84762" w:rsidRPr="000E1820">
        <w:rPr>
          <w:rFonts w:eastAsia="Arial" w:cstheme="minorHAnsi"/>
          <w:spacing w:val="-1"/>
          <w:sz w:val="24"/>
          <w:szCs w:val="24"/>
          <w:highlight w:val="yellow"/>
          <w:lang w:val="es-ES"/>
        </w:rPr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[cargo</w:t>
      </w:r>
      <w:r w:rsidR="00F84762" w:rsidRPr="000E1820">
        <w:rPr>
          <w:rFonts w:eastAsia="Times New Roman" w:cstheme="minorHAnsi"/>
          <w:i/>
          <w:color w:val="000000"/>
          <w:sz w:val="24"/>
          <w:szCs w:val="24"/>
          <w:highlight w:val="yellow"/>
          <w:lang w:val="es-ES" w:eastAsia="ca-ES"/>
        </w:rPr>
        <w:t>]</w:t>
      </w:r>
      <w:r w:rsidR="00F84762" w:rsidRPr="000E1820">
        <w:rPr>
          <w:rFonts w:eastAsia="Arial" w:cstheme="minorHAnsi"/>
          <w:sz w:val="24"/>
          <w:szCs w:val="24"/>
          <w:highlight w:val="yellow"/>
          <w:lang w:val="es-ES"/>
        </w:rPr>
        <w:t>,</w:t>
      </w:r>
      <w:r w:rsidR="00F84762" w:rsidRPr="000E1820">
        <w:rPr>
          <w:rFonts w:eastAsia="Arial" w:cstheme="minorHAnsi"/>
          <w:sz w:val="24"/>
          <w:szCs w:val="24"/>
          <w:lang w:val="es-ES"/>
        </w:rPr>
        <w:t xml:space="preserve"> </w:t>
      </w:r>
      <w:r w:rsidR="00DA0816" w:rsidRPr="000E1820">
        <w:rPr>
          <w:rFonts w:eastAsia="Times New Roman" w:cstheme="minorHAnsi"/>
          <w:sz w:val="24"/>
          <w:szCs w:val="24"/>
          <w:lang w:val="es-ES" w:eastAsia="ca-ES"/>
        </w:rPr>
        <w:t>com</w:t>
      </w:r>
      <w:r>
        <w:rPr>
          <w:rFonts w:eastAsia="Times New Roman" w:cstheme="minorHAnsi"/>
          <w:sz w:val="24"/>
          <w:szCs w:val="24"/>
          <w:lang w:val="es-ES" w:eastAsia="ca-ES"/>
        </w:rPr>
        <w:t xml:space="preserve">o solicitante de una subvención financiada con recursos provenientes del PRTR, bajo mi responsabilidad, </w:t>
      </w:r>
      <w:r>
        <w:rPr>
          <w:rFonts w:eastAsia="Times New Roman" w:cstheme="minorHAnsi"/>
          <w:b/>
          <w:sz w:val="24"/>
          <w:szCs w:val="24"/>
          <w:lang w:val="es-ES" w:eastAsia="ca-ES"/>
        </w:rPr>
        <w:t>DECLARO</w:t>
      </w:r>
      <w:r>
        <w:rPr>
          <w:rFonts w:eastAsia="Times New Roman" w:cstheme="minorHAnsi"/>
          <w:sz w:val="24"/>
          <w:szCs w:val="24"/>
          <w:lang w:val="es-ES" w:eastAsia="ca-ES"/>
        </w:rPr>
        <w:t>, que:</w:t>
      </w:r>
    </w:p>
    <w:p w:rsidR="00F84762" w:rsidRPr="000E1820" w:rsidRDefault="00F84762" w:rsidP="00DA0816">
      <w:pPr>
        <w:spacing w:before="9" w:after="0" w:line="190" w:lineRule="exact"/>
        <w:ind w:right="154"/>
        <w:jc w:val="both"/>
        <w:rPr>
          <w:rFonts w:cstheme="minorHAnsi"/>
          <w:sz w:val="24"/>
          <w:szCs w:val="24"/>
          <w:lang w:val="es-ES"/>
        </w:rPr>
      </w:pPr>
    </w:p>
    <w:p w:rsidR="00F84762" w:rsidRPr="000E1820" w:rsidRDefault="00F84762" w:rsidP="007F0D60">
      <w:pPr>
        <w:pStyle w:val="Pargrafdellista"/>
        <w:numPr>
          <w:ilvl w:val="0"/>
          <w:numId w:val="1"/>
        </w:numPr>
        <w:spacing w:before="3"/>
        <w:ind w:left="816" w:right="153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L</w:t>
      </w:r>
      <w:r w:rsidR="000E1820" w:rsidRPr="000E1820">
        <w:rPr>
          <w:sz w:val="24"/>
          <w:szCs w:val="24"/>
          <w:lang w:val="es-ES"/>
        </w:rPr>
        <w:t xml:space="preserve">as </w:t>
      </w:r>
      <w:r w:rsidR="000E1820" w:rsidRPr="007F0D60">
        <w:rPr>
          <w:rFonts w:eastAsia="Arial" w:cstheme="minorHAnsi"/>
          <w:sz w:val="24"/>
          <w:szCs w:val="24"/>
          <w:lang w:val="es-ES"/>
        </w:rPr>
        <w:t>actividades que se desarrollan no ocasionan un perjuicio significativo a los siguientes objetivos</w:t>
      </w:r>
      <w:r w:rsidR="000E1820" w:rsidRPr="000E1820">
        <w:rPr>
          <w:sz w:val="24"/>
          <w:szCs w:val="24"/>
          <w:lang w:val="es-ES"/>
        </w:rPr>
        <w:t xml:space="preserve"> medioambientales:</w:t>
      </w:r>
    </w:p>
    <w:p w:rsidR="007A04E6" w:rsidRPr="000E1820" w:rsidRDefault="00F84762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2"/>
          <w:sz w:val="24"/>
          <w:szCs w:val="24"/>
          <w:lang w:val="es-ES"/>
        </w:rPr>
        <w:t>M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pacing w:val="1"/>
          <w:sz w:val="24"/>
          <w:szCs w:val="24"/>
          <w:lang w:val="es-ES"/>
        </w:rPr>
        <w:t>t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pacing w:val="2"/>
          <w:sz w:val="24"/>
          <w:szCs w:val="24"/>
          <w:lang w:val="es-ES"/>
        </w:rPr>
        <w:t>g</w:t>
      </w:r>
      <w:r w:rsidRPr="000E1820">
        <w:rPr>
          <w:rFonts w:eastAsia="Arial" w:cstheme="minorHAnsi"/>
          <w:sz w:val="24"/>
          <w:szCs w:val="24"/>
          <w:lang w:val="es-ES"/>
        </w:rPr>
        <w:t>ac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z w:val="24"/>
          <w:szCs w:val="24"/>
          <w:lang w:val="es-ES"/>
        </w:rPr>
        <w:t>ó</w:t>
      </w:r>
      <w:r w:rsidR="000E1820">
        <w:rPr>
          <w:rFonts w:eastAsia="Arial" w:cstheme="minorHAnsi"/>
          <w:sz w:val="24"/>
          <w:szCs w:val="24"/>
          <w:lang w:val="es-ES"/>
        </w:rPr>
        <w:t>n del cambio climático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F84762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1"/>
          <w:sz w:val="24"/>
          <w:szCs w:val="24"/>
          <w:lang w:val="es-ES"/>
        </w:rPr>
        <w:t>A</w:t>
      </w:r>
      <w:r w:rsidRPr="000E1820">
        <w:rPr>
          <w:rFonts w:eastAsia="Arial" w:cstheme="minorHAnsi"/>
          <w:sz w:val="24"/>
          <w:szCs w:val="24"/>
          <w:lang w:val="es-ES"/>
        </w:rPr>
        <w:t>d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a</w:t>
      </w:r>
      <w:r w:rsidRPr="000E1820">
        <w:rPr>
          <w:rFonts w:eastAsia="Arial" w:cstheme="minorHAnsi"/>
          <w:sz w:val="24"/>
          <w:szCs w:val="24"/>
          <w:lang w:val="es-ES"/>
        </w:rPr>
        <w:t>ptac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z w:val="24"/>
          <w:szCs w:val="24"/>
          <w:lang w:val="es-ES"/>
        </w:rPr>
        <w:t>ó</w:t>
      </w:r>
      <w:r w:rsidR="000E1820">
        <w:rPr>
          <w:rFonts w:eastAsia="Arial" w:cstheme="minorHAnsi"/>
          <w:sz w:val="24"/>
          <w:szCs w:val="24"/>
          <w:lang w:val="es-ES"/>
        </w:rPr>
        <w:t>n</w:t>
      </w:r>
      <w:r w:rsidRPr="000E1820">
        <w:rPr>
          <w:rFonts w:eastAsia="Arial" w:cstheme="minorHAnsi"/>
          <w:sz w:val="24"/>
          <w:szCs w:val="24"/>
          <w:lang w:val="es-ES"/>
        </w:rPr>
        <w:t xml:space="preserve"> al </w:t>
      </w:r>
      <w:r w:rsidR="000E1820">
        <w:rPr>
          <w:rFonts w:eastAsia="Arial" w:cstheme="minorHAnsi"/>
          <w:sz w:val="24"/>
          <w:szCs w:val="24"/>
          <w:lang w:val="es-ES"/>
        </w:rPr>
        <w:t>cambio climático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0E1820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>
        <w:rPr>
          <w:rFonts w:eastAsia="Arial" w:cstheme="minorHAnsi"/>
          <w:spacing w:val="-1"/>
          <w:sz w:val="24"/>
          <w:szCs w:val="24"/>
          <w:lang w:val="es-ES"/>
        </w:rPr>
        <w:t>Uso sostenible y protección de los recursos hídricos y marinos</w:t>
      </w:r>
      <w:r w:rsidR="00F84762"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F84762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1"/>
          <w:sz w:val="24"/>
          <w:szCs w:val="24"/>
          <w:lang w:val="es-ES"/>
        </w:rPr>
        <w:t>E</w:t>
      </w:r>
      <w:r w:rsidRPr="000E1820">
        <w:rPr>
          <w:rFonts w:eastAsia="Arial" w:cstheme="minorHAnsi"/>
          <w:sz w:val="24"/>
          <w:szCs w:val="24"/>
          <w:lang w:val="es-ES"/>
        </w:rPr>
        <w:t>co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n</w:t>
      </w:r>
      <w:r w:rsidR="000E1820">
        <w:rPr>
          <w:rFonts w:eastAsia="Arial" w:cstheme="minorHAnsi"/>
          <w:sz w:val="24"/>
          <w:szCs w:val="24"/>
          <w:lang w:val="es-ES"/>
        </w:rPr>
        <w:t>omí</w:t>
      </w:r>
      <w:r w:rsidRPr="000E1820">
        <w:rPr>
          <w:rFonts w:eastAsia="Arial" w:cstheme="minorHAnsi"/>
          <w:sz w:val="24"/>
          <w:szCs w:val="24"/>
          <w:lang w:val="es-ES"/>
        </w:rPr>
        <w:t>a 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pacing w:val="1"/>
          <w:sz w:val="24"/>
          <w:szCs w:val="24"/>
          <w:lang w:val="es-ES"/>
        </w:rPr>
        <w:t>r</w:t>
      </w:r>
      <w:r w:rsidRPr="000E1820">
        <w:rPr>
          <w:rFonts w:eastAsia="Arial" w:cstheme="minorHAnsi"/>
          <w:sz w:val="24"/>
          <w:szCs w:val="24"/>
          <w:lang w:val="es-ES"/>
        </w:rPr>
        <w:t>cu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l</w:t>
      </w:r>
      <w:r w:rsidRPr="000E1820">
        <w:rPr>
          <w:rFonts w:eastAsia="Arial" w:cstheme="minorHAnsi"/>
          <w:sz w:val="24"/>
          <w:szCs w:val="24"/>
          <w:lang w:val="es-ES"/>
        </w:rPr>
        <w:t>a</w:t>
      </w:r>
      <w:r w:rsidRPr="000E1820">
        <w:rPr>
          <w:rFonts w:eastAsia="Arial" w:cstheme="minorHAnsi"/>
          <w:spacing w:val="-2"/>
          <w:sz w:val="24"/>
          <w:szCs w:val="24"/>
          <w:lang w:val="es-ES"/>
        </w:rPr>
        <w:t>r</w:t>
      </w:r>
      <w:r w:rsidRPr="000E1820">
        <w:rPr>
          <w:rFonts w:eastAsia="Arial" w:cstheme="minorHAnsi"/>
          <w:sz w:val="24"/>
          <w:szCs w:val="24"/>
          <w:lang w:val="es-ES"/>
        </w:rPr>
        <w:t xml:space="preserve">, 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z w:val="24"/>
          <w:szCs w:val="24"/>
          <w:lang w:val="es-ES"/>
        </w:rPr>
        <w:t>nc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l</w:t>
      </w:r>
      <w:r w:rsidR="000E1820">
        <w:rPr>
          <w:rFonts w:eastAsia="Arial" w:cstheme="minorHAnsi"/>
          <w:spacing w:val="-1"/>
          <w:sz w:val="24"/>
          <w:szCs w:val="24"/>
          <w:lang w:val="es-ES"/>
        </w:rPr>
        <w:t>uidos la prevención y el reciclaje de residuos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F84762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1"/>
          <w:sz w:val="24"/>
          <w:szCs w:val="24"/>
          <w:lang w:val="es-ES"/>
        </w:rPr>
        <w:t>P</w:t>
      </w:r>
      <w:r w:rsidRPr="000E1820">
        <w:rPr>
          <w:rFonts w:eastAsia="Arial" w:cstheme="minorHAnsi"/>
          <w:spacing w:val="1"/>
          <w:sz w:val="24"/>
          <w:szCs w:val="24"/>
          <w:lang w:val="es-ES"/>
        </w:rPr>
        <w:t>r</w:t>
      </w:r>
      <w:r w:rsidRPr="000E1820">
        <w:rPr>
          <w:rFonts w:eastAsia="Arial" w:cstheme="minorHAnsi"/>
          <w:sz w:val="24"/>
          <w:szCs w:val="24"/>
          <w:lang w:val="es-ES"/>
        </w:rPr>
        <w:t>e</w:t>
      </w:r>
      <w:r w:rsidRPr="000E1820">
        <w:rPr>
          <w:rFonts w:eastAsia="Arial" w:cstheme="minorHAnsi"/>
          <w:spacing w:val="-3"/>
          <w:sz w:val="24"/>
          <w:szCs w:val="24"/>
          <w:lang w:val="es-ES"/>
        </w:rPr>
        <w:t>v</w:t>
      </w:r>
      <w:r w:rsidRPr="000E1820">
        <w:rPr>
          <w:rFonts w:eastAsia="Arial" w:cstheme="minorHAnsi"/>
          <w:sz w:val="24"/>
          <w:szCs w:val="24"/>
          <w:lang w:val="es-ES"/>
        </w:rPr>
        <w:t>e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n</w:t>
      </w:r>
      <w:r w:rsidRPr="000E1820">
        <w:rPr>
          <w:rFonts w:eastAsia="Arial" w:cstheme="minorHAnsi"/>
          <w:sz w:val="24"/>
          <w:szCs w:val="24"/>
          <w:lang w:val="es-ES"/>
        </w:rPr>
        <w:t>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z w:val="24"/>
          <w:szCs w:val="24"/>
          <w:lang w:val="es-ES"/>
        </w:rPr>
        <w:t>ó</w:t>
      </w:r>
      <w:r w:rsidR="000E1820">
        <w:rPr>
          <w:rFonts w:eastAsia="Arial" w:cstheme="minorHAnsi"/>
          <w:sz w:val="24"/>
          <w:szCs w:val="24"/>
          <w:lang w:val="es-ES"/>
        </w:rPr>
        <w:t>n y control de la contaminación a la atmosfera, el agua o el suelo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F84762" w:rsidRPr="000E1820" w:rsidRDefault="00F84762" w:rsidP="00DA081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154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1"/>
          <w:sz w:val="24"/>
          <w:szCs w:val="24"/>
          <w:lang w:val="es-ES"/>
        </w:rPr>
        <w:t>P</w:t>
      </w:r>
      <w:r w:rsidRPr="000E1820">
        <w:rPr>
          <w:rFonts w:eastAsia="Arial" w:cstheme="minorHAnsi"/>
          <w:spacing w:val="1"/>
          <w:sz w:val="24"/>
          <w:szCs w:val="24"/>
          <w:lang w:val="es-ES"/>
        </w:rPr>
        <w:t>r</w:t>
      </w:r>
      <w:r w:rsidRPr="000E1820">
        <w:rPr>
          <w:rFonts w:eastAsia="Arial" w:cstheme="minorHAnsi"/>
          <w:sz w:val="24"/>
          <w:szCs w:val="24"/>
          <w:lang w:val="es-ES"/>
        </w:rPr>
        <w:t>otecc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z w:val="24"/>
          <w:szCs w:val="24"/>
          <w:lang w:val="es-ES"/>
        </w:rPr>
        <w:t>ó</w:t>
      </w:r>
      <w:r w:rsidR="000E1820">
        <w:rPr>
          <w:rFonts w:eastAsia="Arial" w:cstheme="minorHAnsi"/>
          <w:sz w:val="24"/>
          <w:szCs w:val="24"/>
          <w:lang w:val="es-ES"/>
        </w:rPr>
        <w:t>n y restauración de la biodiversidad y los ecosistemas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F84762" w:rsidRPr="000E1820" w:rsidRDefault="00F84762" w:rsidP="00DA0816">
      <w:pPr>
        <w:spacing w:before="13" w:after="0" w:line="220" w:lineRule="exact"/>
        <w:ind w:right="154"/>
        <w:jc w:val="both"/>
        <w:rPr>
          <w:rFonts w:cstheme="minorHAnsi"/>
          <w:sz w:val="24"/>
          <w:szCs w:val="24"/>
          <w:lang w:val="es-ES"/>
        </w:rPr>
      </w:pPr>
    </w:p>
    <w:p w:rsidR="007A04E6" w:rsidRPr="000E1820" w:rsidRDefault="00F84762" w:rsidP="00C43F76">
      <w:pPr>
        <w:pStyle w:val="Pargrafdellista"/>
        <w:widowControl/>
        <w:numPr>
          <w:ilvl w:val="0"/>
          <w:numId w:val="1"/>
        </w:numPr>
        <w:spacing w:after="0" w:line="274" w:lineRule="auto"/>
        <w:ind w:left="816" w:right="153" w:hanging="357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L</w:t>
      </w:r>
      <w:r w:rsidR="000E1820">
        <w:rPr>
          <w:rFonts w:eastAsia="Arial" w:cstheme="minorHAnsi"/>
          <w:sz w:val="24"/>
          <w:szCs w:val="24"/>
          <w:lang w:val="es-ES"/>
        </w:rPr>
        <w:t>as actividades se adecuan a las características fijadas para la medida y submedida del componente y reflejadas en el PRTR</w:t>
      </w:r>
      <w:r w:rsidR="007A04E6" w:rsidRPr="000E1820">
        <w:rPr>
          <w:rFonts w:eastAsia="Arial" w:cstheme="minorHAnsi"/>
          <w:spacing w:val="-1"/>
          <w:position w:val="-1"/>
          <w:sz w:val="24"/>
          <w:szCs w:val="24"/>
          <w:lang w:val="es-ES"/>
        </w:rPr>
        <w:t>.</w:t>
      </w:r>
      <w:r w:rsidRPr="000E1820">
        <w:rPr>
          <w:rFonts w:eastAsia="Arial" w:cstheme="minorHAnsi"/>
          <w:spacing w:val="2"/>
          <w:sz w:val="24"/>
          <w:szCs w:val="24"/>
          <w:lang w:val="es-ES"/>
        </w:rPr>
        <w:t xml:space="preserve"> </w:t>
      </w:r>
    </w:p>
    <w:p w:rsidR="007A04E6" w:rsidRPr="000E1820" w:rsidRDefault="007A04E6" w:rsidP="007A04E6">
      <w:pPr>
        <w:pStyle w:val="Pargrafdellista"/>
        <w:spacing w:before="40" w:after="0" w:line="248" w:lineRule="exact"/>
        <w:ind w:left="462" w:right="-20"/>
        <w:jc w:val="both"/>
        <w:rPr>
          <w:rFonts w:eastAsia="Arial" w:cstheme="minorHAnsi"/>
          <w:sz w:val="24"/>
          <w:szCs w:val="24"/>
          <w:lang w:val="es-ES"/>
        </w:rPr>
      </w:pPr>
    </w:p>
    <w:p w:rsidR="00F84762" w:rsidRPr="000E1820" w:rsidRDefault="00F84762" w:rsidP="00DA0816">
      <w:pPr>
        <w:pStyle w:val="Pargrafdellista"/>
        <w:numPr>
          <w:ilvl w:val="0"/>
          <w:numId w:val="1"/>
        </w:numPr>
        <w:spacing w:after="0" w:line="273" w:lineRule="auto"/>
        <w:ind w:right="13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L</w:t>
      </w:r>
      <w:r w:rsidR="000E1820">
        <w:rPr>
          <w:rFonts w:eastAsia="Arial" w:cstheme="minorHAnsi"/>
          <w:sz w:val="24"/>
          <w:szCs w:val="24"/>
          <w:lang w:val="es-ES"/>
        </w:rPr>
        <w:t>as actividades que se desarrollan en el proyecto cumplirán con la normativa medioambiental vigente que sea aplicable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  <w:r w:rsidRPr="000E1820">
        <w:rPr>
          <w:rFonts w:eastAsia="Arial" w:cstheme="minorHAnsi"/>
          <w:spacing w:val="4"/>
          <w:sz w:val="24"/>
          <w:szCs w:val="24"/>
          <w:lang w:val="es-ES"/>
        </w:rPr>
        <w:t xml:space="preserve"> </w:t>
      </w:r>
    </w:p>
    <w:p w:rsidR="00F84762" w:rsidRPr="000E1820" w:rsidRDefault="00F84762" w:rsidP="00DA0816">
      <w:pPr>
        <w:spacing w:before="9" w:after="0" w:line="190" w:lineRule="exact"/>
        <w:ind w:right="13"/>
        <w:jc w:val="both"/>
        <w:rPr>
          <w:rFonts w:cstheme="minorHAnsi"/>
          <w:sz w:val="24"/>
          <w:szCs w:val="24"/>
          <w:lang w:val="es-ES"/>
        </w:rPr>
      </w:pPr>
    </w:p>
    <w:p w:rsidR="00F84762" w:rsidRPr="000E1820" w:rsidRDefault="00F84762" w:rsidP="00DA0816">
      <w:pPr>
        <w:pStyle w:val="Pargrafdellista"/>
        <w:numPr>
          <w:ilvl w:val="0"/>
          <w:numId w:val="1"/>
        </w:numPr>
        <w:spacing w:after="0" w:line="273" w:lineRule="auto"/>
        <w:ind w:right="13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L</w:t>
      </w:r>
      <w:r w:rsidR="000E1820">
        <w:rPr>
          <w:rFonts w:eastAsia="Arial" w:cstheme="minorHAnsi"/>
          <w:sz w:val="24"/>
          <w:szCs w:val="24"/>
          <w:lang w:val="es-ES"/>
        </w:rPr>
        <w:t xml:space="preserve">as actividades que se desarrollan no están excluidas por el financiamiento </w:t>
      </w:r>
      <w:r w:rsidR="007F0D60">
        <w:rPr>
          <w:rFonts w:eastAsia="Arial" w:cstheme="minorHAnsi"/>
          <w:sz w:val="24"/>
          <w:szCs w:val="24"/>
          <w:lang w:val="es-ES"/>
        </w:rPr>
        <w:t xml:space="preserve">por el </w:t>
      </w:r>
      <w:r w:rsidR="000E1820">
        <w:rPr>
          <w:rFonts w:eastAsia="Arial" w:cstheme="minorHAnsi"/>
          <w:sz w:val="24"/>
          <w:szCs w:val="24"/>
          <w:lang w:val="es-ES"/>
        </w:rPr>
        <w:t xml:space="preserve">PRTR de acuerdo con la </w:t>
      </w:r>
      <w:r w:rsidR="008B141B">
        <w:rPr>
          <w:rFonts w:eastAsia="Arial" w:cstheme="minorHAnsi"/>
          <w:sz w:val="24"/>
          <w:szCs w:val="24"/>
          <w:lang w:val="es-ES"/>
        </w:rPr>
        <w:t>Guía</w:t>
      </w:r>
      <w:r w:rsidR="000E1820">
        <w:rPr>
          <w:rFonts w:eastAsia="Arial" w:cstheme="minorHAnsi"/>
          <w:sz w:val="24"/>
          <w:szCs w:val="24"/>
          <w:lang w:val="es-ES"/>
        </w:rPr>
        <w:t xml:space="preserve"> Técnica sob</w:t>
      </w:r>
      <w:r w:rsidR="008B141B">
        <w:rPr>
          <w:rFonts w:eastAsia="Arial" w:cstheme="minorHAnsi"/>
          <w:sz w:val="24"/>
          <w:szCs w:val="24"/>
          <w:lang w:val="es-ES"/>
        </w:rPr>
        <w:t xml:space="preserve">re la aplicación del principio </w:t>
      </w:r>
      <w:r w:rsidRPr="000E1820">
        <w:rPr>
          <w:rFonts w:eastAsia="Arial" w:cstheme="minorHAnsi"/>
          <w:color w:val="000000"/>
          <w:sz w:val="24"/>
          <w:szCs w:val="24"/>
          <w:lang w:val="es-ES"/>
        </w:rPr>
        <w:t xml:space="preserve"> “</w:t>
      </w:r>
      <w:r w:rsidRPr="000E1820">
        <w:rPr>
          <w:rFonts w:eastAsia="Arial" w:cstheme="minorHAnsi"/>
          <w:i/>
          <w:color w:val="000000"/>
          <w:sz w:val="24"/>
          <w:szCs w:val="24"/>
          <w:lang w:val="es-ES"/>
        </w:rPr>
        <w:t>no causar un perju</w:t>
      </w:r>
      <w:r w:rsidR="007F0D60">
        <w:rPr>
          <w:rFonts w:eastAsia="Arial" w:cstheme="minorHAnsi"/>
          <w:i/>
          <w:color w:val="000000"/>
          <w:sz w:val="24"/>
          <w:szCs w:val="24"/>
          <w:lang w:val="es-ES"/>
        </w:rPr>
        <w:t>icio significativo</w:t>
      </w:r>
      <w:r w:rsidRPr="000E1820">
        <w:rPr>
          <w:rFonts w:eastAsia="Arial" w:cstheme="minorHAnsi"/>
          <w:color w:val="000000"/>
          <w:sz w:val="24"/>
          <w:szCs w:val="24"/>
          <w:lang w:val="es-ES"/>
        </w:rPr>
        <w:t xml:space="preserve">” </w:t>
      </w:r>
      <w:r w:rsidR="00ED4164" w:rsidRPr="000E1820">
        <w:rPr>
          <w:rFonts w:eastAsia="Arial" w:cstheme="minorHAnsi"/>
          <w:color w:val="000000"/>
          <w:sz w:val="24"/>
          <w:szCs w:val="24"/>
          <w:lang w:val="es-ES"/>
        </w:rPr>
        <w:t xml:space="preserve">(DNSH) </w:t>
      </w:r>
      <w:r w:rsidRPr="000E1820">
        <w:rPr>
          <w:rFonts w:eastAsia="Arial" w:cstheme="minorHAnsi"/>
          <w:color w:val="000000"/>
          <w:sz w:val="24"/>
          <w:szCs w:val="24"/>
          <w:lang w:val="es-ES"/>
        </w:rPr>
        <w:t>en virtu</w:t>
      </w:r>
      <w:r w:rsidR="007F0D60">
        <w:rPr>
          <w:rFonts w:eastAsia="Arial" w:cstheme="minorHAnsi"/>
          <w:color w:val="000000"/>
          <w:sz w:val="24"/>
          <w:szCs w:val="24"/>
          <w:lang w:val="es-ES"/>
        </w:rPr>
        <w:t>d</w:t>
      </w:r>
      <w:r w:rsidRPr="000E1820">
        <w:rPr>
          <w:rFonts w:eastAsia="Arial" w:cstheme="minorHAnsi"/>
          <w:color w:val="000000"/>
          <w:sz w:val="24"/>
          <w:szCs w:val="24"/>
          <w:lang w:val="es-ES"/>
        </w:rPr>
        <w:t xml:space="preserve"> del Reglament</w:t>
      </w:r>
      <w:r w:rsidR="007F0D60">
        <w:rPr>
          <w:rFonts w:eastAsia="Arial" w:cstheme="minorHAnsi"/>
          <w:color w:val="000000"/>
          <w:sz w:val="24"/>
          <w:szCs w:val="24"/>
          <w:lang w:val="es-ES"/>
        </w:rPr>
        <w:t>o relativo al Mecanismo de Recuperación y Resiliencia (2021/C 58/01, en la Propuesta de Decisión de ejecución del Consejo relativa a la aprobación de la evaluación del PRTR de España y en su anexo</w:t>
      </w:r>
      <w:r w:rsidRPr="000E1820">
        <w:rPr>
          <w:rFonts w:eastAsia="Arial" w:cstheme="minorHAnsi"/>
          <w:color w:val="000000"/>
          <w:sz w:val="24"/>
          <w:szCs w:val="24"/>
          <w:lang w:val="es-ES"/>
        </w:rPr>
        <w:t>.</w:t>
      </w:r>
    </w:p>
    <w:p w:rsidR="00F84762" w:rsidRPr="000E1820" w:rsidRDefault="00F84762" w:rsidP="00372608">
      <w:pPr>
        <w:spacing w:before="1" w:after="0" w:line="220" w:lineRule="exact"/>
        <w:jc w:val="both"/>
        <w:rPr>
          <w:rFonts w:cstheme="minorHAnsi"/>
          <w:sz w:val="24"/>
          <w:szCs w:val="24"/>
          <w:lang w:val="es-ES"/>
        </w:rPr>
      </w:pPr>
    </w:p>
    <w:p w:rsidR="006652F2" w:rsidRPr="000E1820" w:rsidRDefault="00F84762" w:rsidP="006652F2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Construcció</w:t>
      </w:r>
      <w:r w:rsidR="007F0D60">
        <w:rPr>
          <w:rFonts w:eastAsia="Arial" w:cstheme="minorHAnsi"/>
          <w:sz w:val="24"/>
          <w:szCs w:val="24"/>
          <w:lang w:val="es-ES"/>
        </w:rPr>
        <w:t>n de refinerías de crudo, centrales térmicas de carbón y proyectos que impliquen la extracción de petróleo o gas natural, a causa del perjuicio al objetivo de mitigación del cambio climático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6652F2" w:rsidRPr="000E1820" w:rsidRDefault="006652F2" w:rsidP="006652F2">
      <w:pPr>
        <w:pStyle w:val="Pargrafdellista"/>
        <w:tabs>
          <w:tab w:val="left" w:pos="820"/>
        </w:tabs>
        <w:spacing w:before="240" w:after="0" w:line="240" w:lineRule="auto"/>
        <w:ind w:left="1182" w:right="-20"/>
        <w:jc w:val="both"/>
        <w:rPr>
          <w:rFonts w:eastAsia="Arial" w:cstheme="minorHAnsi"/>
          <w:sz w:val="18"/>
          <w:szCs w:val="24"/>
          <w:lang w:val="es-ES"/>
        </w:rPr>
      </w:pPr>
    </w:p>
    <w:p w:rsidR="007A04E6" w:rsidRPr="000E1820" w:rsidRDefault="007F0D60" w:rsidP="006652F2">
      <w:pPr>
        <w:pStyle w:val="Pargrafdellista"/>
        <w:numPr>
          <w:ilvl w:val="0"/>
          <w:numId w:val="2"/>
        </w:numPr>
        <w:tabs>
          <w:tab w:val="left" w:pos="820"/>
        </w:tabs>
        <w:spacing w:before="240"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>
        <w:rPr>
          <w:rFonts w:eastAsia="Arial" w:cstheme="minorHAnsi"/>
          <w:sz w:val="24"/>
          <w:szCs w:val="24"/>
          <w:lang w:val="es-ES"/>
        </w:rPr>
        <w:t>Actividades relacionadas con los combustibles fósiles, incluida la utilización ulterior de estos, excepto los proyectos relacionados con la generación de electricidad y/o calor utilizando gas natural, así como con la infraestructura de transporte y distribución conexa, que cumplan las condiciones establecidas en el anexo III de la Guía Técnica de la Comisión Europea.</w:t>
      </w:r>
    </w:p>
    <w:p w:rsidR="007A04E6" w:rsidRPr="000E1820" w:rsidRDefault="007A04E6" w:rsidP="007A04E6">
      <w:pPr>
        <w:pStyle w:val="Pargrafdellista"/>
        <w:rPr>
          <w:rFonts w:eastAsia="Arial" w:cstheme="minorHAnsi"/>
          <w:sz w:val="18"/>
          <w:szCs w:val="24"/>
          <w:lang w:val="es-ES"/>
        </w:rPr>
      </w:pPr>
    </w:p>
    <w:p w:rsidR="007A04E6" w:rsidRPr="000E1820" w:rsidRDefault="00F84762" w:rsidP="007A04E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Activi</w:t>
      </w:r>
      <w:r w:rsidR="007F0D60">
        <w:rPr>
          <w:rFonts w:eastAsia="Arial" w:cstheme="minorHAnsi"/>
          <w:sz w:val="24"/>
          <w:szCs w:val="24"/>
          <w:lang w:val="es-ES"/>
        </w:rPr>
        <w:t>dades y activos en el marco del régimen de comercio de derechos de emisión de la UE</w:t>
      </w:r>
      <w:r w:rsidRPr="000E1820">
        <w:rPr>
          <w:rFonts w:eastAsia="Arial" w:cstheme="minorHAnsi"/>
          <w:sz w:val="24"/>
          <w:szCs w:val="24"/>
          <w:lang w:val="es-ES"/>
        </w:rPr>
        <w:t xml:space="preserve"> (RCDE) </w:t>
      </w:r>
      <w:r w:rsidR="007F0D60">
        <w:rPr>
          <w:rFonts w:eastAsia="Arial" w:cstheme="minorHAnsi"/>
          <w:sz w:val="24"/>
          <w:szCs w:val="24"/>
          <w:lang w:val="es-ES"/>
        </w:rPr>
        <w:t xml:space="preserve">en relación con los cuales se prevea que las emisiones de gases con efecto invernadero que provocaran no se situaran por debajo de los parámetros de referencia </w:t>
      </w:r>
      <w:r w:rsidR="008B141B">
        <w:rPr>
          <w:rFonts w:eastAsia="Arial" w:cstheme="minorHAnsi"/>
          <w:sz w:val="24"/>
          <w:szCs w:val="24"/>
          <w:lang w:val="es-ES"/>
        </w:rPr>
        <w:t>pertinentes</w:t>
      </w:r>
      <w:r w:rsidR="007F0D60">
        <w:rPr>
          <w:rFonts w:eastAsia="Arial" w:cstheme="minorHAnsi"/>
          <w:sz w:val="24"/>
          <w:szCs w:val="24"/>
          <w:lang w:val="es-ES"/>
        </w:rPr>
        <w:t xml:space="preserve">. Cuando se prevea que las emisiones de gases con efecto invernadero </w:t>
      </w:r>
      <w:r w:rsidR="008B141B">
        <w:rPr>
          <w:rFonts w:eastAsia="Arial" w:cstheme="minorHAnsi"/>
          <w:sz w:val="24"/>
          <w:szCs w:val="24"/>
          <w:lang w:val="es-ES"/>
        </w:rPr>
        <w:t xml:space="preserve">provocadas por la actividad subvencionada no serán significativamente inferiores  a los parámetros de referencia, se debe facilitar una explicación motivada al respecto. </w:t>
      </w:r>
    </w:p>
    <w:p w:rsidR="007A04E6" w:rsidRPr="000E1820" w:rsidRDefault="007A04E6" w:rsidP="007A04E6">
      <w:pPr>
        <w:pStyle w:val="Pargrafdellista"/>
        <w:rPr>
          <w:rFonts w:eastAsia="Arial" w:cstheme="minorHAnsi"/>
          <w:sz w:val="18"/>
          <w:szCs w:val="24"/>
          <w:lang w:val="es-ES"/>
        </w:rPr>
      </w:pPr>
    </w:p>
    <w:p w:rsidR="007A04E6" w:rsidRPr="000E1820" w:rsidRDefault="00F84762" w:rsidP="007A04E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Compensació</w:t>
      </w:r>
      <w:r w:rsidR="008B141B">
        <w:rPr>
          <w:rFonts w:eastAsia="Arial" w:cstheme="minorHAnsi"/>
          <w:sz w:val="24"/>
          <w:szCs w:val="24"/>
          <w:lang w:val="es-ES"/>
        </w:rPr>
        <w:t>n de los costos indirectos del RCDE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7A04E6" w:rsidP="007A04E6">
      <w:pPr>
        <w:pStyle w:val="Pargrafdellista"/>
        <w:rPr>
          <w:rFonts w:eastAsia="Arial" w:cstheme="minorHAnsi"/>
          <w:sz w:val="18"/>
          <w:szCs w:val="24"/>
          <w:lang w:val="es-ES"/>
        </w:rPr>
      </w:pPr>
    </w:p>
    <w:p w:rsidR="007A04E6" w:rsidRPr="000E1820" w:rsidRDefault="00F84762" w:rsidP="00B60205">
      <w:pPr>
        <w:pStyle w:val="Pargrafdellista"/>
        <w:widowControl/>
        <w:numPr>
          <w:ilvl w:val="0"/>
          <w:numId w:val="2"/>
        </w:numPr>
        <w:tabs>
          <w:tab w:val="left" w:pos="820"/>
        </w:tabs>
        <w:spacing w:after="0" w:line="240" w:lineRule="auto"/>
        <w:ind w:left="1179" w:right="-23" w:hanging="357"/>
        <w:contextualSpacing w:val="0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Activi</w:t>
      </w:r>
      <w:r w:rsidR="008B141B">
        <w:rPr>
          <w:rFonts w:eastAsia="Arial" w:cstheme="minorHAnsi"/>
          <w:sz w:val="24"/>
          <w:szCs w:val="24"/>
          <w:lang w:val="es-ES"/>
        </w:rPr>
        <w:t xml:space="preserve">dades relacionadas con </w:t>
      </w:r>
      <w:r w:rsidR="008B141B" w:rsidRPr="008B141B">
        <w:rPr>
          <w:rFonts w:eastAsia="Arial" w:cstheme="minorHAnsi"/>
          <w:sz w:val="24"/>
          <w:szCs w:val="24"/>
          <w:lang w:val="es-ES"/>
        </w:rPr>
        <w:t>vertederos de residuos e incineradoras. Esta exclusión no se aplica a las acciones en plantas dedicadas exclusivamente al tratamiento de residuos peligrosos no reciclables, ni a las plantas existentes, cuando estas acciones tengan por objeto aumentar la eficiencia energética, capturar los gases de escape por almacenamiento o utilización, o recuperar materiales de las cenizas de incineración, siempre que estas acciones no comporten un aumento de la capacidad de tratamiento de residuos de las plantas o a una prolongación de su vida útil. Estos detalles se tendrán que justificar documentalmente para cada planta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7A04E6" w:rsidP="007A04E6">
      <w:pPr>
        <w:pStyle w:val="Pargrafdellista"/>
        <w:rPr>
          <w:rFonts w:eastAsia="Times New Roman" w:cstheme="minorHAnsi"/>
          <w:sz w:val="18"/>
          <w:szCs w:val="24"/>
          <w:lang w:val="es-ES"/>
        </w:rPr>
      </w:pPr>
    </w:p>
    <w:p w:rsidR="007A04E6" w:rsidRPr="008B141B" w:rsidRDefault="00F84762" w:rsidP="007A04E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 w:rsidRPr="008B141B">
        <w:rPr>
          <w:rFonts w:eastAsia="Arial" w:cstheme="minorHAnsi"/>
          <w:spacing w:val="-1"/>
          <w:sz w:val="24"/>
          <w:szCs w:val="24"/>
          <w:lang w:val="es-ES"/>
        </w:rPr>
        <w:t>A</w:t>
      </w:r>
      <w:r w:rsidR="008B141B" w:rsidRPr="008B141B">
        <w:rPr>
          <w:sz w:val="24"/>
          <w:szCs w:val="24"/>
          <w:lang w:val="es-ES"/>
        </w:rPr>
        <w:t>ctividades relacionadas con plantas de tratamiento mecánico-biológico. Esta exclusión no se aplica a las acciones en plantas de tratamiento mecánico-biológico existentes, cuando estas acciones tengan por objeto aumentar la eficiencia energética o el reacondicionamiento para operaciones de reciclaje de residuos separados, como el compostaje y la digestión anaerobia de biorresiduos, siempre que estas acciones no comporten un aumento de la capacidad de tratamiento de residuos de las plantas o una prolongación de la vida útil. Estos detalles se tendrán que justificar documentalmente para cada planta</w:t>
      </w:r>
      <w:r w:rsidRPr="008B141B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7A04E6" w:rsidP="007A04E6">
      <w:pPr>
        <w:pStyle w:val="Pargrafdellista"/>
        <w:rPr>
          <w:rFonts w:eastAsia="Arial" w:cstheme="minorHAnsi"/>
          <w:spacing w:val="-1"/>
          <w:sz w:val="18"/>
          <w:szCs w:val="24"/>
          <w:lang w:val="es-ES"/>
        </w:rPr>
      </w:pPr>
    </w:p>
    <w:p w:rsidR="007A04E6" w:rsidRPr="000E1820" w:rsidRDefault="00F84762" w:rsidP="007A04E6">
      <w:pPr>
        <w:pStyle w:val="Pargrafdellista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-1"/>
          <w:sz w:val="24"/>
          <w:szCs w:val="24"/>
          <w:lang w:val="es-ES"/>
        </w:rPr>
        <w:t>A</w:t>
      </w:r>
      <w:r w:rsidRPr="000E1820">
        <w:rPr>
          <w:rFonts w:eastAsia="Arial" w:cstheme="minorHAnsi"/>
          <w:sz w:val="24"/>
          <w:szCs w:val="24"/>
          <w:lang w:val="es-ES"/>
        </w:rPr>
        <w:t>c</w:t>
      </w:r>
      <w:r w:rsidRPr="000E1820">
        <w:rPr>
          <w:rFonts w:eastAsia="Arial" w:cstheme="minorHAnsi"/>
          <w:spacing w:val="1"/>
          <w:sz w:val="24"/>
          <w:szCs w:val="24"/>
          <w:lang w:val="es-ES"/>
        </w:rPr>
        <w:t>t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Pr="000E1820">
        <w:rPr>
          <w:rFonts w:eastAsia="Arial" w:cstheme="minorHAnsi"/>
          <w:spacing w:val="-2"/>
          <w:sz w:val="24"/>
          <w:szCs w:val="24"/>
          <w:lang w:val="es-ES"/>
        </w:rPr>
        <w:t>v</w:t>
      </w:r>
      <w:r w:rsidRPr="000E1820">
        <w:rPr>
          <w:rFonts w:eastAsia="Arial" w:cstheme="minorHAnsi"/>
          <w:spacing w:val="-1"/>
          <w:sz w:val="24"/>
          <w:szCs w:val="24"/>
          <w:lang w:val="es-ES"/>
        </w:rPr>
        <w:t>i</w:t>
      </w:r>
      <w:r w:rsidR="008B141B">
        <w:rPr>
          <w:rFonts w:eastAsia="Arial" w:cstheme="minorHAnsi"/>
          <w:spacing w:val="-1"/>
          <w:sz w:val="24"/>
          <w:szCs w:val="24"/>
          <w:lang w:val="es-ES"/>
        </w:rPr>
        <w:t>dades en que la eliminación a largo plazo de residuos pueda causar daños al medio ambiente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7A04E6" w:rsidRPr="000E1820" w:rsidRDefault="007A04E6" w:rsidP="007A04E6">
      <w:pPr>
        <w:pStyle w:val="Pargrafdellista"/>
        <w:rPr>
          <w:rFonts w:eastAsia="Arial" w:cstheme="minorHAnsi"/>
          <w:sz w:val="24"/>
          <w:szCs w:val="24"/>
          <w:lang w:val="es-ES"/>
        </w:rPr>
      </w:pPr>
    </w:p>
    <w:p w:rsidR="00F84762" w:rsidRPr="000E1820" w:rsidRDefault="00F84762" w:rsidP="00DA0816">
      <w:pPr>
        <w:pStyle w:val="Pargrafdellista"/>
        <w:numPr>
          <w:ilvl w:val="0"/>
          <w:numId w:val="1"/>
        </w:numPr>
        <w:spacing w:after="0" w:line="273" w:lineRule="auto"/>
        <w:ind w:right="13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z w:val="24"/>
          <w:szCs w:val="24"/>
          <w:lang w:val="es-ES"/>
        </w:rPr>
        <w:t>L</w:t>
      </w:r>
      <w:r w:rsidR="008B141B">
        <w:rPr>
          <w:rFonts w:eastAsia="Arial" w:cstheme="minorHAnsi"/>
          <w:sz w:val="24"/>
          <w:szCs w:val="24"/>
          <w:lang w:val="es-ES"/>
        </w:rPr>
        <w:t>as actividades que se desarrollen no causaran efectos negativos significativos sobre el medio ambiente, ni directos ni indirectos primarios en todo su ciclo de vida</w:t>
      </w:r>
      <w:r w:rsidR="003D6C45" w:rsidRPr="000E1820">
        <w:rPr>
          <w:rFonts w:eastAsia="Arial" w:cstheme="minorHAnsi"/>
          <w:spacing w:val="2"/>
          <w:sz w:val="24"/>
          <w:szCs w:val="24"/>
          <w:lang w:val="es-ES"/>
        </w:rPr>
        <w:t>.</w:t>
      </w:r>
    </w:p>
    <w:p w:rsidR="00F84762" w:rsidRPr="000E1820" w:rsidRDefault="00F84762" w:rsidP="00372608">
      <w:pPr>
        <w:spacing w:before="9" w:after="0" w:line="190" w:lineRule="exact"/>
        <w:jc w:val="both"/>
        <w:rPr>
          <w:rFonts w:cstheme="minorHAnsi"/>
          <w:sz w:val="24"/>
          <w:szCs w:val="24"/>
          <w:lang w:val="es-ES"/>
        </w:rPr>
      </w:pPr>
    </w:p>
    <w:p w:rsidR="007A04E6" w:rsidRPr="000E1820" w:rsidRDefault="007A04E6" w:rsidP="00DA0816">
      <w:pPr>
        <w:spacing w:after="0"/>
        <w:ind w:left="102" w:right="13"/>
        <w:jc w:val="both"/>
        <w:rPr>
          <w:rFonts w:eastAsia="Arial" w:cstheme="minorHAnsi"/>
          <w:spacing w:val="2"/>
          <w:sz w:val="24"/>
          <w:szCs w:val="24"/>
          <w:lang w:val="es-ES"/>
        </w:rPr>
      </w:pPr>
    </w:p>
    <w:p w:rsidR="00F84762" w:rsidRPr="000E1820" w:rsidRDefault="00F84762" w:rsidP="00DA0816">
      <w:pPr>
        <w:tabs>
          <w:tab w:val="left" w:pos="8505"/>
        </w:tabs>
        <w:spacing w:after="0"/>
        <w:ind w:left="102" w:right="13"/>
        <w:jc w:val="both"/>
        <w:rPr>
          <w:rFonts w:eastAsia="Arial" w:cstheme="minorHAnsi"/>
          <w:sz w:val="24"/>
          <w:szCs w:val="24"/>
          <w:lang w:val="es-ES"/>
        </w:rPr>
      </w:pPr>
      <w:r w:rsidRPr="000E1820">
        <w:rPr>
          <w:rFonts w:eastAsia="Arial" w:cstheme="minorHAnsi"/>
          <w:spacing w:val="2"/>
          <w:sz w:val="24"/>
          <w:szCs w:val="24"/>
          <w:lang w:val="es-ES"/>
        </w:rPr>
        <w:t>T</w:t>
      </w:r>
      <w:r w:rsidR="008B141B">
        <w:rPr>
          <w:rFonts w:eastAsia="Arial" w:cstheme="minorHAnsi"/>
          <w:spacing w:val="2"/>
          <w:sz w:val="24"/>
          <w:szCs w:val="24"/>
          <w:lang w:val="es-ES"/>
        </w:rPr>
        <w:t>engo conocimiento que el incumplimiento de alguno de los requisitos que establezca esta declaración dará lugar a las obligaciones de retornar las cantidades percibidas y los intereses de demora correspondientes</w:t>
      </w:r>
      <w:r w:rsidRPr="000E1820">
        <w:rPr>
          <w:rFonts w:eastAsia="Arial" w:cstheme="minorHAnsi"/>
          <w:sz w:val="24"/>
          <w:szCs w:val="24"/>
          <w:lang w:val="es-ES"/>
        </w:rPr>
        <w:t>.</w:t>
      </w:r>
    </w:p>
    <w:p w:rsidR="00F84762" w:rsidRPr="000E1820" w:rsidRDefault="00F84762" w:rsidP="00372608">
      <w:pPr>
        <w:spacing w:before="9" w:after="0" w:line="190" w:lineRule="exact"/>
        <w:jc w:val="both"/>
        <w:rPr>
          <w:rFonts w:cstheme="minorHAnsi"/>
          <w:sz w:val="24"/>
          <w:szCs w:val="24"/>
          <w:lang w:val="es-ES"/>
        </w:rPr>
      </w:pPr>
    </w:p>
    <w:p w:rsidR="000E1820" w:rsidRPr="000E1820" w:rsidRDefault="000E1820" w:rsidP="00372608">
      <w:pPr>
        <w:jc w:val="both"/>
        <w:rPr>
          <w:rFonts w:eastAsia="Arial" w:cstheme="minorHAnsi"/>
          <w:b/>
          <w:bCs/>
          <w:spacing w:val="1"/>
          <w:sz w:val="24"/>
          <w:szCs w:val="24"/>
          <w:lang w:val="es-ES"/>
        </w:rPr>
      </w:pPr>
    </w:p>
    <w:p w:rsidR="00372608" w:rsidRPr="000E1820" w:rsidRDefault="008B141B" w:rsidP="00372608">
      <w:pPr>
        <w:spacing w:after="0"/>
        <w:ind w:left="102" w:right="136"/>
        <w:jc w:val="both"/>
        <w:rPr>
          <w:rFonts w:eastAsia="Arial" w:cstheme="minorHAnsi"/>
          <w:spacing w:val="-1"/>
          <w:sz w:val="24"/>
          <w:szCs w:val="24"/>
          <w:lang w:val="es-ES"/>
        </w:rPr>
      </w:pPr>
      <w:r>
        <w:rPr>
          <w:rFonts w:eastAsia="Arial" w:cstheme="minorHAnsi"/>
          <w:spacing w:val="-1"/>
          <w:sz w:val="24"/>
          <w:szCs w:val="24"/>
          <w:lang w:val="es-ES"/>
        </w:rPr>
        <w:t>En</w:t>
      </w:r>
      <w:r w:rsidR="00372608" w:rsidRPr="000E1820">
        <w:rPr>
          <w:rFonts w:eastAsia="Arial" w:cstheme="minorHAnsi"/>
          <w:spacing w:val="-1"/>
          <w:sz w:val="24"/>
          <w:szCs w:val="24"/>
          <w:lang w:val="es-ES"/>
        </w:rPr>
        <w:t xml:space="preserve"> </w:t>
      </w:r>
      <w:r w:rsidR="00372608" w:rsidRPr="000E1820">
        <w:rPr>
          <w:rFonts w:cstheme="minorHAnsi"/>
          <w:sz w:val="24"/>
          <w:szCs w:val="24"/>
          <w:highlight w:val="yellow"/>
          <w:lang w:val="es-ES"/>
        </w:rPr>
        <w:t>[l</w:t>
      </w:r>
      <w:r>
        <w:rPr>
          <w:rFonts w:cstheme="minorHAnsi"/>
          <w:sz w:val="24"/>
          <w:szCs w:val="24"/>
          <w:highlight w:val="yellow"/>
          <w:lang w:val="es-ES"/>
        </w:rPr>
        <w:t>ugar</w:t>
      </w:r>
      <w:r w:rsidR="00372608" w:rsidRPr="000E1820">
        <w:rPr>
          <w:rFonts w:cstheme="minorHAnsi"/>
          <w:sz w:val="24"/>
          <w:szCs w:val="24"/>
          <w:highlight w:val="yellow"/>
          <w:lang w:val="es-ES"/>
        </w:rPr>
        <w:t>]</w:t>
      </w:r>
      <w:r w:rsidR="00372608" w:rsidRPr="000E1820">
        <w:rPr>
          <w:rFonts w:eastAsia="Arial" w:cstheme="minorHAnsi"/>
          <w:spacing w:val="-1"/>
          <w:sz w:val="24"/>
          <w:szCs w:val="24"/>
          <w:lang w:val="es-ES"/>
        </w:rPr>
        <w:t xml:space="preserve">, a </w:t>
      </w:r>
      <w:r>
        <w:rPr>
          <w:rFonts w:eastAsia="Arial" w:cstheme="minorHAnsi"/>
          <w:spacing w:val="-1"/>
          <w:sz w:val="24"/>
          <w:szCs w:val="24"/>
          <w:lang w:val="es-ES"/>
        </w:rPr>
        <w:t>fecha</w:t>
      </w:r>
      <w:r w:rsidR="00372608" w:rsidRPr="000E1820">
        <w:rPr>
          <w:rFonts w:eastAsia="Arial" w:cstheme="minorHAnsi"/>
          <w:spacing w:val="-1"/>
          <w:sz w:val="24"/>
          <w:szCs w:val="24"/>
          <w:lang w:val="es-ES"/>
        </w:rPr>
        <w:t xml:space="preserve"> </w:t>
      </w:r>
      <w:r w:rsidR="00372608" w:rsidRPr="000E1820">
        <w:rPr>
          <w:rFonts w:cstheme="minorHAnsi"/>
          <w:sz w:val="24"/>
          <w:szCs w:val="24"/>
          <w:highlight w:val="yellow"/>
          <w:lang w:val="es-ES"/>
        </w:rPr>
        <w:t>[*]</w:t>
      </w:r>
      <w:r w:rsidR="00372608" w:rsidRPr="000E1820">
        <w:rPr>
          <w:rFonts w:eastAsia="Arial" w:cstheme="minorHAnsi"/>
          <w:spacing w:val="-1"/>
          <w:sz w:val="24"/>
          <w:szCs w:val="24"/>
          <w:lang w:val="es-ES"/>
        </w:rPr>
        <w:t>,</w:t>
      </w:r>
    </w:p>
    <w:p w:rsidR="00372608" w:rsidRPr="000E1820" w:rsidRDefault="00372608" w:rsidP="00372608">
      <w:pPr>
        <w:jc w:val="both"/>
        <w:rPr>
          <w:rFonts w:eastAsia="Arial" w:cstheme="minorHAnsi"/>
          <w:b/>
          <w:bCs/>
          <w:spacing w:val="1"/>
          <w:sz w:val="24"/>
          <w:szCs w:val="24"/>
          <w:lang w:val="es-ES"/>
        </w:rPr>
      </w:pPr>
    </w:p>
    <w:p w:rsidR="00DA0816" w:rsidRPr="000E1820" w:rsidRDefault="008B141B" w:rsidP="00372608">
      <w:pPr>
        <w:jc w:val="both"/>
        <w:rPr>
          <w:rFonts w:eastAsia="Arial" w:cstheme="minorHAnsi"/>
          <w:b/>
          <w:bCs/>
          <w:spacing w:val="1"/>
          <w:sz w:val="24"/>
          <w:szCs w:val="24"/>
          <w:lang w:val="es-ES"/>
        </w:rPr>
      </w:pPr>
      <w:r>
        <w:rPr>
          <w:rFonts w:eastAsia="Arial" w:cstheme="minorHAnsi"/>
          <w:b/>
          <w:bCs/>
          <w:spacing w:val="1"/>
          <w:sz w:val="24"/>
          <w:szCs w:val="24"/>
          <w:lang w:val="es-ES"/>
        </w:rPr>
        <w:t>El/La solicitante</w:t>
      </w:r>
    </w:p>
    <w:p w:rsidR="00372608" w:rsidRPr="000E1820" w:rsidRDefault="00372608" w:rsidP="00372608">
      <w:pPr>
        <w:jc w:val="both"/>
        <w:rPr>
          <w:rFonts w:eastAsia="Arial" w:cstheme="minorHAnsi"/>
          <w:b/>
          <w:bCs/>
          <w:spacing w:val="1"/>
          <w:sz w:val="24"/>
          <w:szCs w:val="24"/>
          <w:lang w:val="es-ES"/>
        </w:rPr>
      </w:pPr>
    </w:p>
    <w:p w:rsidR="00372608" w:rsidRPr="000E1820" w:rsidRDefault="00372608" w:rsidP="00372608">
      <w:pPr>
        <w:jc w:val="both"/>
        <w:rPr>
          <w:rFonts w:cstheme="minorHAnsi"/>
          <w:b/>
          <w:sz w:val="24"/>
          <w:szCs w:val="24"/>
          <w:lang w:val="es-ES"/>
        </w:rPr>
      </w:pPr>
      <w:r w:rsidRPr="000E1820">
        <w:rPr>
          <w:rFonts w:cstheme="minorHAnsi"/>
          <w:i/>
          <w:sz w:val="24"/>
          <w:szCs w:val="24"/>
          <w:highlight w:val="yellow"/>
          <w:lang w:val="es-ES"/>
        </w:rPr>
        <w:t>[</w:t>
      </w:r>
      <w:r w:rsidR="008B141B">
        <w:rPr>
          <w:rFonts w:cstheme="minorHAnsi"/>
          <w:i/>
          <w:sz w:val="24"/>
          <w:szCs w:val="24"/>
          <w:highlight w:val="yellow"/>
          <w:lang w:val="es-ES"/>
        </w:rPr>
        <w:t>Firma</w:t>
      </w:r>
      <w:r w:rsidRPr="000E1820">
        <w:rPr>
          <w:rFonts w:cstheme="minorHAnsi"/>
          <w:i/>
          <w:sz w:val="24"/>
          <w:szCs w:val="24"/>
          <w:highlight w:val="yellow"/>
          <w:lang w:val="es-ES"/>
        </w:rPr>
        <w:t>, nom</w:t>
      </w:r>
      <w:r w:rsidR="008B141B">
        <w:rPr>
          <w:rFonts w:cstheme="minorHAnsi"/>
          <w:i/>
          <w:sz w:val="24"/>
          <w:szCs w:val="24"/>
          <w:highlight w:val="yellow"/>
          <w:lang w:val="es-ES"/>
        </w:rPr>
        <w:t>bre</w:t>
      </w:r>
      <w:r w:rsidRPr="000E1820">
        <w:rPr>
          <w:rFonts w:cstheme="minorHAnsi"/>
          <w:i/>
          <w:sz w:val="24"/>
          <w:szCs w:val="24"/>
          <w:highlight w:val="yellow"/>
          <w:lang w:val="es-ES"/>
        </w:rPr>
        <w:t xml:space="preserve"> </w:t>
      </w:r>
      <w:r w:rsidR="008B141B">
        <w:rPr>
          <w:rFonts w:cstheme="minorHAnsi"/>
          <w:i/>
          <w:sz w:val="24"/>
          <w:szCs w:val="24"/>
          <w:highlight w:val="yellow"/>
          <w:lang w:val="es-ES"/>
        </w:rPr>
        <w:t>y apellidos y DNI</w:t>
      </w:r>
      <w:r w:rsidRPr="000E1820">
        <w:rPr>
          <w:rFonts w:cstheme="minorHAnsi"/>
          <w:i/>
          <w:sz w:val="24"/>
          <w:szCs w:val="24"/>
          <w:highlight w:val="yellow"/>
          <w:lang w:val="es-ES"/>
        </w:rPr>
        <w:t>]</w:t>
      </w:r>
    </w:p>
    <w:p w:rsidR="00372608" w:rsidRPr="000E1820" w:rsidRDefault="00372608" w:rsidP="00372608">
      <w:pPr>
        <w:jc w:val="both"/>
        <w:rPr>
          <w:rFonts w:cstheme="minorHAnsi"/>
          <w:sz w:val="24"/>
          <w:szCs w:val="24"/>
          <w:lang w:val="es-ES"/>
        </w:rPr>
      </w:pPr>
    </w:p>
    <w:sectPr w:rsidR="00372608" w:rsidRPr="000E1820" w:rsidSect="00BC7C29">
      <w:headerReference w:type="default" r:id="rId9"/>
      <w:footerReference w:type="default" r:id="rId10"/>
      <w:pgSz w:w="11920" w:h="16840"/>
      <w:pgMar w:top="1851" w:right="1701" w:bottom="1417" w:left="1701" w:header="0" w:footer="8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60" w:rsidRDefault="007F0D60" w:rsidP="00F84762">
      <w:pPr>
        <w:spacing w:after="0" w:line="240" w:lineRule="auto"/>
      </w:pPr>
      <w:r>
        <w:separator/>
      </w:r>
    </w:p>
  </w:endnote>
  <w:endnote w:type="continuationSeparator" w:id="0">
    <w:p w:rsidR="007F0D60" w:rsidRDefault="007F0D60" w:rsidP="00F8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60" w:rsidRDefault="002A7F0B" w:rsidP="002A7F0B">
    <w:pPr>
      <w:pStyle w:val="Peu"/>
      <w:jc w:val="center"/>
    </w:pPr>
    <w:r w:rsidRPr="00423CA7">
      <w:rPr>
        <w:rFonts w:ascii="Arial" w:hAnsi="Arial" w:cs="Arial"/>
        <w:noProof/>
        <w:sz w:val="20"/>
        <w:szCs w:val="20"/>
        <w:lang w:val="ca-ES" w:eastAsia="ca-ES"/>
      </w:rPr>
      <w:drawing>
        <wp:anchor distT="0" distB="0" distL="114300" distR="114300" simplePos="0" relativeHeight="251661312" behindDoc="1" locked="0" layoutInCell="1" allowOverlap="1" wp14:anchorId="6B17EB7D" wp14:editId="0FB20F01">
          <wp:simplePos x="0" y="0"/>
          <wp:positionH relativeFrom="margin">
            <wp:posOffset>5080</wp:posOffset>
          </wp:positionH>
          <wp:positionV relativeFrom="paragraph">
            <wp:posOffset>36195</wp:posOffset>
          </wp:positionV>
          <wp:extent cx="5400040" cy="504825"/>
          <wp:effectExtent l="0" t="0" r="0" b="9525"/>
          <wp:wrapTight wrapText="bothSides">
            <wp:wrapPolygon edited="0">
              <wp:start x="0" y="0"/>
              <wp:lineTo x="0" y="21192"/>
              <wp:lineTo x="18745" y="21192"/>
              <wp:lineTo x="21412" y="17117"/>
              <wp:lineTo x="21488" y="13042"/>
              <wp:lineTo x="21031" y="13042"/>
              <wp:lineTo x="21488" y="3260"/>
              <wp:lineTo x="21488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0D60" w:rsidRDefault="007F0D60" w:rsidP="0013468E">
    <w:pPr>
      <w:pStyle w:val="Peu"/>
      <w:tabs>
        <w:tab w:val="clear" w:pos="4252"/>
        <w:tab w:val="clear" w:pos="8504"/>
        <w:tab w:val="left" w:pos="166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60" w:rsidRDefault="007F0D60" w:rsidP="00F84762">
      <w:pPr>
        <w:spacing w:after="0" w:line="240" w:lineRule="auto"/>
      </w:pPr>
      <w:r>
        <w:separator/>
      </w:r>
    </w:p>
  </w:footnote>
  <w:footnote w:type="continuationSeparator" w:id="0">
    <w:p w:rsidR="007F0D60" w:rsidRDefault="007F0D60" w:rsidP="00F84762">
      <w:pPr>
        <w:spacing w:after="0" w:line="240" w:lineRule="auto"/>
      </w:pPr>
      <w:r>
        <w:continuationSeparator/>
      </w:r>
    </w:p>
  </w:footnote>
  <w:footnote w:id="1">
    <w:p w:rsidR="00702150" w:rsidRPr="00702150" w:rsidRDefault="00702150" w:rsidP="00EA31CB">
      <w:pPr>
        <w:pStyle w:val="Textdenotaapeudepgina"/>
        <w:jc w:val="both"/>
        <w:rPr>
          <w:lang w:val="ca-ES"/>
        </w:rPr>
      </w:pPr>
      <w:r w:rsidRPr="00702150">
        <w:rPr>
          <w:rStyle w:val="Refernciadenotaapeudepgina"/>
          <w:sz w:val="18"/>
        </w:rPr>
        <w:footnoteRef/>
      </w:r>
      <w:r w:rsidRPr="00702150">
        <w:rPr>
          <w:sz w:val="18"/>
        </w:rPr>
        <w:t xml:space="preserve"> </w:t>
      </w:r>
      <w:r>
        <w:rPr>
          <w:rFonts w:cstheme="minorHAnsi"/>
          <w:sz w:val="18"/>
          <w:szCs w:val="18"/>
          <w:lang w:val="es-ES"/>
        </w:rPr>
        <w:t>Una vez rellenado el documento ha de guardarlo como archivo con formato PDF para poder adjuntarlo al formulario de tramitación</w:t>
      </w:r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60" w:rsidRPr="0036064F" w:rsidRDefault="007F0D60" w:rsidP="00BC7C29">
    <w:pPr>
      <w:pStyle w:val="Capalera"/>
      <w:spacing w:before="120" w:after="120"/>
      <w:ind w:left="284"/>
      <w:rPr>
        <w:sz w:val="10"/>
        <w:szCs w:val="18"/>
      </w:rPr>
    </w:pPr>
  </w:p>
  <w:p w:rsidR="007F0D60" w:rsidRDefault="007F0D60" w:rsidP="000E1820">
    <w:pPr>
      <w:pStyle w:val="Capalera"/>
      <w:jc w:val="right"/>
    </w:pPr>
  </w:p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7F0D60" w:rsidTr="000E1820">
      <w:tc>
        <w:tcPr>
          <w:tcW w:w="5246" w:type="dxa"/>
        </w:tcPr>
        <w:p w:rsidR="007F0D60" w:rsidRDefault="007F0D60" w:rsidP="000E1820">
          <w:pPr>
            <w:pStyle w:val="Capalera"/>
            <w:rPr>
              <w:sz w:val="28"/>
            </w:rPr>
          </w:pPr>
        </w:p>
        <w:p w:rsidR="007F0D60" w:rsidRDefault="007F0D60" w:rsidP="0013468E">
          <w:pPr>
            <w:pStyle w:val="Capalera"/>
            <w:ind w:left="743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5D973578" wp14:editId="0CEB1A55">
                <wp:simplePos x="0" y="0"/>
                <wp:positionH relativeFrom="page">
                  <wp:posOffset>564515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7F0D60" w:rsidRDefault="007F0D60" w:rsidP="000E1820">
          <w:pPr>
            <w:pStyle w:val="Capalera"/>
            <w:jc w:val="center"/>
          </w:pPr>
        </w:p>
      </w:tc>
      <w:tc>
        <w:tcPr>
          <w:tcW w:w="2552" w:type="dxa"/>
        </w:tcPr>
        <w:p w:rsidR="007F0D60" w:rsidRDefault="007F0D60" w:rsidP="000E1820">
          <w:pPr>
            <w:pStyle w:val="Capalera"/>
            <w:jc w:val="right"/>
            <w:rPr>
              <w:noProof/>
            </w:rPr>
          </w:pPr>
        </w:p>
        <w:p w:rsidR="007F0D60" w:rsidRPr="00B418B0" w:rsidRDefault="007F0D60" w:rsidP="000E1820">
          <w:pPr>
            <w:jc w:val="center"/>
          </w:pPr>
        </w:p>
      </w:tc>
    </w:tr>
    <w:tr w:rsidR="007F0D60" w:rsidTr="000E1820">
      <w:tc>
        <w:tcPr>
          <w:tcW w:w="10349" w:type="dxa"/>
          <w:gridSpan w:val="3"/>
        </w:tcPr>
        <w:p w:rsidR="007F0D60" w:rsidRPr="00D06DAD" w:rsidRDefault="007F0D60" w:rsidP="0013468E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7F0D60" w:rsidRDefault="007F0D60" w:rsidP="0013468E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7F0D60" w:rsidRDefault="007F0D60" w:rsidP="000E1820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718"/>
    <w:multiLevelType w:val="hybridMultilevel"/>
    <w:tmpl w:val="224C46D8"/>
    <w:lvl w:ilvl="0" w:tplc="5E729FEA">
      <w:start w:val="1"/>
      <w:numFmt w:val="decimal"/>
      <w:lvlText w:val="%1."/>
      <w:lvlJc w:val="left"/>
      <w:pPr>
        <w:ind w:left="822" w:hanging="360"/>
      </w:pPr>
      <w:rPr>
        <w:b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542" w:hanging="360"/>
      </w:pPr>
    </w:lvl>
    <w:lvl w:ilvl="2" w:tplc="0403001B" w:tentative="1">
      <w:start w:val="1"/>
      <w:numFmt w:val="lowerRoman"/>
      <w:lvlText w:val="%3."/>
      <w:lvlJc w:val="right"/>
      <w:pPr>
        <w:ind w:left="2262" w:hanging="180"/>
      </w:pPr>
    </w:lvl>
    <w:lvl w:ilvl="3" w:tplc="0403000F" w:tentative="1">
      <w:start w:val="1"/>
      <w:numFmt w:val="decimal"/>
      <w:lvlText w:val="%4."/>
      <w:lvlJc w:val="left"/>
      <w:pPr>
        <w:ind w:left="2982" w:hanging="360"/>
      </w:pPr>
    </w:lvl>
    <w:lvl w:ilvl="4" w:tplc="04030019" w:tentative="1">
      <w:start w:val="1"/>
      <w:numFmt w:val="lowerLetter"/>
      <w:lvlText w:val="%5."/>
      <w:lvlJc w:val="left"/>
      <w:pPr>
        <w:ind w:left="3702" w:hanging="360"/>
      </w:pPr>
    </w:lvl>
    <w:lvl w:ilvl="5" w:tplc="0403001B" w:tentative="1">
      <w:start w:val="1"/>
      <w:numFmt w:val="lowerRoman"/>
      <w:lvlText w:val="%6."/>
      <w:lvlJc w:val="right"/>
      <w:pPr>
        <w:ind w:left="4422" w:hanging="180"/>
      </w:pPr>
    </w:lvl>
    <w:lvl w:ilvl="6" w:tplc="0403000F" w:tentative="1">
      <w:start w:val="1"/>
      <w:numFmt w:val="decimal"/>
      <w:lvlText w:val="%7."/>
      <w:lvlJc w:val="left"/>
      <w:pPr>
        <w:ind w:left="5142" w:hanging="360"/>
      </w:pPr>
    </w:lvl>
    <w:lvl w:ilvl="7" w:tplc="04030019" w:tentative="1">
      <w:start w:val="1"/>
      <w:numFmt w:val="lowerLetter"/>
      <w:lvlText w:val="%8."/>
      <w:lvlJc w:val="left"/>
      <w:pPr>
        <w:ind w:left="5862" w:hanging="360"/>
      </w:pPr>
    </w:lvl>
    <w:lvl w:ilvl="8" w:tplc="040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2"/>
    <w:rsid w:val="0005026D"/>
    <w:rsid w:val="000E1820"/>
    <w:rsid w:val="0013468E"/>
    <w:rsid w:val="001A3CDF"/>
    <w:rsid w:val="00250064"/>
    <w:rsid w:val="002A7F0B"/>
    <w:rsid w:val="002F4542"/>
    <w:rsid w:val="00372608"/>
    <w:rsid w:val="003C7A77"/>
    <w:rsid w:val="003D6C45"/>
    <w:rsid w:val="00460B52"/>
    <w:rsid w:val="00503B92"/>
    <w:rsid w:val="005065A2"/>
    <w:rsid w:val="00544900"/>
    <w:rsid w:val="005562E8"/>
    <w:rsid w:val="00566098"/>
    <w:rsid w:val="006652F2"/>
    <w:rsid w:val="00702150"/>
    <w:rsid w:val="007A04E6"/>
    <w:rsid w:val="007F0D60"/>
    <w:rsid w:val="008B141B"/>
    <w:rsid w:val="008B21C2"/>
    <w:rsid w:val="00913648"/>
    <w:rsid w:val="0099606F"/>
    <w:rsid w:val="00A07B3C"/>
    <w:rsid w:val="00AE2BA4"/>
    <w:rsid w:val="00B01ED6"/>
    <w:rsid w:val="00B60205"/>
    <w:rsid w:val="00BA71C2"/>
    <w:rsid w:val="00BC7C29"/>
    <w:rsid w:val="00C43F76"/>
    <w:rsid w:val="00DA0816"/>
    <w:rsid w:val="00EA31CB"/>
    <w:rsid w:val="00ED4164"/>
    <w:rsid w:val="00EF22EB"/>
    <w:rsid w:val="00F7638A"/>
    <w:rsid w:val="00F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62"/>
    <w:pPr>
      <w:widowControl w:val="0"/>
    </w:pPr>
    <w:rPr>
      <w:lang w:val="en-US"/>
    </w:rPr>
  </w:style>
  <w:style w:type="paragraph" w:styleId="Ttol2">
    <w:name w:val="heading 2"/>
    <w:basedOn w:val="Normal"/>
    <w:next w:val="Normal"/>
    <w:link w:val="Ttol2Car"/>
    <w:unhideWhenUsed/>
    <w:qFormat/>
    <w:rsid w:val="0013468E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F8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4762"/>
    <w:rPr>
      <w:lang w:val="en-US"/>
    </w:rPr>
  </w:style>
  <w:style w:type="paragraph" w:styleId="Peu">
    <w:name w:val="footer"/>
    <w:basedOn w:val="Normal"/>
    <w:link w:val="PeuCar"/>
    <w:uiPriority w:val="99"/>
    <w:unhideWhenUsed/>
    <w:rsid w:val="00F8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84762"/>
    <w:rPr>
      <w:lang w:val="en-US"/>
    </w:rPr>
  </w:style>
  <w:style w:type="table" w:styleId="Taulaambquadrcula">
    <w:name w:val="Table Grid"/>
    <w:basedOn w:val="Taulanormal"/>
    <w:uiPriority w:val="59"/>
    <w:rsid w:val="00F8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F8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4762"/>
    <w:rPr>
      <w:rFonts w:ascii="Tahoma" w:hAnsi="Tahoma" w:cs="Tahoma"/>
      <w:sz w:val="16"/>
      <w:szCs w:val="16"/>
      <w:lang w:val="en-US"/>
    </w:rPr>
  </w:style>
  <w:style w:type="paragraph" w:styleId="Pargrafdellista">
    <w:name w:val="List Paragraph"/>
    <w:basedOn w:val="Normal"/>
    <w:uiPriority w:val="34"/>
    <w:qFormat/>
    <w:rsid w:val="007A04E6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rsid w:val="0013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0215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702150"/>
    <w:rPr>
      <w:sz w:val="20"/>
      <w:szCs w:val="20"/>
      <w:lang w:val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7021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62"/>
    <w:pPr>
      <w:widowControl w:val="0"/>
    </w:pPr>
    <w:rPr>
      <w:lang w:val="en-US"/>
    </w:rPr>
  </w:style>
  <w:style w:type="paragraph" w:styleId="Ttol2">
    <w:name w:val="heading 2"/>
    <w:basedOn w:val="Normal"/>
    <w:next w:val="Normal"/>
    <w:link w:val="Ttol2Car"/>
    <w:unhideWhenUsed/>
    <w:qFormat/>
    <w:rsid w:val="0013468E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qFormat/>
    <w:rsid w:val="00F8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84762"/>
    <w:rPr>
      <w:lang w:val="en-US"/>
    </w:rPr>
  </w:style>
  <w:style w:type="paragraph" w:styleId="Peu">
    <w:name w:val="footer"/>
    <w:basedOn w:val="Normal"/>
    <w:link w:val="PeuCar"/>
    <w:uiPriority w:val="99"/>
    <w:unhideWhenUsed/>
    <w:rsid w:val="00F84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84762"/>
    <w:rPr>
      <w:lang w:val="en-US"/>
    </w:rPr>
  </w:style>
  <w:style w:type="table" w:styleId="Taulaambquadrcula">
    <w:name w:val="Table Grid"/>
    <w:basedOn w:val="Taulanormal"/>
    <w:uiPriority w:val="59"/>
    <w:rsid w:val="00F8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F8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4762"/>
    <w:rPr>
      <w:rFonts w:ascii="Tahoma" w:hAnsi="Tahoma" w:cs="Tahoma"/>
      <w:sz w:val="16"/>
      <w:szCs w:val="16"/>
      <w:lang w:val="en-US"/>
    </w:rPr>
  </w:style>
  <w:style w:type="paragraph" w:styleId="Pargrafdellista">
    <w:name w:val="List Paragraph"/>
    <w:basedOn w:val="Normal"/>
    <w:uiPriority w:val="34"/>
    <w:qFormat/>
    <w:rsid w:val="007A04E6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rsid w:val="0013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0215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702150"/>
    <w:rPr>
      <w:sz w:val="20"/>
      <w:szCs w:val="20"/>
      <w:lang w:val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702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48D1-73EC-45A9-8D59-CE4893D3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dcterms:created xsi:type="dcterms:W3CDTF">2024-06-25T12:41:00Z</dcterms:created>
  <dcterms:modified xsi:type="dcterms:W3CDTF">2024-06-25T13:01:00Z</dcterms:modified>
</cp:coreProperties>
</file>