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613"/>
        <w:gridCol w:w="439"/>
        <w:gridCol w:w="174"/>
        <w:gridCol w:w="96"/>
        <w:gridCol w:w="110"/>
        <w:gridCol w:w="218"/>
        <w:gridCol w:w="1373"/>
        <w:gridCol w:w="663"/>
        <w:gridCol w:w="613"/>
        <w:gridCol w:w="478"/>
        <w:gridCol w:w="231"/>
        <w:gridCol w:w="95"/>
        <w:gridCol w:w="548"/>
        <w:gridCol w:w="116"/>
        <w:gridCol w:w="70"/>
        <w:gridCol w:w="10"/>
        <w:gridCol w:w="410"/>
        <w:gridCol w:w="256"/>
        <w:gridCol w:w="3172"/>
        <w:gridCol w:w="180"/>
        <w:gridCol w:w="103"/>
        <w:gridCol w:w="57"/>
        <w:gridCol w:w="227"/>
        <w:gridCol w:w="56"/>
        <w:gridCol w:w="62"/>
        <w:gridCol w:w="130"/>
      </w:tblGrid>
      <w:tr w:rsidR="00CF7CE7" w:rsidRPr="00C74AAC" w:rsidTr="00845A57">
        <w:trPr>
          <w:gridBefore w:val="1"/>
          <w:gridAfter w:val="3"/>
          <w:wBefore w:w="425" w:type="dxa"/>
          <w:wAfter w:w="248" w:type="dxa"/>
          <w:trHeight w:val="360"/>
        </w:trPr>
        <w:tc>
          <w:tcPr>
            <w:tcW w:w="4679" w:type="dxa"/>
            <w:gridSpan w:val="10"/>
            <w:shd w:val="clear" w:color="000000" w:fill="BFBFBF"/>
            <w:vAlign w:val="center"/>
            <w:hideMark/>
          </w:tcPr>
          <w:p w:rsidR="00785415" w:rsidRPr="00C74AAC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JUSTIFICACIÓ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SUBVENCIÓ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  <w:tc>
          <w:tcPr>
            <w:tcW w:w="5953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17"/>
          <w:wBefore w:w="425" w:type="dxa"/>
          <w:wAfter w:w="6201" w:type="dxa"/>
          <w:trHeight w:val="255"/>
        </w:trPr>
        <w:tc>
          <w:tcPr>
            <w:tcW w:w="4679" w:type="dxa"/>
            <w:gridSpan w:val="10"/>
            <w:shd w:val="clear" w:color="auto" w:fill="auto"/>
            <w:noWrap/>
            <w:vAlign w:val="bottom"/>
            <w:hideMark/>
          </w:tcPr>
          <w:p w:rsidR="00BD7FAB" w:rsidRPr="00C74AAC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es-ES" w:eastAsia="ca-ES"/>
              </w:rPr>
            </w:pPr>
            <w:r w:rsidRPr="00C74AAC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E4D8D8" wp14:editId="465FAEF6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C74AAC" w:rsidRDefault="00C74AAC" w:rsidP="00322F11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</w:pPr>
                                  <w:r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Convocatoria</w:t>
                                  </w:r>
                                  <w:r w:rsidR="002A3BEB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de subvenció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n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ara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torgam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i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ent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subvencion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p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ra la transformació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n digital del comercio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la ciu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dad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Barcelona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E942EF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del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ño</w:t>
                                  </w:r>
                                  <w:r w:rsidR="00A52C24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202</w:t>
                                  </w:r>
                                  <w:r w:rsidR="00E753BD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C74AAC" w:rsidRDefault="00C74AAC" w:rsidP="00322F11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</w:pPr>
                            <w:r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Convocatoria</w:t>
                            </w:r>
                            <w:r w:rsidR="002A3BEB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de subvenció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n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ara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torgam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i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ent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subvencion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p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ra la transformació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n digital del comercio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la ciu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dad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Barcelona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E942EF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del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ño</w:t>
                            </w:r>
                            <w:r w:rsidR="00A52C24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202</w:t>
                            </w:r>
                            <w:r w:rsidR="00E753B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C74AAC" w:rsidTr="00845A57">
        <w:trPr>
          <w:gridBefore w:val="1"/>
          <w:gridAfter w:val="15"/>
          <w:wBefore w:w="425" w:type="dxa"/>
          <w:wAfter w:w="5492" w:type="dxa"/>
          <w:trHeight w:val="283"/>
        </w:trPr>
        <w:tc>
          <w:tcPr>
            <w:tcW w:w="5388" w:type="dxa"/>
            <w:gridSpan w:val="12"/>
            <w:shd w:val="clear" w:color="auto" w:fill="auto"/>
            <w:noWrap/>
            <w:vAlign w:val="bottom"/>
            <w:hideMark/>
          </w:tcPr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1A22D4" w:rsidRPr="00C74AAC" w:rsidRDefault="001A22D4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DATOS IDENTIFICATIVO</w:t>
            </w:r>
            <w:r w:rsidR="00B24C3F"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ÓN</w:t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5483" w:type="dxa"/>
            <w:gridSpan w:val="1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jurídica/física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beneficiaria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5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13226" w:rsidP="000E55D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bookmarkStart w:id="0" w:name="_GoBack"/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bookmarkEnd w:id="0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4066" w:type="dxa"/>
            <w:gridSpan w:val="9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Código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</w:t>
            </w:r>
            <w:r w:rsidR="0058463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úm. expedient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599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C7A58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3403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6662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581C2D" w:rsidP="00E753B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Transformación Digital del comercio y la restauración de Barcelona 202</w:t>
            </w:r>
            <w:r w:rsidR="00E753B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4</w:t>
            </w:r>
          </w:p>
        </w:tc>
      </w:tr>
      <w:tr w:rsidR="00CF7CE7" w:rsidRPr="00C74AAC" w:rsidTr="00845A57">
        <w:trPr>
          <w:gridBefore w:val="1"/>
          <w:gridAfter w:val="2"/>
          <w:wBefore w:w="425" w:type="dxa"/>
          <w:wAfter w:w="192" w:type="dxa"/>
          <w:trHeight w:val="283"/>
        </w:trPr>
        <w:tc>
          <w:tcPr>
            <w:tcW w:w="3403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torgada: 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C74AAC" w:rsidRDefault="00785415" w:rsidP="003E769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"/>
                  </w:textInput>
                </w:ffData>
              </w:fldCha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5531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CF7CE7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6031" w:type="dxa"/>
            <w:gridSpan w:val="14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3428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2"/>
          <w:wBefore w:w="425" w:type="dxa"/>
          <w:wAfter w:w="192" w:type="dxa"/>
          <w:trHeight w:val="283"/>
        </w:trPr>
        <w:tc>
          <w:tcPr>
            <w:tcW w:w="10688" w:type="dxa"/>
            <w:gridSpan w:val="25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785415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Sr. / La Sra.</w:t>
            </w:r>
          </w:p>
        </w:tc>
        <w:tc>
          <w:tcPr>
            <w:tcW w:w="8633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Before w:val="1"/>
          <w:gridAfter w:val="12"/>
          <w:wBefore w:w="425" w:type="dxa"/>
          <w:wAfter w:w="4733" w:type="dxa"/>
          <w:trHeight w:val="283"/>
        </w:trPr>
        <w:tc>
          <w:tcPr>
            <w:tcW w:w="2030" w:type="dxa"/>
            <w:gridSpan w:val="7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</w:t>
            </w:r>
          </w:p>
        </w:tc>
        <w:tc>
          <w:tcPr>
            <w:tcW w:w="411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45A57">
        <w:trPr>
          <w:gridBefore w:val="1"/>
          <w:gridAfter w:val="7"/>
          <w:wBefore w:w="425" w:type="dxa"/>
          <w:wAfter w:w="815" w:type="dxa"/>
          <w:trHeight w:val="283"/>
        </w:trPr>
        <w:tc>
          <w:tcPr>
            <w:tcW w:w="4679" w:type="dxa"/>
            <w:gridSpan w:val="10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calidad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272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egal de la persona jurídica:  </w:t>
            </w:r>
          </w:p>
        </w:tc>
        <w:tc>
          <w:tcPr>
            <w:tcW w:w="538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45A57">
        <w:trPr>
          <w:gridAfter w:val="12"/>
          <w:wAfter w:w="4733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</w:t>
            </w:r>
            <w:r w:rsidR="004956EF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número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4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C74AAC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45A57">
        <w:trPr>
          <w:gridBefore w:val="1"/>
          <w:gridAfter w:val="1"/>
          <w:wBefore w:w="425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5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45" w:type="dxa"/>
            <w:gridSpan w:val="3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CF7CE7" w:rsidRPr="00C74AAC" w:rsidTr="00845A57">
        <w:trPr>
          <w:gridBefore w:val="1"/>
          <w:wBefore w:w="425" w:type="dxa"/>
          <w:trHeight w:val="315"/>
        </w:trPr>
        <w:tc>
          <w:tcPr>
            <w:tcW w:w="1812" w:type="dxa"/>
            <w:gridSpan w:val="6"/>
            <w:shd w:val="clear" w:color="auto" w:fill="auto"/>
            <w:noWrap/>
            <w:vAlign w:val="bottom"/>
            <w:hideMark/>
          </w:tcPr>
          <w:p w:rsidR="00785415" w:rsidRPr="00C74AAC" w:rsidRDefault="00440A9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75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45A57">
        <w:trPr>
          <w:gridBefore w:val="1"/>
          <w:gridAfter w:val="5"/>
          <w:wBefore w:w="425" w:type="dxa"/>
          <w:wAfter w:w="532" w:type="dxa"/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85415" w:rsidRPr="00C74AAC" w:rsidRDefault="00055D86" w:rsidP="00055D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a)</w:t>
            </w:r>
          </w:p>
        </w:tc>
        <w:tc>
          <w:tcPr>
            <w:tcW w:w="9968" w:type="dxa"/>
            <w:gridSpan w:val="21"/>
            <w:shd w:val="clear" w:color="auto" w:fill="auto"/>
            <w:hideMark/>
          </w:tcPr>
          <w:p w:rsidR="00C811B4" w:rsidRPr="00C74AAC" w:rsidRDefault="00067E07" w:rsidP="001A22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ab/>
            </w:r>
          </w:p>
          <w:p w:rsidR="001664B3" w:rsidRPr="00C74AAC" w:rsidRDefault="00C74AAC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el detal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uenta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va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(justificació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) que 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adjunta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 el 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iguiente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Seña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lar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X”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aporta</w:t>
            </w:r>
            <w:r w:rsidR="00C63D07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</w:tc>
      </w:tr>
      <w:tr w:rsidR="00CF7CE7" w:rsidRPr="00C74AAC" w:rsidTr="00845A57">
        <w:trPr>
          <w:gridBefore w:val="1"/>
          <w:gridAfter w:val="1"/>
          <w:wBefore w:w="425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5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352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45" w:type="dxa"/>
            <w:gridSpan w:val="3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4839B5" w:rsidRPr="00C74AAC" w:rsidTr="00845A57">
        <w:trPr>
          <w:gridBefore w:val="1"/>
          <w:gridAfter w:val="5"/>
          <w:wBefore w:w="425" w:type="dxa"/>
          <w:wAfter w:w="532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4839B5" w:rsidRPr="00C74AAC" w:rsidRDefault="004839B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4839B5" w:rsidRPr="00C74AAC" w:rsidRDefault="00B0291D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Verifica7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</w:p>
        </w:tc>
        <w:tc>
          <w:tcPr>
            <w:tcW w:w="9355" w:type="dxa"/>
            <w:gridSpan w:val="20"/>
            <w:shd w:val="clear" w:color="auto" w:fill="auto"/>
            <w:vAlign w:val="center"/>
          </w:tcPr>
          <w:p w:rsidR="004839B5" w:rsidRDefault="00581C2D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Memoria </w:t>
            </w:r>
            <w:r w:rsidR="00A52C24"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económic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a</w:t>
            </w:r>
            <w:r w:rsidR="004839B5" w:rsidRPr="0002503A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: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clasificada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ingresos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gastos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E3EEB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581C2D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581C2D" w:rsidRPr="00C74AAC" w:rsidRDefault="00581C2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968" w:type="dxa"/>
            <w:gridSpan w:val="21"/>
            <w:shd w:val="clear" w:color="auto" w:fill="auto"/>
            <w:vAlign w:val="center"/>
          </w:tcPr>
          <w:p w:rsidR="004B581B" w:rsidRDefault="00581C2D" w:rsidP="004B581B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Factura/</w:t>
            </w:r>
            <w:r w:rsidRPr="00A847AC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s justificativas</w:t>
            </w:r>
            <w:r w:rsidRP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como mínimo por el importe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E36E4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imputado a la subvención otorgada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y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declaración responsable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beneficiario y/o representante legal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empresa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conforme las facturas presentadas y por el importe imputado a la subvención municipal, no se ha utilizado para justificar cualquier otra subvención</w:t>
            </w:r>
            <w:r w:rsidR="0088357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CB0B0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  <w:p w:rsidR="00581C2D" w:rsidRPr="00581C2D" w:rsidRDefault="00CB0B0C" w:rsidP="004B581B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impreso de </w:t>
            </w:r>
            <w:r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</w:t>
            </w:r>
            <w:r w:rsidR="00686FF0"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eclaración responsable</w:t>
            </w:r>
            <w:r w:rsidR="00686FF0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 el previsto en la página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web del Ajuntament de Barcelona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que </w:t>
            </w:r>
            <w:r w:rsidR="004B581B" w:rsidRPr="004B581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deberá acompañar las facturas</w:t>
            </w:r>
            <w:r w:rsid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 w:rsidR="00581C2D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581C2D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</w:tc>
      </w:tr>
      <w:tr w:rsidR="001E0B39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E0B39" w:rsidRPr="00C74AAC" w:rsidRDefault="001E0B39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2" w:name="Verifica8"/>
        <w:tc>
          <w:tcPr>
            <w:tcW w:w="613" w:type="dxa"/>
            <w:gridSpan w:val="2"/>
            <w:shd w:val="clear" w:color="auto" w:fill="auto"/>
            <w:vAlign w:val="center"/>
            <w:hideMark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</w:p>
        </w:tc>
        <w:tc>
          <w:tcPr>
            <w:tcW w:w="8742" w:type="dxa"/>
            <w:gridSpan w:val="18"/>
            <w:shd w:val="clear" w:color="auto" w:fill="auto"/>
            <w:vAlign w:val="center"/>
          </w:tcPr>
          <w:p w:rsidR="001E0B39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  <w:p w:rsidR="001E0B39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Presentadas de forma presencial,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deberán presentarse en cualquier Oficina d’Atenció 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al Ciutadà (OAC)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dirigirla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la Direcció de Serveis de Comerç, Restauració i Consum, indican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documentació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referida 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la 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transformació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digital del comercio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ciu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Barcelona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del año 2022. </w:t>
            </w:r>
          </w:p>
          <w:p w:rsidR="001E0B39" w:rsidRPr="004B581B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</w:pP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Solo para solicitante persona física, que hubiera 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registrado la solicitud presencialmente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en la Oficina de Atención al Ciudadano OAC </w:t>
            </w:r>
            <w:proofErr w:type="gramStart"/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proofErr w:type="gramEnd"/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Oficina Atención a la Empresa OAE</w:t>
            </w:r>
            <w:r w:rsidRP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 w:rsidRPr="00E212A5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 xml:space="preserve">(1) </w:t>
            </w:r>
          </w:p>
          <w:p w:rsidR="001E0B39" w:rsidRPr="00C74AAC" w:rsidRDefault="001E0B3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es-ES" w:eastAsia="ca-ES"/>
              </w:rPr>
            </w:pPr>
          </w:p>
        </w:tc>
      </w:tr>
      <w:tr w:rsidR="001E0B39" w:rsidRPr="00C74AAC" w:rsidTr="00845A57">
        <w:trPr>
          <w:gridBefore w:val="1"/>
          <w:gridAfter w:val="5"/>
          <w:wBefore w:w="425" w:type="dxa"/>
          <w:wAfter w:w="532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1E0B39" w:rsidRPr="00C74AAC" w:rsidRDefault="001E0B39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  <w:hideMark/>
          </w:tcPr>
          <w:p w:rsidR="001E0B39" w:rsidRPr="00C74AAC" w:rsidRDefault="001E0B39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42" w:type="dxa"/>
            <w:gridSpan w:val="18"/>
            <w:shd w:val="clear" w:color="auto" w:fill="auto"/>
            <w:vAlign w:val="center"/>
          </w:tcPr>
          <w:p w:rsidR="001E0B39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Presentadas de forma telemática,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presentaran junto con el modelo de </w:t>
            </w:r>
            <w:r w:rsidRPr="00883577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declaración responsable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 w:rsidRPr="001E0B39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y </w:t>
            </w:r>
            <w:r w:rsidRPr="004B581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dicha documentación deberá presentarse en un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1E0B39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único fichero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  <w:p w:rsidR="001E0B39" w:rsidRPr="0002503A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Sol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icitant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persona física o jurídica (obligatori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) que h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ubiera</w:t>
            </w:r>
            <w:r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 la sol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icitud p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or el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trámit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telemátic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.</w:t>
            </w:r>
            <w:r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</w:t>
            </w:r>
            <w:r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(1)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</w:t>
            </w:r>
          </w:p>
          <w:p w:rsidR="001E0B39" w:rsidRPr="0002503A" w:rsidRDefault="001E0B39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</w:tc>
      </w:tr>
      <w:tr w:rsidR="0002503A" w:rsidRPr="00C74AAC" w:rsidTr="00845A57">
        <w:trPr>
          <w:gridBefore w:val="1"/>
          <w:gridAfter w:val="5"/>
          <w:wBefore w:w="425" w:type="dxa"/>
          <w:wAfter w:w="532" w:type="dxa"/>
          <w:trHeight w:val="203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9355" w:type="dxa"/>
            <w:gridSpan w:val="20"/>
            <w:shd w:val="clear" w:color="auto" w:fill="auto"/>
            <w:vAlign w:val="center"/>
          </w:tcPr>
          <w:p w:rsidR="0002503A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Documento bancario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ivo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del/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pago/s de la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factur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 aportada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s. </w:t>
            </w:r>
            <w:r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</w:tr>
      <w:tr w:rsidR="0002503A" w:rsidRPr="00C74AAC" w:rsidTr="00845A57">
        <w:trPr>
          <w:gridBefore w:val="1"/>
          <w:gridAfter w:val="5"/>
          <w:wBefore w:w="425" w:type="dxa"/>
          <w:wAfter w:w="532" w:type="dxa"/>
          <w:trHeight w:val="567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2503A" w:rsidRPr="00C74AAC" w:rsidRDefault="0002503A" w:rsidP="00850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3" w:name="Verifica5"/>
        <w:tc>
          <w:tcPr>
            <w:tcW w:w="613" w:type="dxa"/>
            <w:shd w:val="clear" w:color="auto" w:fill="auto"/>
            <w:vAlign w:val="center"/>
            <w:hideMark/>
          </w:tcPr>
          <w:p w:rsidR="0002503A" w:rsidRPr="00C74AAC" w:rsidRDefault="0002503A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3"/>
          </w:p>
        </w:tc>
        <w:tc>
          <w:tcPr>
            <w:tcW w:w="9355" w:type="dxa"/>
            <w:gridSpan w:val="20"/>
            <w:shd w:val="clear" w:color="auto" w:fill="auto"/>
            <w:vAlign w:val="center"/>
            <w:hideMark/>
          </w:tcPr>
          <w:p w:rsidR="0002503A" w:rsidRPr="00C74AAC" w:rsidRDefault="0002503A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22075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Carta de reintegro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en el sup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uesto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excedentes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aplica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Rellenar, si es el caso, cuando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marca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c)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esta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declaració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2503A" w:rsidRPr="00C74AAC" w:rsidTr="00845A57">
        <w:trPr>
          <w:gridBefore w:val="1"/>
          <w:gridAfter w:val="3"/>
          <w:wBefore w:w="425" w:type="dxa"/>
          <w:wAfter w:w="248" w:type="dxa"/>
          <w:trHeight w:val="359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0252" w:type="dxa"/>
            <w:gridSpan w:val="23"/>
            <w:shd w:val="clear" w:color="auto" w:fill="auto"/>
            <w:noWrap/>
            <w:vAlign w:val="center"/>
          </w:tcPr>
          <w:p w:rsidR="0002503A" w:rsidRPr="00C74AAC" w:rsidRDefault="0002503A" w:rsidP="00845A57">
            <w:pPr>
              <w:pStyle w:val="Pargrafdellista"/>
              <w:numPr>
                <w:ilvl w:val="0"/>
                <w:numId w:val="2"/>
              </w:numPr>
              <w:spacing w:after="0" w:line="240" w:lineRule="auto"/>
              <w:ind w:right="962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845A57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Documento de obligada presentación.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b)</w:t>
            </w:r>
          </w:p>
        </w:tc>
        <w:tc>
          <w:tcPr>
            <w:tcW w:w="9685" w:type="dxa"/>
            <w:gridSpan w:val="19"/>
            <w:shd w:val="clear" w:color="auto" w:fill="auto"/>
            <w:hideMark/>
          </w:tcPr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 la custodia de to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 soporte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justifica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atos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detallan en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anexos adjunt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han relaciona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a) per un 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érmino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mínim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de 4 año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co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ntar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desde la presentació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present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así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a presentar y facilitar todos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tos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accesos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edan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ser exigi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Ajuntament de Barcelona o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 otros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municipal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inspecció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comprobació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actividad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540"/>
        </w:trPr>
        <w:tc>
          <w:tcPr>
            <w:tcW w:w="380" w:type="dxa"/>
            <w:shd w:val="clear" w:color="auto" w:fill="auto"/>
            <w:noWrap/>
            <w:hideMark/>
          </w:tcPr>
          <w:p w:rsidR="0002503A" w:rsidRPr="00C74AAC" w:rsidRDefault="0002503A" w:rsidP="00845A5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c)</w:t>
            </w:r>
          </w:p>
        </w:tc>
        <w:tc>
          <w:tcPr>
            <w:tcW w:w="9685" w:type="dxa"/>
            <w:gridSpan w:val="19"/>
            <w:shd w:val="clear" w:color="auto" w:fill="auto"/>
            <w:vAlign w:val="center"/>
            <w:hideMark/>
          </w:tcPr>
          <w:p w:rsidR="0002503A" w:rsidRPr="00F80A21" w:rsidRDefault="0002503A" w:rsidP="00845A5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la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ha esta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totalment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justificada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lla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o que la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 realizado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por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de rellenar</w:t>
            </w:r>
            <w:r w:rsidR="00845A5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carta de reintegro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  <w:r w:rsidR="00845A5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2503A" w:rsidRPr="00C74AAC" w:rsidTr="00845A57">
        <w:trPr>
          <w:gridBefore w:val="1"/>
          <w:gridAfter w:val="7"/>
          <w:wBefore w:w="425" w:type="dxa"/>
          <w:wAfter w:w="815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685" w:type="dxa"/>
            <w:gridSpan w:val="19"/>
            <w:shd w:val="clear" w:color="auto" w:fill="auto"/>
            <w:hideMark/>
          </w:tcPr>
          <w:p w:rsidR="0002503A" w:rsidRPr="00F80A21" w:rsidRDefault="0002503A" w:rsidP="001B104E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     </w:t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2"/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9F00B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4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ntes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c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ier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 fue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en consecue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ncia no correspon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ningún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reintegr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5527"/>
        <w:gridCol w:w="594"/>
        <w:gridCol w:w="2668"/>
      </w:tblGrid>
      <w:tr w:rsidR="00845A57" w:rsidRPr="00634168" w:rsidTr="00E31706">
        <w:trPr>
          <w:trHeight w:val="437"/>
        </w:trPr>
        <w:tc>
          <w:tcPr>
            <w:tcW w:w="1135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45A57" w:rsidRPr="00E31706" w:rsidRDefault="00845A57" w:rsidP="00845A57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  <w:lang w:val="es-ES"/>
              </w:rPr>
            </w:pPr>
            <w:r w:rsidRPr="00E31706">
              <w:rPr>
                <w:rFonts w:cs="Arial"/>
                <w:color w:val="000000" w:themeColor="text1"/>
                <w:sz w:val="16"/>
                <w:szCs w:val="18"/>
                <w:lang w:val="es-ES"/>
              </w:rPr>
              <w:lastRenderedPageBreak/>
              <w:t>Nombre solicitante: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845A57" w:rsidRPr="008E70DC" w:rsidRDefault="00845A57" w:rsidP="0002676F">
            <w:pPr>
              <w:spacing w:before="120" w:after="120"/>
              <w:rPr>
                <w:rFonts w:cs="Arial"/>
                <w:noProof/>
                <w:color w:val="000000" w:themeColor="text1"/>
                <w:szCs w:val="20"/>
              </w:rPr>
            </w:pP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45A57" w:rsidRPr="00BD0EA2" w:rsidRDefault="00845A57" w:rsidP="0002676F">
            <w:pPr>
              <w:spacing w:before="120" w:after="120"/>
              <w:rPr>
                <w:rFonts w:cs="Arial"/>
                <w:color w:val="000000" w:themeColor="text1"/>
                <w:sz w:val="14"/>
                <w:szCs w:val="18"/>
              </w:rPr>
            </w:pPr>
            <w:r w:rsidRPr="00BD0EA2">
              <w:rPr>
                <w:rFonts w:cs="Arial"/>
                <w:color w:val="000000" w:themeColor="text1"/>
                <w:sz w:val="14"/>
                <w:szCs w:val="18"/>
              </w:rPr>
              <w:t>NIF: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845A57" w:rsidRPr="00634168" w:rsidRDefault="00845A57" w:rsidP="0002676F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876F0E" w:rsidRDefault="00876F0E" w:rsidP="00876F0E">
      <w:pPr>
        <w:spacing w:after="120"/>
        <w:rPr>
          <w:b/>
          <w:sz w:val="18"/>
          <w:lang w:val="es-ES"/>
        </w:rPr>
      </w:pPr>
    </w:p>
    <w:p w:rsidR="00E31706" w:rsidRDefault="00E31706" w:rsidP="00876F0E">
      <w:pPr>
        <w:spacing w:after="120"/>
        <w:rPr>
          <w:lang w:val="es-ES"/>
        </w:rPr>
      </w:pPr>
      <w:r w:rsidRPr="00A544E0">
        <w:rPr>
          <w:b/>
          <w:sz w:val="18"/>
          <w:lang w:val="es-ES"/>
        </w:rPr>
        <w:t>Actividades realizadas</w:t>
      </w:r>
      <w:r w:rsidRPr="00A544E0">
        <w:rPr>
          <w:sz w:val="18"/>
          <w:lang w:val="es-ES"/>
        </w:rPr>
        <w:t xml:space="preserve"> </w:t>
      </w:r>
      <w:r w:rsidRPr="00E31706">
        <w:rPr>
          <w:sz w:val="18"/>
          <w:lang w:val="es-ES"/>
        </w:rPr>
        <w:t>(señalar las actividades que se han realizado en el proyecto de la subvención)</w:t>
      </w:r>
      <w:r w:rsidR="00A544E0">
        <w:rPr>
          <w:lang w:val="es-ES"/>
        </w:rPr>
        <w:t>:</w:t>
      </w:r>
    </w:p>
    <w:tbl>
      <w:tblPr>
        <w:tblStyle w:val="Taulaambquadrcula1"/>
        <w:tblW w:w="10631" w:type="dxa"/>
        <w:tblInd w:w="-318" w:type="dxa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5420"/>
      </w:tblGrid>
      <w:tr w:rsidR="00876F0E" w:rsidRPr="00FD4366" w:rsidTr="006C1072">
        <w:trPr>
          <w:trHeight w:val="411"/>
        </w:trPr>
        <w:tc>
          <w:tcPr>
            <w:tcW w:w="534" w:type="dxa"/>
          </w:tcPr>
          <w:p w:rsidR="00876F0E" w:rsidRPr="00FD4366" w:rsidRDefault="00876F0E" w:rsidP="0002676F">
            <w:pPr>
              <w:spacing w:after="0" w:line="240" w:lineRule="auto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FD0522" w:rsidRDefault="009A36A0" w:rsidP="00FD0522">
            <w:pPr>
              <w:pStyle w:val="Pargrafdellista"/>
              <w:numPr>
                <w:ilvl w:val="0"/>
                <w:numId w:val="5"/>
              </w:numPr>
              <w:spacing w:after="0" w:line="240" w:lineRule="auto"/>
              <w:ind w:left="351" w:hanging="283"/>
              <w:rPr>
                <w:rFonts w:cs="Arial"/>
                <w:szCs w:val="20"/>
                <w:lang w:val="es-ES"/>
              </w:rPr>
            </w:pPr>
            <w:r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>Estrategia</w:t>
            </w:r>
            <w:r w:rsidR="00876F0E"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 xml:space="preserve"> de negoci</w:t>
            </w:r>
            <w:r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>o</w:t>
            </w:r>
          </w:p>
        </w:tc>
        <w:tc>
          <w:tcPr>
            <w:tcW w:w="567" w:type="dxa"/>
            <w:vAlign w:val="center"/>
          </w:tcPr>
          <w:p w:rsidR="00876F0E" w:rsidRPr="009C63A0" w:rsidRDefault="00876F0E" w:rsidP="006C1072">
            <w:pPr>
              <w:spacing w:after="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FD0522" w:rsidP="006C10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4. 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Canal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e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s de ven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ta en líne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a 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y</w:t>
            </w:r>
            <w:r w:rsidR="00876F0E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 xml:space="preserve"> omnicanali</w:t>
            </w:r>
            <w:r w:rsidR="009C63A0" w:rsidRPr="009C63A0">
              <w:rPr>
                <w:rFonts w:ascii="Arial" w:hAnsi="Arial" w:cs="Arial"/>
                <w:b/>
                <w:bCs/>
                <w:color w:val="212121"/>
                <w:sz w:val="20"/>
                <w:szCs w:val="20"/>
                <w:lang w:val="es-ES"/>
              </w:rPr>
              <w:t>dad</w:t>
            </w:r>
          </w:p>
        </w:tc>
      </w:tr>
      <w:tr w:rsidR="00876F0E" w:rsidRPr="00FD4366" w:rsidTr="008A5A83">
        <w:trPr>
          <w:trHeight w:val="417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Elaboración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plan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negocio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transformació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9C63A0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Canal de ven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propi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</w:p>
        </w:tc>
      </w:tr>
      <w:tr w:rsidR="00876F0E" w:rsidRPr="00FD4366" w:rsidTr="008A5A83">
        <w:trPr>
          <w:trHeight w:val="423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E259E2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    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Elaboració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plan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márqueting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comunicació</w:t>
            </w:r>
            <w:r w:rsidR="009A36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9F00BA">
              <w:rPr>
                <w:rFonts w:cs="Arial"/>
                <w:sz w:val="18"/>
                <w:lang w:val="es-ES"/>
              </w:rPr>
            </w:r>
            <w:r w:rsidR="009F00BA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Implementació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de web de venta en líne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(e-commerce)</w:t>
            </w:r>
          </w:p>
        </w:tc>
      </w:tr>
      <w:tr w:rsidR="00876F0E" w:rsidRPr="00FD4366" w:rsidTr="006C1072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FD0522" w:rsidRDefault="009A36A0" w:rsidP="00FD0522">
            <w:pPr>
              <w:pStyle w:val="Pargrafdellista"/>
              <w:numPr>
                <w:ilvl w:val="0"/>
                <w:numId w:val="5"/>
              </w:numPr>
              <w:spacing w:after="0" w:line="240" w:lineRule="auto"/>
              <w:ind w:left="351" w:hanging="283"/>
              <w:rPr>
                <w:rFonts w:cs="Arial"/>
                <w:sz w:val="18"/>
                <w:szCs w:val="20"/>
                <w:lang w:val="es-ES"/>
              </w:rPr>
            </w:pPr>
            <w:r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>Comunicación</w:t>
            </w:r>
            <w:r w:rsidR="00876F0E"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 xml:space="preserve">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9F00BA">
              <w:rPr>
                <w:rFonts w:cs="Arial"/>
                <w:sz w:val="18"/>
                <w:lang w:val="es-ES"/>
              </w:rPr>
            </w:r>
            <w:r w:rsidR="009F00BA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Implementació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n de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aplicació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ta en líne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(m-commerce)</w:t>
            </w:r>
          </w:p>
        </w:tc>
      </w:tr>
      <w:tr w:rsidR="00876F0E" w:rsidRPr="00FD4366" w:rsidTr="0002676F">
        <w:trPr>
          <w:trHeight w:val="38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Creación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cont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enidos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digital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9F00BA">
              <w:rPr>
                <w:rFonts w:cs="Arial"/>
                <w:sz w:val="18"/>
                <w:lang w:val="es-ES"/>
              </w:rPr>
            </w:r>
            <w:r w:rsidR="009F00BA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Digitalizació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,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publicació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catálogos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product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</w:t>
            </w:r>
          </w:p>
        </w:tc>
      </w:tr>
      <w:tr w:rsidR="00876F0E" w:rsidRPr="00FD4366" w:rsidTr="006C1072">
        <w:trPr>
          <w:trHeight w:val="786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A36A0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Gestión 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publicación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cont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enidos en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Internet: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web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y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noticias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(bloc),  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 sociales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(community manager), 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ole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tin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s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noticias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(newsletters)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9F00BA">
              <w:rPr>
                <w:rFonts w:cs="Arial"/>
                <w:sz w:val="18"/>
                <w:lang w:val="es-ES"/>
              </w:rPr>
            </w:r>
            <w:r w:rsidR="009F00BA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Integració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en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operador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 de logística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distribució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n, pas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arel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as de pago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,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sistemas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e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informació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establ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ec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im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(Software de: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client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s, terminal punt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a, 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almacén y otros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)</w:t>
            </w:r>
          </w:p>
        </w:tc>
      </w:tr>
      <w:tr w:rsidR="00876F0E" w:rsidRPr="00FD4366" w:rsidTr="006C1072">
        <w:trPr>
          <w:trHeight w:val="415"/>
        </w:trPr>
        <w:tc>
          <w:tcPr>
            <w:tcW w:w="534" w:type="dxa"/>
            <w:shd w:val="clear" w:color="auto" w:fill="auto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center"/>
          </w:tcPr>
          <w:p w:rsidR="00876F0E" w:rsidRPr="00FD0522" w:rsidRDefault="00876F0E" w:rsidP="00FD0522">
            <w:pPr>
              <w:pStyle w:val="Pargrafdellista"/>
              <w:numPr>
                <w:ilvl w:val="0"/>
                <w:numId w:val="5"/>
              </w:numPr>
              <w:spacing w:after="0" w:line="240" w:lineRule="auto"/>
              <w:ind w:left="351" w:hanging="283"/>
              <w:rPr>
                <w:rFonts w:cs="Arial"/>
                <w:sz w:val="18"/>
                <w:szCs w:val="20"/>
                <w:lang w:val="es-ES"/>
              </w:rPr>
            </w:pPr>
            <w:r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>M</w:t>
            </w:r>
            <w:r w:rsidR="009C63A0"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>á</w:t>
            </w:r>
            <w:r w:rsidRPr="00FD0522">
              <w:rPr>
                <w:rFonts w:cs="Arial"/>
                <w:b/>
                <w:bCs/>
                <w:color w:val="212121"/>
                <w:szCs w:val="20"/>
                <w:lang w:val="es-ES"/>
              </w:rPr>
              <w:t>rqueting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9F00BA">
              <w:rPr>
                <w:rFonts w:cs="Arial"/>
                <w:sz w:val="18"/>
                <w:lang w:val="es-ES"/>
              </w:rPr>
            </w:r>
            <w:r w:rsidR="009F00BA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Integració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e-commerce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con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Google Shopping, Facebook i Instagram.</w:t>
            </w:r>
          </w:p>
        </w:tc>
      </w:tr>
      <w:tr w:rsidR="00876F0E" w:rsidRPr="00FD4366" w:rsidTr="0002676F">
        <w:trPr>
          <w:trHeight w:val="569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Publici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 en buscadores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(SEM, Display, etc.)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  <w:vAlign w:val="center"/>
          </w:tcPr>
          <w:p w:rsidR="00876F0E" w:rsidRPr="009C63A0" w:rsidRDefault="00876F0E" w:rsidP="009C63A0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Arial Narrow" w:hAnsi="Arial Narrow" w:cs="Arial"/>
                <w:sz w:val="18"/>
                <w:szCs w:val="20"/>
                <w:lang w:val="es-ES"/>
              </w:rPr>
            </w:pP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Canal de ven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ta en líne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a través de plataform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existent</w:t>
            </w:r>
            <w:r w:rsidR="009C63A0"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es (Marketplaces, Apps, y otros</w:t>
            </w:r>
            <w:r w:rsidRPr="00E259E2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):</w:t>
            </w:r>
          </w:p>
        </w:tc>
      </w:tr>
      <w:tr w:rsidR="00876F0E" w:rsidRPr="00FD4366" w:rsidTr="00797798">
        <w:trPr>
          <w:trHeight w:val="361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9C63A0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Posicionamiento en 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cercador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="00876F0E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(SEO)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9F00BA">
              <w:rPr>
                <w:rFonts w:cs="Arial"/>
                <w:sz w:val="18"/>
                <w:lang w:val="es-ES"/>
              </w:rPr>
            </w:r>
            <w:r w:rsidR="009F00BA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Subscripció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a plataform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as de vent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</w:p>
        </w:tc>
      </w:tr>
      <w:tr w:rsidR="00876F0E" w:rsidRPr="00FD4366" w:rsidTr="00797798">
        <w:trPr>
          <w:trHeight w:val="409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Publici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dad en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social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(Social Ads)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76F0E" w:rsidRPr="009A36A0" w:rsidRDefault="00876F0E" w:rsidP="0002676F">
            <w:pPr>
              <w:spacing w:after="0" w:line="240" w:lineRule="auto"/>
              <w:jc w:val="center"/>
              <w:rPr>
                <w:rFonts w:cs="Arial"/>
                <w:sz w:val="18"/>
                <w:lang w:val="es-ES"/>
              </w:rPr>
            </w:pPr>
            <w:r w:rsidRPr="009A36A0">
              <w:rPr>
                <w:rFonts w:cs="Arial"/>
                <w:sz w:val="18"/>
                <w:lang w:val="es-ES"/>
              </w:rPr>
              <w:fldChar w:fldCharType="begin">
                <w:ffData>
                  <w:name w:val="Verific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A0">
              <w:rPr>
                <w:rFonts w:cs="Arial"/>
                <w:sz w:val="18"/>
                <w:lang w:val="es-ES"/>
              </w:rPr>
              <w:instrText xml:space="preserve"> FORMCHECKBOX </w:instrText>
            </w:r>
            <w:r w:rsidR="009F00BA">
              <w:rPr>
                <w:rFonts w:cs="Arial"/>
                <w:sz w:val="18"/>
                <w:lang w:val="es-ES"/>
              </w:rPr>
            </w:r>
            <w:r w:rsidR="009F00BA">
              <w:rPr>
                <w:rFonts w:cs="Arial"/>
                <w:sz w:val="18"/>
                <w:lang w:val="es-ES"/>
              </w:rPr>
              <w:fldChar w:fldCharType="separate"/>
            </w:r>
            <w:r w:rsidRPr="009A36A0">
              <w:rPr>
                <w:rFonts w:cs="Arial"/>
                <w:sz w:val="18"/>
                <w:lang w:val="es-ES"/>
              </w:rPr>
              <w:fldChar w:fldCharType="end"/>
            </w:r>
          </w:p>
        </w:tc>
        <w:tc>
          <w:tcPr>
            <w:tcW w:w="5420" w:type="dxa"/>
            <w:vAlign w:val="center"/>
          </w:tcPr>
          <w:p w:rsidR="00876F0E" w:rsidRPr="009C63A0" w:rsidRDefault="00876F0E" w:rsidP="00E259E2">
            <w:pPr>
              <w:spacing w:after="0" w:line="240" w:lineRule="auto"/>
              <w:ind w:left="494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Gestió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publicació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n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catálogos en plataforma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s de ven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t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 en lín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e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</w:t>
            </w:r>
          </w:p>
        </w:tc>
      </w:tr>
      <w:tr w:rsidR="00876F0E" w:rsidRPr="00FD4366" w:rsidTr="00797798">
        <w:trPr>
          <w:trHeight w:val="415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oletines de noticias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(newsletters)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</w:tr>
      <w:tr w:rsidR="00876F0E" w:rsidRPr="00FD4366" w:rsidTr="00797798">
        <w:trPr>
          <w:trHeight w:val="421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876F0E" w:rsidRPr="00FD4366" w:rsidRDefault="00876F0E" w:rsidP="0002676F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9F00BA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876F0E" w:rsidRPr="009C63A0" w:rsidRDefault="00876F0E" w:rsidP="00FD0522">
            <w:pPr>
              <w:spacing w:after="0" w:line="240" w:lineRule="auto"/>
              <w:ind w:left="351" w:hanging="283"/>
              <w:rPr>
                <w:rFonts w:ascii="Arial Narrow" w:hAnsi="Arial Narrow" w:cs="Arial"/>
                <w:sz w:val="16"/>
                <w:szCs w:val="20"/>
                <w:lang w:val="es-ES"/>
              </w:rPr>
            </w:pP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Analítica web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y</w:t>
            </w:r>
            <w:r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 xml:space="preserve"> de </w:t>
            </w:r>
            <w:r w:rsidR="009C63A0" w:rsidRPr="009C63A0">
              <w:rPr>
                <w:rFonts w:ascii="Arial Narrow" w:hAnsi="Arial Narrow" w:cs="Arial"/>
                <w:bCs/>
                <w:color w:val="212121"/>
                <w:sz w:val="16"/>
                <w:szCs w:val="20"/>
                <w:lang w:val="es-ES"/>
              </w:rPr>
              <w:t>redes sociales</w:t>
            </w:r>
          </w:p>
        </w:tc>
        <w:tc>
          <w:tcPr>
            <w:tcW w:w="567" w:type="dxa"/>
            <w:shd w:val="clear" w:color="auto" w:fill="auto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  <w:tc>
          <w:tcPr>
            <w:tcW w:w="5420" w:type="dxa"/>
          </w:tcPr>
          <w:p w:rsidR="00876F0E" w:rsidRPr="009A36A0" w:rsidRDefault="00876F0E" w:rsidP="0002676F">
            <w:pPr>
              <w:spacing w:after="0" w:line="240" w:lineRule="auto"/>
              <w:rPr>
                <w:rFonts w:cs="Arial"/>
                <w:sz w:val="18"/>
                <w:lang w:val="es-ES"/>
              </w:rPr>
            </w:pPr>
          </w:p>
        </w:tc>
      </w:tr>
    </w:tbl>
    <w:p w:rsidR="006C1072" w:rsidRDefault="006C1072" w:rsidP="006C1072">
      <w:pPr>
        <w:spacing w:after="0" w:line="360" w:lineRule="auto"/>
        <w:ind w:left="-426"/>
        <w:rPr>
          <w:rFonts w:cs="Arial"/>
          <w:b/>
          <w:szCs w:val="20"/>
          <w:lang w:val="ca-ES"/>
        </w:rPr>
      </w:pPr>
    </w:p>
    <w:p w:rsidR="006C1072" w:rsidRPr="006C1072" w:rsidRDefault="006C1072" w:rsidP="006C1072">
      <w:pPr>
        <w:spacing w:after="0" w:line="360" w:lineRule="auto"/>
        <w:ind w:left="-426"/>
        <w:rPr>
          <w:rFonts w:cs="Arial"/>
          <w:b/>
          <w:color w:val="0070C0"/>
          <w:szCs w:val="20"/>
          <w:lang w:val="es-ES"/>
        </w:rPr>
      </w:pPr>
      <w:r w:rsidRPr="006C1072">
        <w:rPr>
          <w:rFonts w:cs="Arial"/>
          <w:b/>
          <w:szCs w:val="20"/>
          <w:lang w:val="es-ES"/>
        </w:rPr>
        <w:t>Descripció</w:t>
      </w:r>
      <w:r>
        <w:rPr>
          <w:rFonts w:cs="Arial"/>
          <w:b/>
          <w:szCs w:val="20"/>
          <w:lang w:val="es-ES"/>
        </w:rPr>
        <w:t>n</w:t>
      </w:r>
      <w:r w:rsidRPr="006C1072">
        <w:rPr>
          <w:rFonts w:cs="Arial"/>
          <w:b/>
          <w:szCs w:val="20"/>
          <w:lang w:val="es-ES"/>
        </w:rPr>
        <w:t xml:space="preserve"> del pro</w:t>
      </w:r>
      <w:r>
        <w:rPr>
          <w:rFonts w:cs="Arial"/>
          <w:b/>
          <w:szCs w:val="20"/>
          <w:lang w:val="es-ES"/>
        </w:rPr>
        <w:t>yecto reali</w:t>
      </w:r>
      <w:r w:rsidRPr="006C1072">
        <w:rPr>
          <w:rFonts w:cs="Arial"/>
          <w:b/>
          <w:szCs w:val="20"/>
          <w:lang w:val="es-ES"/>
        </w:rPr>
        <w:t>z</w:t>
      </w:r>
      <w:r>
        <w:rPr>
          <w:rFonts w:cs="Arial"/>
          <w:b/>
          <w:szCs w:val="20"/>
          <w:lang w:val="es-ES"/>
        </w:rPr>
        <w:t>ado</w:t>
      </w:r>
    </w:p>
    <w:p w:rsidR="006C1072" w:rsidRPr="006C1072" w:rsidRDefault="006C1072" w:rsidP="006C1072">
      <w:pPr>
        <w:spacing w:after="0" w:line="360" w:lineRule="auto"/>
        <w:ind w:left="-426"/>
        <w:rPr>
          <w:rFonts w:cs="Arial"/>
          <w:b/>
          <w:color w:val="0070C0"/>
          <w:sz w:val="18"/>
          <w:szCs w:val="20"/>
          <w:lang w:val="es-ES"/>
        </w:rPr>
      </w:pPr>
      <w:r w:rsidRPr="006C1072">
        <w:rPr>
          <w:i/>
          <w:sz w:val="16"/>
          <w:lang w:val="es-ES"/>
        </w:rPr>
        <w:t xml:space="preserve">Descripción de las acciones subvencionadas realizadas, así como de los resultados obtenidos, la explicación de las desviaciones producidas respecto al presupuesto (en caso que se hayan producido), las incidencias y cualquiera otra consideración que se crea oportuna informar. </w:t>
      </w:r>
    </w:p>
    <w:tbl>
      <w:tblPr>
        <w:tblStyle w:val="Taulaambq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6C1072" w:rsidTr="0002676F">
        <w:trPr>
          <w:trHeight w:val="1101"/>
        </w:trPr>
        <w:tc>
          <w:tcPr>
            <w:tcW w:w="9924" w:type="dxa"/>
            <w:shd w:val="clear" w:color="auto" w:fill="DBE5F1" w:themeFill="accent1" w:themeFillTint="33"/>
          </w:tcPr>
          <w:p w:rsidR="006C1072" w:rsidRDefault="006C1072" w:rsidP="0002676F">
            <w:pPr>
              <w:jc w:val="both"/>
              <w:rPr>
                <w:i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5"/>
          </w:p>
        </w:tc>
      </w:tr>
    </w:tbl>
    <w:tbl>
      <w:tblPr>
        <w:tblStyle w:val="Taulaambquadrcula2"/>
        <w:tblpPr w:leftFromText="141" w:rightFromText="141" w:vertAnchor="text" w:horzAnchor="margin" w:tblpX="-311" w:tblpY="298"/>
        <w:tblW w:w="7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6"/>
      </w:tblGrid>
      <w:tr w:rsidR="006C1072" w:rsidRPr="00BA7854" w:rsidTr="0002676F">
        <w:trPr>
          <w:trHeight w:val="402"/>
        </w:trPr>
        <w:tc>
          <w:tcPr>
            <w:tcW w:w="7096" w:type="dxa"/>
            <w:tcBorders>
              <w:bottom w:val="single" w:sz="4" w:space="0" w:color="0070C0"/>
            </w:tcBorders>
            <w:vAlign w:val="bottom"/>
          </w:tcPr>
          <w:p w:rsidR="006C1072" w:rsidRPr="006C1072" w:rsidRDefault="006C1072" w:rsidP="006C1072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</w:pPr>
            <w:r w:rsidRPr="006C1072"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  <w:t xml:space="preserve">Barcelona, a fecha de la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  <w:lang w:val="es-ES"/>
              </w:rPr>
              <w:t>firma electrónica</w:t>
            </w:r>
          </w:p>
        </w:tc>
      </w:tr>
    </w:tbl>
    <w:p w:rsidR="006C1072" w:rsidRDefault="006C1072" w:rsidP="006C1072"/>
    <w:p w:rsidR="006C1072" w:rsidRDefault="006C1072" w:rsidP="006C1072"/>
    <w:tbl>
      <w:tblPr>
        <w:tblStyle w:val="Taulaambquadrcul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64"/>
        <w:gridCol w:w="442"/>
        <w:gridCol w:w="1441"/>
        <w:gridCol w:w="1441"/>
        <w:gridCol w:w="361"/>
        <w:gridCol w:w="4000"/>
      </w:tblGrid>
      <w:tr w:rsidR="00E36E41" w:rsidRPr="00E36E41" w:rsidTr="00E36E41">
        <w:trPr>
          <w:trHeight w:val="340"/>
        </w:trPr>
        <w:tc>
          <w:tcPr>
            <w:tcW w:w="1986" w:type="dxa"/>
            <w:tcBorders>
              <w:top w:val="nil"/>
              <w:left w:val="nil"/>
              <w:bottom w:val="nil"/>
            </w:tcBorders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rFonts w:ascii="Arial" w:hAnsi="Arial" w:cs="Arial"/>
                <w:sz w:val="18"/>
                <w:lang w:val="es-ES"/>
              </w:rPr>
            </w:pPr>
            <w:r w:rsidRPr="00E36E41">
              <w:rPr>
                <w:rFonts w:ascii="Arial" w:hAnsi="Arial" w:cs="Arial"/>
                <w:sz w:val="18"/>
                <w:lang w:val="es-ES"/>
              </w:rPr>
              <w:t>Nombre y apellidos</w:t>
            </w:r>
          </w:p>
        </w:tc>
        <w:tc>
          <w:tcPr>
            <w:tcW w:w="4088" w:type="dxa"/>
            <w:gridSpan w:val="4"/>
            <w:shd w:val="clear" w:color="auto" w:fill="C6D9F1" w:themeFill="text2" w:themeFillTint="33"/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es-ES"/>
              </w:rPr>
            </w:pPr>
            <w:r w:rsidRPr="00E36E41">
              <w:rPr>
                <w:rFonts w:cs="Arial"/>
                <w:color w:val="000000" w:themeColor="text1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36E41">
              <w:rPr>
                <w:rFonts w:cs="Arial"/>
                <w:color w:val="000000" w:themeColor="text1"/>
                <w:szCs w:val="20"/>
                <w:lang w:val="es-ES"/>
              </w:rPr>
              <w:instrText xml:space="preserve"> FORMTEXT </w:instrText>
            </w:r>
            <w:r w:rsidRPr="00E36E41">
              <w:rPr>
                <w:rFonts w:cs="Arial"/>
                <w:color w:val="000000" w:themeColor="text1"/>
                <w:szCs w:val="20"/>
                <w:lang w:val="es-ES"/>
              </w:rPr>
            </w:r>
            <w:r w:rsidRPr="00E36E41">
              <w:rPr>
                <w:rFonts w:cs="Arial"/>
                <w:color w:val="000000" w:themeColor="text1"/>
                <w:szCs w:val="20"/>
                <w:lang w:val="es-ES"/>
              </w:rPr>
              <w:fldChar w:fldCharType="separate"/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es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es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es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es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es-ES"/>
              </w:rPr>
              <w:t> </w:t>
            </w:r>
            <w:r w:rsidRPr="00E36E41">
              <w:rPr>
                <w:rFonts w:cs="Arial"/>
                <w:color w:val="000000" w:themeColor="text1"/>
                <w:szCs w:val="20"/>
                <w:lang w:val="es-ES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bottom w:val="nil"/>
            </w:tcBorders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 w:val="restart"/>
            <w:shd w:val="clear" w:color="auto" w:fill="C6D9F1" w:themeFill="text2" w:themeFillTint="33"/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</w:tr>
      <w:tr w:rsidR="00E36E41" w:rsidRPr="00E36E41" w:rsidTr="00E36E41">
        <w:trPr>
          <w:trHeight w:val="340"/>
        </w:trPr>
        <w:tc>
          <w:tcPr>
            <w:tcW w:w="1986" w:type="dxa"/>
            <w:tcBorders>
              <w:top w:val="nil"/>
              <w:left w:val="nil"/>
              <w:bottom w:val="nil"/>
            </w:tcBorders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rFonts w:ascii="Arial" w:hAnsi="Arial" w:cs="Arial"/>
                <w:sz w:val="18"/>
                <w:lang w:val="ca-ES"/>
              </w:rPr>
            </w:pPr>
            <w:r w:rsidRPr="00E36E41">
              <w:rPr>
                <w:rFonts w:ascii="Arial" w:hAnsi="Arial" w:cs="Arial"/>
                <w:sz w:val="18"/>
                <w:lang w:val="ca-ES"/>
              </w:rPr>
              <w:t>DNI:</w:t>
            </w:r>
          </w:p>
        </w:tc>
        <w:tc>
          <w:tcPr>
            <w:tcW w:w="4088" w:type="dxa"/>
            <w:gridSpan w:val="4"/>
            <w:shd w:val="clear" w:color="auto" w:fill="C6D9F1" w:themeFill="text2" w:themeFillTint="33"/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bottom w:val="nil"/>
            </w:tcBorders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/>
            <w:shd w:val="clear" w:color="auto" w:fill="C6D9F1" w:themeFill="text2" w:themeFillTint="33"/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</w:tr>
      <w:tr w:rsidR="00E36E41" w:rsidRPr="00E36E41" w:rsidTr="00E36E41">
        <w:trPr>
          <w:trHeight w:val="340"/>
        </w:trPr>
        <w:tc>
          <w:tcPr>
            <w:tcW w:w="1986" w:type="dxa"/>
            <w:tcBorders>
              <w:top w:val="nil"/>
              <w:left w:val="nil"/>
              <w:bottom w:val="nil"/>
            </w:tcBorders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rFonts w:ascii="Arial" w:hAnsi="Arial" w:cs="Arial"/>
                <w:sz w:val="18"/>
                <w:lang w:val="ca-ES"/>
              </w:rPr>
            </w:pPr>
            <w:r w:rsidRPr="00E36E41">
              <w:rPr>
                <w:rFonts w:ascii="Arial" w:hAnsi="Arial" w:cs="Arial"/>
                <w:sz w:val="18"/>
                <w:lang w:val="ca-ES"/>
              </w:rPr>
              <w:t xml:space="preserve">Barcelona, a 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  <w:tc>
          <w:tcPr>
            <w:tcW w:w="442" w:type="dxa"/>
            <w:tcBorders>
              <w:bottom w:val="nil"/>
            </w:tcBorders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E36E41">
              <w:rPr>
                <w:rFonts w:ascii="Arial" w:hAnsi="Arial" w:cs="Arial"/>
                <w:sz w:val="18"/>
                <w:lang w:val="ca-ES"/>
              </w:rPr>
              <w:t>de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36E41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  <w:tc>
          <w:tcPr>
            <w:tcW w:w="1441" w:type="dxa"/>
            <w:tcBorders>
              <w:bottom w:val="nil"/>
              <w:right w:val="nil"/>
            </w:tcBorders>
            <w:vAlign w:val="center"/>
          </w:tcPr>
          <w:p w:rsidR="00E36E41" w:rsidRPr="00E36E41" w:rsidRDefault="00E753BD" w:rsidP="00E36E41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18"/>
                <w:lang w:val="ca-ES"/>
              </w:rPr>
              <w:t>de 2025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/>
            <w:shd w:val="clear" w:color="auto" w:fill="C6D9F1" w:themeFill="text2" w:themeFillTint="33"/>
            <w:vAlign w:val="center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</w:tr>
      <w:tr w:rsidR="00E36E41" w:rsidRPr="00E36E41" w:rsidTr="00E36E41">
        <w:trPr>
          <w:trHeight w:val="870"/>
        </w:trPr>
        <w:tc>
          <w:tcPr>
            <w:tcW w:w="6435" w:type="dxa"/>
            <w:gridSpan w:val="6"/>
            <w:tcBorders>
              <w:top w:val="nil"/>
              <w:left w:val="nil"/>
              <w:bottom w:val="nil"/>
            </w:tcBorders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  <w:tc>
          <w:tcPr>
            <w:tcW w:w="400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36E41" w:rsidRPr="00E36E41" w:rsidRDefault="00E36E41" w:rsidP="00E36E41">
            <w:pPr>
              <w:spacing w:after="0" w:line="240" w:lineRule="auto"/>
              <w:rPr>
                <w:lang w:val="ca-ES"/>
              </w:rPr>
            </w:pPr>
          </w:p>
        </w:tc>
      </w:tr>
    </w:tbl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436115" w:rsidP="00436115">
      <w:pPr>
        <w:tabs>
          <w:tab w:val="left" w:pos="3919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E31706">
      <w:headerReference w:type="default" r:id="rId9"/>
      <w:footerReference w:type="default" r:id="rId10"/>
      <w:pgSz w:w="12240" w:h="15840"/>
      <w:pgMar w:top="1380" w:right="1041" w:bottom="142" w:left="1276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11" w:rsidRDefault="00C77B11" w:rsidP="007018FB">
      <w:pPr>
        <w:spacing w:after="0" w:line="240" w:lineRule="auto"/>
      </w:pPr>
      <w:r>
        <w:separator/>
      </w:r>
    </w:p>
  </w:endnote>
  <w:end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72 Condensed"/>
    <w:charset w:val="00"/>
    <w:family w:val="swiss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11" w:rsidRDefault="00C77B11" w:rsidP="007018FB">
      <w:pPr>
        <w:spacing w:after="0" w:line="240" w:lineRule="auto"/>
      </w:pPr>
      <w:r>
        <w:separator/>
      </w:r>
    </w:p>
  </w:footnote>
  <w:foot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4C620AAA" wp14:editId="6840022F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Direcció de Serveis de </w:t>
    </w:r>
    <w:proofErr w:type="spellStart"/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Comerç</w:t>
    </w:r>
    <w:proofErr w:type="spellEnd"/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, </w:t>
    </w:r>
    <w:proofErr w:type="spellStart"/>
    <w:r w:rsidR="00BB7BEC">
      <w:rPr>
        <w:rFonts w:eastAsia="Times New Roman" w:cs="Arial"/>
        <w:b/>
        <w:i/>
        <w:color w:val="000000"/>
        <w:sz w:val="14"/>
        <w:szCs w:val="14"/>
        <w:lang w:eastAsia="ca-ES"/>
      </w:rPr>
      <w:t>Restauració</w:t>
    </w:r>
    <w:proofErr w:type="spellEnd"/>
    <w:r w:rsidR="00BB7BEC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BB7BEC">
      <w:rPr>
        <w:rFonts w:eastAsia="Times New Roman" w:cs="Arial"/>
        <w:b/>
        <w:i/>
        <w:color w:val="000000"/>
        <w:sz w:val="14"/>
        <w:szCs w:val="14"/>
        <w:lang w:eastAsia="ca-ES"/>
      </w:rPr>
      <w:t>i</w:t>
    </w:r>
    <w:proofErr w:type="spellEnd"/>
    <w:r w:rsidR="00BB7BEC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BB7BEC">
      <w:rPr>
        <w:rFonts w:eastAsia="Times New Roman" w:cs="Arial"/>
        <w:b/>
        <w:i/>
        <w:color w:val="000000"/>
        <w:sz w:val="14"/>
        <w:szCs w:val="14"/>
        <w:lang w:eastAsia="ca-ES"/>
      </w:rPr>
      <w:t>Alimentació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901"/>
    <w:multiLevelType w:val="hybridMultilevel"/>
    <w:tmpl w:val="FF0E613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33ADB"/>
    <w:multiLevelType w:val="hybridMultilevel"/>
    <w:tmpl w:val="6BEA52B4"/>
    <w:lvl w:ilvl="0" w:tplc="7B060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212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F1B6D"/>
    <w:multiLevelType w:val="hybridMultilevel"/>
    <w:tmpl w:val="9FB6A6B0"/>
    <w:lvl w:ilvl="0" w:tplc="5BE60FD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zXaLP273fH8dkjk/WNcXMaYbNls=" w:salt="s35XEpS4qOlRn7PF5rxIzQ=="/>
  <w:defaultTabStop w:val="720"/>
  <w:hyphenationZone w:val="425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503A"/>
    <w:rsid w:val="00055D86"/>
    <w:rsid w:val="0005726E"/>
    <w:rsid w:val="00067E07"/>
    <w:rsid w:val="000753BA"/>
    <w:rsid w:val="000836AC"/>
    <w:rsid w:val="00084FCA"/>
    <w:rsid w:val="00087116"/>
    <w:rsid w:val="00092D67"/>
    <w:rsid w:val="000973EC"/>
    <w:rsid w:val="000A578D"/>
    <w:rsid w:val="000B38CC"/>
    <w:rsid w:val="000B6C53"/>
    <w:rsid w:val="000E55D7"/>
    <w:rsid w:val="00100366"/>
    <w:rsid w:val="00126009"/>
    <w:rsid w:val="001359CA"/>
    <w:rsid w:val="0014040B"/>
    <w:rsid w:val="00151CA4"/>
    <w:rsid w:val="00160EEC"/>
    <w:rsid w:val="001664B3"/>
    <w:rsid w:val="001A22D4"/>
    <w:rsid w:val="001B6054"/>
    <w:rsid w:val="001E0B39"/>
    <w:rsid w:val="001E3E49"/>
    <w:rsid w:val="001E52B3"/>
    <w:rsid w:val="001E633F"/>
    <w:rsid w:val="001F4027"/>
    <w:rsid w:val="00226C52"/>
    <w:rsid w:val="00235817"/>
    <w:rsid w:val="00255A21"/>
    <w:rsid w:val="00261888"/>
    <w:rsid w:val="00270DA2"/>
    <w:rsid w:val="002821DE"/>
    <w:rsid w:val="002A3BEB"/>
    <w:rsid w:val="002A5FF8"/>
    <w:rsid w:val="002B3965"/>
    <w:rsid w:val="002D44B9"/>
    <w:rsid w:val="002E2860"/>
    <w:rsid w:val="0030783C"/>
    <w:rsid w:val="00322F11"/>
    <w:rsid w:val="003362D0"/>
    <w:rsid w:val="0033690E"/>
    <w:rsid w:val="003409CE"/>
    <w:rsid w:val="0037238F"/>
    <w:rsid w:val="00373B02"/>
    <w:rsid w:val="003958E3"/>
    <w:rsid w:val="003A6198"/>
    <w:rsid w:val="003A72F1"/>
    <w:rsid w:val="003B5229"/>
    <w:rsid w:val="003B754E"/>
    <w:rsid w:val="003D2EFB"/>
    <w:rsid w:val="003D34F6"/>
    <w:rsid w:val="003E7695"/>
    <w:rsid w:val="003F5924"/>
    <w:rsid w:val="00400CDF"/>
    <w:rsid w:val="0041219E"/>
    <w:rsid w:val="004355F1"/>
    <w:rsid w:val="00436115"/>
    <w:rsid w:val="004404B1"/>
    <w:rsid w:val="00440A93"/>
    <w:rsid w:val="00441675"/>
    <w:rsid w:val="00451222"/>
    <w:rsid w:val="0047385C"/>
    <w:rsid w:val="004839B5"/>
    <w:rsid w:val="00485DCB"/>
    <w:rsid w:val="004956EF"/>
    <w:rsid w:val="004B071B"/>
    <w:rsid w:val="004B581B"/>
    <w:rsid w:val="004C480F"/>
    <w:rsid w:val="004E674A"/>
    <w:rsid w:val="00545F83"/>
    <w:rsid w:val="00557EFC"/>
    <w:rsid w:val="005776D3"/>
    <w:rsid w:val="00581C2D"/>
    <w:rsid w:val="00581FD6"/>
    <w:rsid w:val="0058463E"/>
    <w:rsid w:val="005A43E9"/>
    <w:rsid w:val="005D03E7"/>
    <w:rsid w:val="005D58E4"/>
    <w:rsid w:val="00602744"/>
    <w:rsid w:val="00603160"/>
    <w:rsid w:val="00631EB5"/>
    <w:rsid w:val="006452AB"/>
    <w:rsid w:val="0064658C"/>
    <w:rsid w:val="00654CF0"/>
    <w:rsid w:val="006564E2"/>
    <w:rsid w:val="006641BB"/>
    <w:rsid w:val="00670030"/>
    <w:rsid w:val="00677E1C"/>
    <w:rsid w:val="00686FF0"/>
    <w:rsid w:val="00687941"/>
    <w:rsid w:val="00697427"/>
    <w:rsid w:val="006A2D63"/>
    <w:rsid w:val="006A6947"/>
    <w:rsid w:val="006C1072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97798"/>
    <w:rsid w:val="007A25E2"/>
    <w:rsid w:val="007B312F"/>
    <w:rsid w:val="007B79D0"/>
    <w:rsid w:val="007C7A58"/>
    <w:rsid w:val="007E345D"/>
    <w:rsid w:val="007E6216"/>
    <w:rsid w:val="008077B9"/>
    <w:rsid w:val="00820AE6"/>
    <w:rsid w:val="00832797"/>
    <w:rsid w:val="00842B1D"/>
    <w:rsid w:val="0084308B"/>
    <w:rsid w:val="00845A57"/>
    <w:rsid w:val="00850F59"/>
    <w:rsid w:val="00861E08"/>
    <w:rsid w:val="00862A32"/>
    <w:rsid w:val="0086583F"/>
    <w:rsid w:val="00874DF8"/>
    <w:rsid w:val="00876F0E"/>
    <w:rsid w:val="00883577"/>
    <w:rsid w:val="00884DB2"/>
    <w:rsid w:val="0089164B"/>
    <w:rsid w:val="008A53D2"/>
    <w:rsid w:val="008A5A83"/>
    <w:rsid w:val="008A788B"/>
    <w:rsid w:val="008B170E"/>
    <w:rsid w:val="008C438B"/>
    <w:rsid w:val="008D04AC"/>
    <w:rsid w:val="0090679C"/>
    <w:rsid w:val="009220EB"/>
    <w:rsid w:val="00947855"/>
    <w:rsid w:val="009A36A0"/>
    <w:rsid w:val="009A4562"/>
    <w:rsid w:val="009A57C0"/>
    <w:rsid w:val="009C2F5E"/>
    <w:rsid w:val="009C63A0"/>
    <w:rsid w:val="009E3C6A"/>
    <w:rsid w:val="009F00BA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2C24"/>
    <w:rsid w:val="00A544E0"/>
    <w:rsid w:val="00A579DE"/>
    <w:rsid w:val="00A61333"/>
    <w:rsid w:val="00A76A69"/>
    <w:rsid w:val="00A847AC"/>
    <w:rsid w:val="00A86496"/>
    <w:rsid w:val="00A94040"/>
    <w:rsid w:val="00AB1DA5"/>
    <w:rsid w:val="00AE3C0B"/>
    <w:rsid w:val="00AF22B4"/>
    <w:rsid w:val="00B0291D"/>
    <w:rsid w:val="00B24C3F"/>
    <w:rsid w:val="00B655BE"/>
    <w:rsid w:val="00B752E5"/>
    <w:rsid w:val="00B84DC8"/>
    <w:rsid w:val="00B92428"/>
    <w:rsid w:val="00BA36EF"/>
    <w:rsid w:val="00BB7BEC"/>
    <w:rsid w:val="00BC1C49"/>
    <w:rsid w:val="00BC7F9B"/>
    <w:rsid w:val="00BD57B7"/>
    <w:rsid w:val="00BD7FAB"/>
    <w:rsid w:val="00BE0ECC"/>
    <w:rsid w:val="00BE7C19"/>
    <w:rsid w:val="00C04F8C"/>
    <w:rsid w:val="00C116C5"/>
    <w:rsid w:val="00C22075"/>
    <w:rsid w:val="00C408CC"/>
    <w:rsid w:val="00C526E9"/>
    <w:rsid w:val="00C63D07"/>
    <w:rsid w:val="00C74AAC"/>
    <w:rsid w:val="00C75AC8"/>
    <w:rsid w:val="00C765F9"/>
    <w:rsid w:val="00C77AFE"/>
    <w:rsid w:val="00C77B11"/>
    <w:rsid w:val="00C811B4"/>
    <w:rsid w:val="00C90125"/>
    <w:rsid w:val="00C967F5"/>
    <w:rsid w:val="00C9767B"/>
    <w:rsid w:val="00CB0B0C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80DA8"/>
    <w:rsid w:val="00DB0A46"/>
    <w:rsid w:val="00DD0227"/>
    <w:rsid w:val="00DD3AD2"/>
    <w:rsid w:val="00DD7548"/>
    <w:rsid w:val="00E212A5"/>
    <w:rsid w:val="00E23CD2"/>
    <w:rsid w:val="00E259E2"/>
    <w:rsid w:val="00E31706"/>
    <w:rsid w:val="00E36E41"/>
    <w:rsid w:val="00E43BF3"/>
    <w:rsid w:val="00E45506"/>
    <w:rsid w:val="00E5091F"/>
    <w:rsid w:val="00E6086D"/>
    <w:rsid w:val="00E63458"/>
    <w:rsid w:val="00E753BD"/>
    <w:rsid w:val="00E7771B"/>
    <w:rsid w:val="00E9253E"/>
    <w:rsid w:val="00E942EF"/>
    <w:rsid w:val="00EB503F"/>
    <w:rsid w:val="00ED7272"/>
    <w:rsid w:val="00F4034D"/>
    <w:rsid w:val="00F41366"/>
    <w:rsid w:val="00F4647B"/>
    <w:rsid w:val="00F512F8"/>
    <w:rsid w:val="00F8367B"/>
    <w:rsid w:val="00F958DD"/>
    <w:rsid w:val="00F96E6F"/>
    <w:rsid w:val="00FC4B67"/>
    <w:rsid w:val="00FD0522"/>
    <w:rsid w:val="00FD65BF"/>
    <w:rsid w:val="00FE3AD2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E31706"/>
    <w:rPr>
      <w:szCs w:val="22"/>
      <w:lang w:val="en-US" w:eastAsia="en-U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7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6C1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3">
    <w:name w:val="Taula amb quadrícula3"/>
    <w:basedOn w:val="Taulanormal"/>
    <w:next w:val="Taulaambquadrcula"/>
    <w:uiPriority w:val="59"/>
    <w:rsid w:val="00E36E41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E31706"/>
    <w:rPr>
      <w:szCs w:val="22"/>
      <w:lang w:val="en-US" w:eastAsia="en-U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7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2">
    <w:name w:val="Taula amb quadrícula2"/>
    <w:basedOn w:val="Taulanormal"/>
    <w:next w:val="Taulaambquadrcula"/>
    <w:uiPriority w:val="59"/>
    <w:rsid w:val="006C10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3">
    <w:name w:val="Taula amb quadrícula3"/>
    <w:basedOn w:val="Taulanormal"/>
    <w:next w:val="Taulaambquadrcula"/>
    <w:uiPriority w:val="59"/>
    <w:rsid w:val="00E36E41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9DE0-FFCE-49DF-8D38-D814614A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19</cp:revision>
  <cp:lastPrinted>2022-11-28T13:57:00Z</cp:lastPrinted>
  <dcterms:created xsi:type="dcterms:W3CDTF">2022-03-04T11:01:00Z</dcterms:created>
  <dcterms:modified xsi:type="dcterms:W3CDTF">2024-12-05T14:44:00Z</dcterms:modified>
</cp:coreProperties>
</file>