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6843" w14:textId="77777777" w:rsidR="00BB257A" w:rsidRDefault="00CA1C0E">
      <w:pPr>
        <w:pStyle w:val="Textoindependiente"/>
        <w:ind w:left="635"/>
        <w:rPr>
          <w:sz w:val="20"/>
          <w:rFonts w:ascii="Times New Roman"/>
        </w:rPr>
      </w:pPr>
      <w:r>
        <w:rPr>
          <w:sz w:val="20"/>
          <w:rFonts w:ascii="Times New Roman"/>
        </w:rPr>
        <w:drawing>
          <wp:inline distT="0" distB="0" distL="0" distR="0" wp14:anchorId="334C4F1F" wp14:editId="118434A7">
            <wp:extent cx="1262502" cy="3520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62502" cy="352044"/>
                    </a:xfrm>
                    <a:prstGeom prst="rect">
                      <a:avLst/>
                    </a:prstGeom>
                  </pic:spPr>
                </pic:pic>
              </a:graphicData>
            </a:graphic>
          </wp:inline>
        </w:drawing>
      </w:r>
    </w:p>
    <w:p w14:paraId="68DCD6F6" w14:textId="77777777" w:rsidR="00BB257A" w:rsidRDefault="00CA1C0E">
      <w:pPr>
        <w:spacing w:before="9"/>
        <w:ind w:left="1343"/>
        <w:rPr>
          <w:b/>
          <w:sz w:val="15"/>
        </w:rPr>
      </w:pPr>
      <w:r>
        <w:rPr>
          <w:b/>
          <w:sz w:val="15"/>
        </w:rPr>
        <w:t xml:space="preserve">Secretaría General</w:t>
      </w:r>
    </w:p>
    <w:p w14:paraId="7B2F88AF" w14:textId="77777777" w:rsidR="00BB257A" w:rsidRDefault="00BB257A">
      <w:pPr>
        <w:pStyle w:val="Textoindependiente"/>
        <w:spacing w:before="183"/>
        <w:ind w:left="0"/>
        <w:rPr>
          <w:b/>
        </w:rPr>
      </w:pPr>
    </w:p>
    <w:p w14:paraId="699BA24C" w14:textId="77777777" w:rsidR="00BB257A" w:rsidRDefault="00CA1C0E">
      <w:pPr>
        <w:pStyle w:val="Ttulo1"/>
      </w:pPr>
      <w:r>
        <w:t xml:space="preserve">PLENO DEL CONSEJO MUNICIPAL</w:t>
      </w:r>
    </w:p>
    <w:p w14:paraId="12AE4036" w14:textId="77777777" w:rsidR="00BB257A" w:rsidRDefault="00BB257A">
      <w:pPr>
        <w:pStyle w:val="Textoindependiente"/>
        <w:ind w:left="0"/>
        <w:rPr>
          <w:b/>
        </w:rPr>
      </w:pPr>
    </w:p>
    <w:p w14:paraId="41E22219" w14:textId="77777777" w:rsidR="00BB257A" w:rsidRDefault="00CA1C0E">
      <w:pPr>
        <w:pStyle w:val="Textoindependiente"/>
      </w:pPr>
      <w:r>
        <w:t xml:space="preserve">SESIÓN ORDINARIA DE 27 DE JUNIO DE 2025</w:t>
      </w:r>
    </w:p>
    <w:p w14:paraId="1B42E1B1" w14:textId="77777777" w:rsidR="00BB257A" w:rsidRDefault="00BB257A">
      <w:pPr>
        <w:pStyle w:val="Textoindependiente"/>
        <w:ind w:left="0"/>
      </w:pPr>
    </w:p>
    <w:p w14:paraId="6FD8F726" w14:textId="77777777" w:rsidR="00BB257A" w:rsidRDefault="00BB257A">
      <w:pPr>
        <w:pStyle w:val="Textoindependiente"/>
        <w:spacing w:before="2"/>
        <w:ind w:left="0"/>
      </w:pPr>
    </w:p>
    <w:p w14:paraId="718E6151" w14:textId="77777777" w:rsidR="00BB257A" w:rsidRDefault="00CA1C0E">
      <w:pPr>
        <w:pStyle w:val="Ttulo1"/>
        <w:spacing w:before="1"/>
      </w:pPr>
      <w:r>
        <w:t xml:space="preserve">ACTA</w:t>
      </w:r>
    </w:p>
    <w:p w14:paraId="7E384BA5" w14:textId="77777777" w:rsidR="00BB257A" w:rsidRDefault="00CA1C0E">
      <w:pPr>
        <w:pStyle w:val="Textoindependiente"/>
        <w:spacing w:before="291"/>
        <w:ind w:right="181"/>
        <w:jc w:val="both"/>
      </w:pPr>
      <w:r>
        <w:t xml:space="preserve">En la Sala Carles Pi i Sunyer de la Casa de la Ciudad, el 27 de junio de 2025, se reúne el Pleno del Consejo Municipal, en sesión ordinaria, bajo la presidencia del Excmo.</w:t>
      </w:r>
      <w:r>
        <w:t xml:space="preserve"> </w:t>
      </w:r>
      <w:r>
        <w:t xml:space="preserve">Sr. Alcalde Jaume Collboni Cuadrado.</w:t>
      </w:r>
      <w:r>
        <w:t xml:space="preserve"> </w:t>
      </w:r>
      <w:r>
        <w:t xml:space="preserve">Asisten las Ilmas. Sras. concejalas y los Ilmos. Sres. concejales:</w:t>
      </w:r>
      <w:r>
        <w:t xml:space="preserve"> </w:t>
      </w:r>
      <w:r>
        <w:t xml:space="preserve">Maria Eugènia Gay Rosell, Laia Bonet Rull, Albert Batlle Bastardas, David Escudé Rodríguez, Marta Villanueva Cendán, Lluís Franco Rabell, Jordi Valls Riera, Raquel Gil Eiroá, Francesc Xavier Marcé Carol, Jordi Martí Galbis, Neus Munté Fernández, Victòria Alsina Burgués, Damià Calvet Valera, Joana Ortega Alemany, Josep Rius Alcaraz, Joan Rodríguez Portell, Assumpció Laïlla Jou, Francina Vila Valls, Carmen Lleó Ribal, Arnau Vives i Juan, Janet Sanz Cid, Guille López Ginés, Gemma Tarafa Orpinell, Jessica González Herrera, Lucía Martín González, Marc Serra Solé, Carolina Recio Cáceres, Pau Gonzàlez Val, Jordi Rabassa Massons, Elisenda Alamany Gutiérrez, Jordi Castellana Gamisans, Eva Baró Ramos, Jordi Coronas Martorell, Rosa Suriñach i Frigola, Daniel Sirera Bellés, Juan Bautista Milián Querol, M. Ángeles Esteller Ruedas, Víctor Martí de Villasante, Gonzalo de Oro-Pulido Plaza y Liberto Senderos Oliva, asistidos por el secretario general, el Sr. Jordi Cases Pallarès, que certifica.</w:t>
      </w:r>
    </w:p>
    <w:p w14:paraId="50BAF672" w14:textId="77777777" w:rsidR="00BB257A" w:rsidRDefault="00BB257A">
      <w:pPr>
        <w:pStyle w:val="Textoindependiente"/>
        <w:spacing w:before="1"/>
        <w:ind w:left="0"/>
      </w:pPr>
    </w:p>
    <w:p w14:paraId="2F8D56D8" w14:textId="77777777" w:rsidR="00BB257A" w:rsidRDefault="00CA1C0E">
      <w:pPr>
        <w:pStyle w:val="Textoindependiente"/>
      </w:pPr>
      <w:r>
        <w:t xml:space="preserve">Está presente el interventor municipal, Sr. Antonio Muñoz i Juncosa.</w:t>
      </w:r>
    </w:p>
    <w:p w14:paraId="5C4977BB" w14:textId="77777777" w:rsidR="00BB257A" w:rsidRDefault="00BB257A">
      <w:pPr>
        <w:pStyle w:val="Textoindependiente"/>
        <w:ind w:left="0"/>
      </w:pPr>
    </w:p>
    <w:p w14:paraId="098323EB" w14:textId="77777777" w:rsidR="00BB257A" w:rsidRDefault="00CA1C0E">
      <w:pPr>
        <w:pStyle w:val="Textoindependiente"/>
        <w:spacing w:before="1"/>
      </w:pPr>
      <w:r>
        <w:t xml:space="preserve">Constatada la existencia de cuórum legal, la Presidencia abre la sesión a las 10.00 h.</w:t>
      </w:r>
    </w:p>
    <w:p w14:paraId="07059FD4" w14:textId="77777777" w:rsidR="00BB257A" w:rsidRDefault="00CA1C0E">
      <w:pPr>
        <w:pStyle w:val="Prrafodelista"/>
        <w:numPr>
          <w:ilvl w:val="0"/>
          <w:numId w:val="10"/>
        </w:numPr>
        <w:tabs>
          <w:tab w:val="left" w:pos="1608"/>
        </w:tabs>
        <w:spacing w:before="291"/>
        <w:ind w:left="1608" w:hanging="265"/>
        <w:rPr>
          <w:sz w:val="24"/>
        </w:rPr>
      </w:pPr>
      <w:r>
        <w:rPr>
          <w:sz w:val="24"/>
        </w:rPr>
        <w:t xml:space="preserve">Aprobación del acta de la sesión anterior</w:t>
      </w:r>
    </w:p>
    <w:p w14:paraId="7DD136FE" w14:textId="77777777" w:rsidR="00BB257A" w:rsidRDefault="00BB257A">
      <w:pPr>
        <w:pStyle w:val="Textoindependiente"/>
        <w:ind w:left="0"/>
      </w:pPr>
    </w:p>
    <w:p w14:paraId="5E37AA34" w14:textId="77777777" w:rsidR="00BB257A" w:rsidRDefault="00CA1C0E">
      <w:pPr>
        <w:pStyle w:val="Textoindependiente"/>
      </w:pPr>
      <w:r>
        <w:t xml:space="preserve">Se da por leída el acta de la sesión ordinaria celebrada el 30 de mayo de 2025, cuyo borrador ha sido enviado a todos los miembros del Consistorio; y SE APRUEBA.</w:t>
      </w:r>
    </w:p>
    <w:p w14:paraId="18897784" w14:textId="77777777" w:rsidR="00BB257A" w:rsidRDefault="00BB257A">
      <w:pPr>
        <w:pStyle w:val="Textoindependiente"/>
        <w:spacing w:before="3"/>
        <w:ind w:left="0"/>
      </w:pPr>
    </w:p>
    <w:p w14:paraId="6CBAC8A2" w14:textId="77777777" w:rsidR="00BB257A" w:rsidRDefault="00CA1C0E">
      <w:pPr>
        <w:pStyle w:val="Prrafodelista"/>
        <w:numPr>
          <w:ilvl w:val="0"/>
          <w:numId w:val="10"/>
        </w:numPr>
        <w:tabs>
          <w:tab w:val="left" w:pos="1598"/>
        </w:tabs>
        <w:ind w:left="1598" w:hanging="255"/>
        <w:rPr>
          <w:sz w:val="24"/>
        </w:rPr>
      </w:pPr>
      <w:r>
        <w:rPr>
          <w:sz w:val="24"/>
        </w:rPr>
        <w:t xml:space="preserve">Parte informativa</w:t>
      </w:r>
    </w:p>
    <w:p w14:paraId="54AFEC35" w14:textId="77777777" w:rsidR="00BB257A" w:rsidRDefault="00CA1C0E">
      <w:pPr>
        <w:pStyle w:val="Prrafodelista"/>
        <w:numPr>
          <w:ilvl w:val="1"/>
          <w:numId w:val="10"/>
        </w:numPr>
        <w:tabs>
          <w:tab w:val="left" w:pos="1583"/>
        </w:tabs>
        <w:spacing w:before="291"/>
        <w:ind w:left="1583" w:hanging="240"/>
        <w:rPr>
          <w:sz w:val="24"/>
        </w:rPr>
      </w:pPr>
      <w:r>
        <w:rPr>
          <w:sz w:val="24"/>
        </w:rPr>
        <w:t xml:space="preserve">Despacho de oficio</w:t>
      </w:r>
    </w:p>
    <w:p w14:paraId="7C0582BE" w14:textId="77777777" w:rsidR="00BB257A" w:rsidRDefault="00BB257A">
      <w:pPr>
        <w:pStyle w:val="Textoindependiente"/>
        <w:ind w:left="0"/>
      </w:pPr>
    </w:p>
    <w:p w14:paraId="7A75BCE3" w14:textId="77777777" w:rsidR="00BB257A" w:rsidRDefault="00CA1C0E">
      <w:pPr>
        <w:pStyle w:val="Textoindependiente"/>
        <w:spacing w:before="1"/>
      </w:pPr>
      <w:r>
        <w:t xml:space="preserve">En cumplimiento del artículo 63.1 del Reglamento orgánico municipal, se comunican las siguientes resoluciones:</w:t>
      </w:r>
    </w:p>
    <w:p w14:paraId="11DC5910" w14:textId="77777777" w:rsidR="00BB257A" w:rsidRDefault="00CA1C0E">
      <w:pPr>
        <w:pStyle w:val="Prrafodelista"/>
        <w:numPr>
          <w:ilvl w:val="0"/>
          <w:numId w:val="9"/>
        </w:numPr>
        <w:tabs>
          <w:tab w:val="left" w:pos="304"/>
          <w:tab w:val="left" w:pos="1343"/>
        </w:tabs>
        <w:spacing w:before="292"/>
        <w:ind w:right="188" w:hanging="1275"/>
        <w:jc w:val="both"/>
        <w:rPr>
          <w:sz w:val="24"/>
        </w:rPr>
      </w:pPr>
      <w:r>
        <w:rPr>
          <w:sz w:val="24"/>
        </w:rPr>
        <w:t xml:space="preserve">–</w:t>
      </w:r>
      <w:r>
        <w:rPr>
          <w:sz w:val="24"/>
        </w:rPr>
        <w:tab/>
      </w:r>
      <w:r>
        <w:rPr>
          <w:sz w:val="24"/>
        </w:rPr>
        <w:t xml:space="preserve">AÑO2025-15414 - Del alcalde, de 29 de mayo de 2025, que designa presidentes, vicepresidentes y miembros de varios consejos de participación.</w:t>
      </w:r>
    </w:p>
    <w:p w14:paraId="4D517362" w14:textId="77777777" w:rsidR="00BB257A" w:rsidRDefault="00CA1C0E">
      <w:pPr>
        <w:pStyle w:val="Prrafodelista"/>
        <w:numPr>
          <w:ilvl w:val="0"/>
          <w:numId w:val="9"/>
        </w:numPr>
        <w:tabs>
          <w:tab w:val="left" w:pos="305"/>
          <w:tab w:val="left" w:pos="1343"/>
        </w:tabs>
        <w:spacing w:before="293"/>
        <w:ind w:right="185" w:hanging="1275"/>
        <w:jc w:val="both"/>
        <w:rPr>
          <w:sz w:val="24"/>
        </w:rPr>
      </w:pPr>
      <w:r>
        <w:rPr>
          <w:sz w:val="24"/>
        </w:rPr>
        <w:t xml:space="preserve">–</w:t>
      </w:r>
      <w:r>
        <w:rPr>
          <w:sz w:val="24"/>
        </w:rPr>
        <w:tab/>
      </w:r>
      <w:r>
        <w:rPr>
          <w:sz w:val="24"/>
        </w:rPr>
        <w:t xml:space="preserve">AÑO2025-15415 - Del alcalde, de 29 de mayo de 2025, que, primero, nombra al Sr. Oriol Martí Sambola como director general de la Fundación Barcelona Cultura, elevando este nombramiento al patronato de la fundación para su ratificación, dejando sin efecto el nombramiento de Presidencia, de 15 de noviembre de 2019, por el que se nombraba al Sr.</w:t>
      </w:r>
    </w:p>
    <w:p w14:paraId="48C455C3" w14:textId="77777777" w:rsidR="00BB257A" w:rsidRDefault="00BB257A">
      <w:pPr>
        <w:pStyle w:val="Prrafodelista"/>
        <w:rPr>
          <w:sz w:val="24"/>
        </w:rPr>
        <w:sectPr w:rsidR="00BB257A">
          <w:footerReference w:type="default" r:id="rId8"/>
          <w:type w:val="continuous"/>
          <w:pgSz w:w="11910" w:h="16840"/>
          <w:pgMar w:top="680" w:right="850" w:bottom="1120" w:left="992" w:header="0" w:footer="928" w:gutter="0"/>
          <w:pgNumType w:start="1"/>
          <w:cols w:space="720"/>
        </w:sectPr>
      </w:pPr>
    </w:p>
    <w:p w14:paraId="2F1AE78B" w14:textId="77777777" w:rsidR="00BB257A" w:rsidRDefault="00CA1C0E">
      <w:pPr>
        <w:pStyle w:val="Textoindependiente"/>
        <w:spacing w:before="39"/>
        <w:ind w:right="185"/>
        <w:jc w:val="both"/>
      </w:pPr>
      <w:r>
        <w:t xml:space="preserve">Agustí Abelaira Dapena como director general, agradeciéndole la excelente labor realizada, y, segundo, designa a la Sra. Marta Lafuente Garcia secretaria y patrona de la Fundación Barcelona Cultura, dejando sin efecto el decreto de Presidencia, de 23 de enero de 2025, por el que se nombraba a la Sra. M.</w:t>
      </w:r>
      <w:r>
        <w:rPr>
          <w:vertAlign w:val="superscript"/>
        </w:rPr>
        <w:t xml:space="preserve">a</w:t>
      </w:r>
      <w:r>
        <w:t xml:space="preserve"> Isabel Fernández Galera secretaria y patrona de la mencionada fundación.</w:t>
      </w:r>
    </w:p>
    <w:p w14:paraId="363180D6" w14:textId="77777777" w:rsidR="00BB257A" w:rsidRDefault="00CA1C0E">
      <w:pPr>
        <w:pStyle w:val="Prrafodelista"/>
        <w:numPr>
          <w:ilvl w:val="0"/>
          <w:numId w:val="9"/>
        </w:numPr>
        <w:tabs>
          <w:tab w:val="left" w:pos="305"/>
          <w:tab w:val="left" w:pos="1343"/>
        </w:tabs>
        <w:spacing w:before="292"/>
        <w:ind w:right="184" w:hanging="1275"/>
        <w:jc w:val="both"/>
        <w:rPr>
          <w:sz w:val="24"/>
        </w:rPr>
      </w:pPr>
      <w:r>
        <w:rPr>
          <w:sz w:val="24"/>
        </w:rPr>
        <w:t xml:space="preserve">–</w:t>
      </w:r>
      <w:r>
        <w:rPr>
          <w:sz w:val="24"/>
        </w:rPr>
        <w:tab/>
      </w:r>
      <w:r>
        <w:rPr>
          <w:sz w:val="24"/>
        </w:rPr>
        <w:t xml:space="preserve">(2025 / 4306) Del alcalde, de 29 de mayo de 2025, que cesa al Sr. Francesc Jiménez Gusi como personal de alta dirección en el cargo de gerente del Instituto Municipal de Parques y Jardines, con efectos a 31 de mayo de 2025.</w:t>
      </w:r>
    </w:p>
    <w:p w14:paraId="24285435" w14:textId="77777777" w:rsidR="00BB257A" w:rsidRDefault="00BB257A">
      <w:pPr>
        <w:pStyle w:val="Textoindependiente"/>
        <w:spacing w:before="2"/>
        <w:ind w:left="0"/>
      </w:pPr>
    </w:p>
    <w:p w14:paraId="3A332D27" w14:textId="77777777" w:rsidR="00BB257A" w:rsidRDefault="00CA1C0E">
      <w:pPr>
        <w:pStyle w:val="Prrafodelista"/>
        <w:numPr>
          <w:ilvl w:val="0"/>
          <w:numId w:val="9"/>
        </w:numPr>
        <w:tabs>
          <w:tab w:val="left" w:pos="305"/>
          <w:tab w:val="left" w:pos="1343"/>
        </w:tabs>
        <w:ind w:right="198" w:hanging="1275"/>
        <w:jc w:val="both"/>
        <w:rPr>
          <w:sz w:val="24"/>
        </w:rPr>
      </w:pPr>
      <w:r>
        <w:rPr>
          <w:sz w:val="24"/>
        </w:rPr>
        <w:t xml:space="preserve">–</w:t>
      </w:r>
      <w:r>
        <w:rPr>
          <w:sz w:val="24"/>
        </w:rPr>
        <w:tab/>
      </w:r>
      <w:r>
        <w:rPr>
          <w:sz w:val="24"/>
        </w:rPr>
        <w:t xml:space="preserve">(2025 / 4310) Del alcalde, de 29 de mayo de 2025, que nombra a la Sra. Cristina Vila Rutllant como personal de alta dirección en el cargo de gerente del Instituto Municipal de Parques y Jardines, con efectos a 1 de junio de 2025.</w:t>
      </w:r>
    </w:p>
    <w:p w14:paraId="5857F7F9" w14:textId="77777777" w:rsidR="00BB257A" w:rsidRDefault="00BB257A">
      <w:pPr>
        <w:pStyle w:val="Textoindependiente"/>
        <w:ind w:left="0"/>
      </w:pPr>
    </w:p>
    <w:p w14:paraId="41D0FE3F" w14:textId="77777777" w:rsidR="00BB257A" w:rsidRDefault="00CA1C0E">
      <w:pPr>
        <w:pStyle w:val="Prrafodelista"/>
        <w:numPr>
          <w:ilvl w:val="0"/>
          <w:numId w:val="9"/>
        </w:numPr>
        <w:tabs>
          <w:tab w:val="left" w:pos="304"/>
          <w:tab w:val="left" w:pos="1343"/>
        </w:tabs>
        <w:ind w:right="179" w:hanging="1275"/>
        <w:jc w:val="both"/>
        <w:rPr>
          <w:sz w:val="24"/>
        </w:rPr>
      </w:pPr>
      <w:r>
        <w:rPr>
          <w:sz w:val="24"/>
        </w:rPr>
        <w:t xml:space="preserve">–</w:t>
      </w:r>
      <w:r>
        <w:rPr>
          <w:sz w:val="24"/>
        </w:rPr>
        <w:tab/>
      </w:r>
      <w:r>
        <w:rPr>
          <w:sz w:val="24"/>
        </w:rPr>
        <w:t xml:space="preserve">AÑO2025-16409 - Del alcalde, de 4 de junio de 2025, que cesa a la Sra. María Visitación Yerbes Melgoso como miembro del Consejo Municipal del Distrito de Horta-Guinardó, con efectos a 3 de junio de 2025.</w:t>
      </w:r>
    </w:p>
    <w:p w14:paraId="09B69B38" w14:textId="77777777" w:rsidR="00BB257A" w:rsidRDefault="00CA1C0E">
      <w:pPr>
        <w:pStyle w:val="Prrafodelista"/>
        <w:numPr>
          <w:ilvl w:val="0"/>
          <w:numId w:val="9"/>
        </w:numPr>
        <w:tabs>
          <w:tab w:val="left" w:pos="304"/>
          <w:tab w:val="left" w:pos="1343"/>
        </w:tabs>
        <w:spacing w:before="292"/>
        <w:ind w:right="176" w:hanging="1275"/>
        <w:jc w:val="both"/>
        <w:rPr>
          <w:sz w:val="24"/>
        </w:rPr>
      </w:pPr>
      <w:r>
        <w:rPr>
          <w:sz w:val="24"/>
        </w:rPr>
        <w:t xml:space="preserve">–</w:t>
      </w:r>
      <w:r>
        <w:rPr>
          <w:sz w:val="24"/>
        </w:rPr>
        <w:tab/>
      </w:r>
      <w:r>
        <w:rPr>
          <w:sz w:val="24"/>
        </w:rPr>
        <w:t xml:space="preserve">AÑO2025-16407 - Del alcalde, de 4 de junio de 2025, que cesa a la señora Yolanda Ferrer Fernández como miembro del Consejo Municipal del Distrito de Nou Barris, con efectos a 29 de mayo de 2025.</w:t>
      </w:r>
    </w:p>
    <w:p w14:paraId="3D6D6F23" w14:textId="77777777" w:rsidR="00BB257A" w:rsidRDefault="00BB257A">
      <w:pPr>
        <w:pStyle w:val="Textoindependiente"/>
        <w:ind w:left="0"/>
      </w:pPr>
    </w:p>
    <w:p w14:paraId="2A4D699B" w14:textId="77777777" w:rsidR="00BB257A" w:rsidRDefault="00CA1C0E">
      <w:pPr>
        <w:pStyle w:val="Prrafodelista"/>
        <w:numPr>
          <w:ilvl w:val="0"/>
          <w:numId w:val="9"/>
        </w:numPr>
        <w:tabs>
          <w:tab w:val="left" w:pos="305"/>
          <w:tab w:val="left" w:pos="1343"/>
        </w:tabs>
        <w:ind w:right="193" w:hanging="1275"/>
        <w:jc w:val="both"/>
        <w:rPr>
          <w:sz w:val="24"/>
        </w:rPr>
      </w:pPr>
      <w:r>
        <w:rPr>
          <w:sz w:val="24"/>
        </w:rPr>
        <w:t xml:space="preserve">–</w:t>
      </w:r>
      <w:r>
        <w:rPr>
          <w:sz w:val="24"/>
        </w:rPr>
        <w:tab/>
      </w:r>
      <w:r>
        <w:rPr>
          <w:sz w:val="24"/>
        </w:rPr>
        <w:t xml:space="preserve">AÑO2025-16408 - Del alcalde, de 4 de junio de 2025, que fija como fiestas locales a celebrar durante el año 2026, en el término municipal de Barcelona, los días:</w:t>
      </w:r>
      <w:r>
        <w:rPr>
          <w:sz w:val="24"/>
        </w:rPr>
        <w:t xml:space="preserve"> </w:t>
      </w:r>
      <w:r>
        <w:rPr>
          <w:sz w:val="24"/>
        </w:rPr>
        <w:t xml:space="preserve">25 de mayo, lunes de Pascua Granada, y 24 de setiembre, Virgen de la Mercè.</w:t>
      </w:r>
    </w:p>
    <w:p w14:paraId="76D93B9E" w14:textId="77777777" w:rsidR="00BB257A" w:rsidRDefault="00BB257A">
      <w:pPr>
        <w:pStyle w:val="Textoindependiente"/>
        <w:spacing w:before="2"/>
        <w:ind w:left="0"/>
      </w:pPr>
    </w:p>
    <w:p w14:paraId="06D11436" w14:textId="77777777" w:rsidR="00BB257A" w:rsidRDefault="00CA1C0E">
      <w:pPr>
        <w:pStyle w:val="Prrafodelista"/>
        <w:numPr>
          <w:ilvl w:val="0"/>
          <w:numId w:val="9"/>
        </w:numPr>
        <w:tabs>
          <w:tab w:val="left" w:pos="305"/>
          <w:tab w:val="left" w:pos="1343"/>
        </w:tabs>
        <w:ind w:right="187" w:hanging="1275"/>
        <w:jc w:val="both"/>
        <w:rPr>
          <w:sz w:val="24"/>
        </w:rPr>
      </w:pPr>
      <w:r>
        <w:rPr>
          <w:sz w:val="24"/>
        </w:rPr>
        <w:t xml:space="preserve">–</w:t>
      </w:r>
      <w:r>
        <w:rPr>
          <w:sz w:val="24"/>
        </w:rPr>
        <w:tab/>
      </w:r>
      <w:r>
        <w:rPr>
          <w:sz w:val="24"/>
        </w:rPr>
        <w:t xml:space="preserve">AÑO2025-16780 - Del alcalde, de 10 de junio de 2025, que nombra miembros de la Comisión de Amparo a las personas de reconocido prestigio y expertas en materia de participación ciudadana siguientes:</w:t>
      </w:r>
      <w:r>
        <w:rPr>
          <w:sz w:val="24"/>
        </w:rPr>
        <w:t xml:space="preserve"> </w:t>
      </w:r>
      <w:r>
        <w:rPr>
          <w:sz w:val="24"/>
        </w:rPr>
        <w:t xml:space="preserve">A propuesta del Pleno del Consejo Municipal:</w:t>
      </w:r>
      <w:r>
        <w:rPr>
          <w:sz w:val="24"/>
        </w:rPr>
        <w:t xml:space="preserve"> </w:t>
      </w:r>
      <w:r>
        <w:rPr>
          <w:sz w:val="24"/>
        </w:rPr>
        <w:t xml:space="preserve">Sra. M. Assumpció Vilà Planas y Sr. Fernando Pindado Sánchez.</w:t>
      </w:r>
      <w:r>
        <w:rPr>
          <w:sz w:val="24"/>
        </w:rPr>
        <w:t xml:space="preserve"> </w:t>
      </w:r>
      <w:r>
        <w:rPr>
          <w:sz w:val="24"/>
        </w:rPr>
        <w:t xml:space="preserve">A propuesta de la Comisión de Gobierno:</w:t>
      </w:r>
      <w:r>
        <w:rPr>
          <w:sz w:val="24"/>
        </w:rPr>
        <w:t xml:space="preserve"> </w:t>
      </w:r>
      <w:r>
        <w:rPr>
          <w:sz w:val="24"/>
        </w:rPr>
        <w:t xml:space="preserve">Sra. M. Antonieta Fernández López y Sr. Jaume López Hernández.</w:t>
      </w:r>
      <w:r>
        <w:rPr>
          <w:sz w:val="24"/>
        </w:rPr>
        <w:t xml:space="preserve"> </w:t>
      </w:r>
      <w:r>
        <w:rPr>
          <w:sz w:val="24"/>
        </w:rPr>
        <w:t xml:space="preserve">A propuesta del Consejo de Ciudad:</w:t>
      </w:r>
      <w:r>
        <w:rPr>
          <w:sz w:val="24"/>
        </w:rPr>
        <w:t xml:space="preserve"> </w:t>
      </w:r>
      <w:r>
        <w:rPr>
          <w:sz w:val="24"/>
        </w:rPr>
        <w:t xml:space="preserve">Sra. Carme Panchón Iglesias y Sr. Enric Canet i Capeta.</w:t>
      </w:r>
    </w:p>
    <w:p w14:paraId="1E01202E" w14:textId="77777777" w:rsidR="00BB257A" w:rsidRDefault="00CA1C0E">
      <w:pPr>
        <w:pStyle w:val="Prrafodelista"/>
        <w:numPr>
          <w:ilvl w:val="0"/>
          <w:numId w:val="9"/>
        </w:numPr>
        <w:tabs>
          <w:tab w:val="left" w:pos="304"/>
          <w:tab w:val="left" w:pos="1343"/>
        </w:tabs>
        <w:spacing w:before="291"/>
        <w:ind w:right="180" w:hanging="1275"/>
        <w:jc w:val="both"/>
        <w:rPr>
          <w:sz w:val="24"/>
        </w:rPr>
      </w:pPr>
      <w:r>
        <w:rPr>
          <w:sz w:val="24"/>
        </w:rPr>
        <w:t xml:space="preserve">–</w:t>
      </w:r>
      <w:r>
        <w:rPr>
          <w:sz w:val="24"/>
        </w:rPr>
        <w:tab/>
      </w:r>
      <w:r>
        <w:rPr>
          <w:sz w:val="24"/>
        </w:rPr>
        <w:t xml:space="preserve">AÑO2025-16781 - Del alcalde, de 10 de junio de 2025, que, primero, aprueba las retribuciones únicas en concepto de dietas de los miembros de la Comisión de Amparo, por un importe de 350,00 euros, y, segundo, determina que la retribución a percibir por la emisión de informes y/o estudios encargados a la Comisión de Amparo será de 500,00 euros.</w:t>
      </w:r>
    </w:p>
    <w:p w14:paraId="2C3C3FE8" w14:textId="77777777" w:rsidR="00BB257A" w:rsidRDefault="00BB257A">
      <w:pPr>
        <w:pStyle w:val="Textoindependiente"/>
        <w:spacing w:before="3"/>
        <w:ind w:left="0"/>
      </w:pPr>
    </w:p>
    <w:p w14:paraId="1E6C6DCB" w14:textId="77777777" w:rsidR="00BB257A" w:rsidRDefault="00CA1C0E">
      <w:pPr>
        <w:pStyle w:val="Prrafodelista"/>
        <w:numPr>
          <w:ilvl w:val="0"/>
          <w:numId w:val="9"/>
        </w:numPr>
        <w:tabs>
          <w:tab w:val="left" w:pos="426"/>
          <w:tab w:val="left" w:pos="1343"/>
        </w:tabs>
        <w:ind w:right="193" w:hanging="1275"/>
        <w:jc w:val="both"/>
        <w:rPr>
          <w:sz w:val="24"/>
        </w:rPr>
      </w:pPr>
      <w:r>
        <w:rPr>
          <w:sz w:val="24"/>
        </w:rPr>
        <w:t xml:space="preserve">–</w:t>
      </w:r>
      <w:r>
        <w:rPr>
          <w:sz w:val="24"/>
        </w:rPr>
        <w:tab/>
      </w:r>
      <w:r>
        <w:rPr>
          <w:sz w:val="24"/>
        </w:rPr>
        <w:t xml:space="preserve">AÑO2025-17326 - Del alcalde, de 13 de junio de 2025, que designa al Ilmo.</w:t>
      </w:r>
      <w:r>
        <w:rPr>
          <w:sz w:val="24"/>
        </w:rPr>
        <w:t xml:space="preserve"> </w:t>
      </w:r>
      <w:r>
        <w:rPr>
          <w:sz w:val="24"/>
        </w:rPr>
        <w:t xml:space="preserve">Sr. Jordi Valls Riera vocal del Consejo General del Consorcio Universidad Internacional Menéndez Pelayo Barcelona - Centro Ernest Lluch, en sustitución de la Ilma. Sra. Raquel Gil Eiroá.</w:t>
      </w:r>
    </w:p>
    <w:p w14:paraId="40BCB54D" w14:textId="77777777" w:rsidR="00BB257A" w:rsidRDefault="00CA1C0E">
      <w:pPr>
        <w:pStyle w:val="Prrafodelista"/>
        <w:numPr>
          <w:ilvl w:val="0"/>
          <w:numId w:val="9"/>
        </w:numPr>
        <w:tabs>
          <w:tab w:val="left" w:pos="426"/>
          <w:tab w:val="left" w:pos="1343"/>
        </w:tabs>
        <w:spacing w:before="292"/>
        <w:ind w:right="185" w:hanging="1275"/>
        <w:jc w:val="both"/>
        <w:rPr>
          <w:sz w:val="24"/>
        </w:rPr>
      </w:pPr>
      <w:r>
        <w:rPr>
          <w:sz w:val="24"/>
        </w:rPr>
        <w:t xml:space="preserve">–</w:t>
      </w:r>
      <w:r>
        <w:rPr>
          <w:sz w:val="24"/>
        </w:rPr>
        <w:tab/>
      </w:r>
      <w:r>
        <w:rPr>
          <w:sz w:val="24"/>
        </w:rPr>
        <w:t xml:space="preserve">AÑO2025-17325 - Del alcalde, de 13 de junio de 2025, que designa a la Ilma. Sra. Raquel Gil Eiroá vocal de la Comisión Mixta Paritaria Generalitat-Entes Locales en materia de inmigración extranjera, apatridia, protección internacional y retorno, en sustitución de la Ilma. Sra. Maria Eugènia Gay Rosell.</w:t>
      </w:r>
    </w:p>
    <w:p w14:paraId="2284196D" w14:textId="77777777" w:rsidR="00BB257A" w:rsidRDefault="00BB257A">
      <w:pPr>
        <w:pStyle w:val="Prrafodelista"/>
        <w:rPr>
          <w:sz w:val="24"/>
        </w:rPr>
        <w:sectPr w:rsidR="00BB257A">
          <w:pgSz w:w="11910" w:h="16840"/>
          <w:pgMar w:top="1360" w:right="850" w:bottom="1120" w:left="992" w:header="0" w:footer="928" w:gutter="0"/>
          <w:cols w:space="720"/>
        </w:sectPr>
      </w:pPr>
    </w:p>
    <w:p w14:paraId="40D024E4" w14:textId="77777777" w:rsidR="00BB257A" w:rsidRDefault="00CA1C0E">
      <w:pPr>
        <w:pStyle w:val="Prrafodelista"/>
        <w:numPr>
          <w:ilvl w:val="0"/>
          <w:numId w:val="9"/>
        </w:numPr>
        <w:tabs>
          <w:tab w:val="left" w:pos="427"/>
          <w:tab w:val="left" w:pos="1343"/>
        </w:tabs>
        <w:spacing w:before="39"/>
        <w:ind w:right="191" w:hanging="1275"/>
        <w:jc w:val="both"/>
        <w:rPr>
          <w:sz w:val="24"/>
        </w:rPr>
      </w:pPr>
      <w:r>
        <w:rPr>
          <w:sz w:val="24"/>
        </w:rPr>
        <w:t xml:space="preserve">–</w:t>
      </w:r>
      <w:r>
        <w:rPr>
          <w:sz w:val="24"/>
        </w:rPr>
        <w:tab/>
      </w:r>
      <w:r>
        <w:rPr>
          <w:sz w:val="24"/>
        </w:rPr>
        <w:t xml:space="preserve">AÑO2025-17324 - Del alcalde, de 13 de junio de 2025, que nombra a la señora María José Ibáñez Rodríguez miembro del Consejo Municipal del Distrito de Nou Barris.</w:t>
      </w:r>
    </w:p>
    <w:p w14:paraId="0C2424CF" w14:textId="77777777" w:rsidR="00BB257A" w:rsidRDefault="00CA1C0E">
      <w:pPr>
        <w:pStyle w:val="Prrafodelista"/>
        <w:numPr>
          <w:ilvl w:val="0"/>
          <w:numId w:val="9"/>
        </w:numPr>
        <w:tabs>
          <w:tab w:val="left" w:pos="427"/>
          <w:tab w:val="left" w:pos="1343"/>
        </w:tabs>
        <w:spacing w:before="293"/>
        <w:ind w:right="192" w:hanging="1275"/>
        <w:jc w:val="both"/>
        <w:rPr>
          <w:sz w:val="24"/>
        </w:rPr>
      </w:pPr>
      <w:r>
        <w:rPr>
          <w:sz w:val="24"/>
        </w:rPr>
        <w:t xml:space="preserve">–</w:t>
      </w:r>
      <w:r>
        <w:rPr>
          <w:sz w:val="24"/>
        </w:rPr>
        <w:tab/>
      </w:r>
      <w:r>
        <w:rPr>
          <w:sz w:val="24"/>
        </w:rPr>
        <w:t xml:space="preserve">AÑO2025-17320 - Del alcalde, de 13 de junio de 2025, que designa al Sr. Manuel Becerra Hormigo vocal del Consejo General del Consorcio del Mercat de les Flors, en sustitución de la Ilma. Sra. Raquel Gil Eiroá.</w:t>
      </w:r>
    </w:p>
    <w:p w14:paraId="61A4D4D7" w14:textId="77777777" w:rsidR="00BB257A" w:rsidRDefault="00BB257A">
      <w:pPr>
        <w:pStyle w:val="Textoindependiente"/>
        <w:ind w:left="0"/>
      </w:pPr>
    </w:p>
    <w:p w14:paraId="0B862C6D" w14:textId="77777777" w:rsidR="00BB257A" w:rsidRDefault="00CA1C0E">
      <w:pPr>
        <w:pStyle w:val="Prrafodelista"/>
        <w:numPr>
          <w:ilvl w:val="0"/>
          <w:numId w:val="9"/>
        </w:numPr>
        <w:tabs>
          <w:tab w:val="left" w:pos="426"/>
          <w:tab w:val="left" w:pos="1343"/>
        </w:tabs>
        <w:ind w:right="190" w:hanging="1275"/>
        <w:jc w:val="both"/>
        <w:rPr>
          <w:sz w:val="24"/>
        </w:rPr>
      </w:pPr>
      <w:r>
        <w:rPr>
          <w:sz w:val="24"/>
        </w:rPr>
        <w:t xml:space="preserve">–</w:t>
      </w:r>
      <w:r>
        <w:rPr>
          <w:sz w:val="24"/>
        </w:rPr>
        <w:tab/>
      </w:r>
      <w:r>
        <w:rPr>
          <w:sz w:val="24"/>
        </w:rPr>
        <w:t xml:space="preserve">AÑO2025-17323 - Del alcalde, de 13 de junio de 2025, que designa a la Sra. Montserrat Font Roig miembro del Consejo de Administración del Instituto Municipal de la Vivienda y Rehabilitación de Barcelona, en sustitución del Sr. Edgar Rovira Sebastià.</w:t>
      </w:r>
    </w:p>
    <w:p w14:paraId="35630FCA" w14:textId="77777777" w:rsidR="00BB257A" w:rsidRDefault="00BB257A">
      <w:pPr>
        <w:pStyle w:val="Textoindependiente"/>
        <w:spacing w:before="1"/>
        <w:ind w:left="0"/>
      </w:pPr>
    </w:p>
    <w:p w14:paraId="34618915" w14:textId="77777777" w:rsidR="00BB257A" w:rsidRDefault="00CA1C0E">
      <w:pPr>
        <w:pStyle w:val="Prrafodelista"/>
        <w:numPr>
          <w:ilvl w:val="0"/>
          <w:numId w:val="9"/>
        </w:numPr>
        <w:tabs>
          <w:tab w:val="left" w:pos="427"/>
          <w:tab w:val="left" w:pos="1343"/>
        </w:tabs>
        <w:spacing w:before="1"/>
        <w:ind w:right="189" w:hanging="1275"/>
        <w:jc w:val="both"/>
        <w:rPr>
          <w:sz w:val="24"/>
        </w:rPr>
      </w:pPr>
      <w:r>
        <w:rPr>
          <w:sz w:val="24"/>
        </w:rPr>
        <w:t xml:space="preserve">–</w:t>
      </w:r>
      <w:r>
        <w:rPr>
          <w:sz w:val="24"/>
        </w:rPr>
        <w:tab/>
      </w:r>
      <w:r>
        <w:rPr>
          <w:sz w:val="24"/>
        </w:rPr>
        <w:t xml:space="preserve">AÑO2025-17322 - Del alcalde, de 13 de junio de 2025, que nombra a la Sra. Nadia Quevedo Muñoz miembro del Consejo Rector del Instituto Municipal de Mercados de Barcelona, en sustitución del Sr. Francesc Povedano Hinojosa.</w:t>
      </w:r>
    </w:p>
    <w:p w14:paraId="1CD4B629" w14:textId="77777777" w:rsidR="00BB257A" w:rsidRDefault="00CA1C0E">
      <w:pPr>
        <w:pStyle w:val="Prrafodelista"/>
        <w:numPr>
          <w:ilvl w:val="0"/>
          <w:numId w:val="9"/>
        </w:numPr>
        <w:tabs>
          <w:tab w:val="left" w:pos="426"/>
          <w:tab w:val="left" w:pos="1343"/>
        </w:tabs>
        <w:spacing w:before="291"/>
        <w:ind w:right="193" w:hanging="1275"/>
        <w:jc w:val="both"/>
        <w:rPr>
          <w:sz w:val="24"/>
        </w:rPr>
      </w:pPr>
      <w:r>
        <w:rPr>
          <w:sz w:val="24"/>
        </w:rPr>
        <w:t xml:space="preserve">–</w:t>
      </w:r>
      <w:r>
        <w:rPr>
          <w:sz w:val="24"/>
        </w:rPr>
        <w:tab/>
      </w:r>
      <w:r>
        <w:rPr>
          <w:sz w:val="24"/>
        </w:rPr>
        <w:t xml:space="preserve">AÑO2025-17327 - Del alcalde, de 13 de junio de 2025, que designa como miembros del Patronato de la Fundación Museo Picasso de Barcelona a las personas que se relacionan a continuación:</w:t>
      </w:r>
      <w:r>
        <w:rPr>
          <w:sz w:val="24"/>
        </w:rPr>
        <w:t xml:space="preserve"> </w:t>
      </w:r>
      <w:r>
        <w:rPr>
          <w:sz w:val="24"/>
        </w:rPr>
        <w:t xml:space="preserve">Sra. Meritxell Batet Lamaña, en sustitución de la Sra. Rocío San Claudio Santa Cruz, y Sra. Maria Gloria Moure Cao, en sustitución de la Sra. Marta Gili Rosique.</w:t>
      </w:r>
    </w:p>
    <w:p w14:paraId="275CF9F8" w14:textId="77777777" w:rsidR="00BB257A" w:rsidRDefault="00BB257A">
      <w:pPr>
        <w:pStyle w:val="Textoindependiente"/>
        <w:ind w:left="0"/>
      </w:pPr>
    </w:p>
    <w:p w14:paraId="34EE65FA" w14:textId="77777777" w:rsidR="00BB257A" w:rsidRDefault="00CA1C0E">
      <w:pPr>
        <w:pStyle w:val="Prrafodelista"/>
        <w:numPr>
          <w:ilvl w:val="0"/>
          <w:numId w:val="9"/>
        </w:numPr>
        <w:tabs>
          <w:tab w:val="left" w:pos="427"/>
          <w:tab w:val="left" w:pos="1343"/>
        </w:tabs>
        <w:ind w:right="193" w:hanging="1275"/>
        <w:jc w:val="both"/>
        <w:rPr>
          <w:sz w:val="24"/>
        </w:rPr>
      </w:pPr>
      <w:r>
        <w:rPr>
          <w:sz w:val="24"/>
        </w:rPr>
        <w:t xml:space="preserve">–</w:t>
      </w:r>
      <w:r>
        <w:rPr>
          <w:sz w:val="24"/>
        </w:rPr>
        <w:tab/>
      </w:r>
      <w:r>
        <w:rPr>
          <w:sz w:val="24"/>
        </w:rPr>
        <w:t xml:space="preserve">AÑO2025-17321 - Del alcalde, de 13 de junio de 2025, que, primero, renueva al Sr. Ramón Torrà Xicoy como patrón electivo del Patronato de la Fundación Barcelona Zoo, y, segundo, propone al Patronato de la Fundación Barcelona Zoo la renovación del Sr. Cristòfol Jordà Sanuy como patrón honorífico.</w:t>
      </w:r>
    </w:p>
    <w:p w14:paraId="38CAFB37" w14:textId="77777777" w:rsidR="00BB257A" w:rsidRDefault="00BB257A">
      <w:pPr>
        <w:pStyle w:val="Textoindependiente"/>
        <w:spacing w:before="2"/>
        <w:ind w:left="0"/>
      </w:pPr>
    </w:p>
    <w:p w14:paraId="5E144D30" w14:textId="77777777" w:rsidR="00BB257A" w:rsidRDefault="00CA1C0E">
      <w:pPr>
        <w:pStyle w:val="Prrafodelista"/>
        <w:numPr>
          <w:ilvl w:val="0"/>
          <w:numId w:val="9"/>
        </w:numPr>
        <w:tabs>
          <w:tab w:val="left" w:pos="426"/>
          <w:tab w:val="left" w:pos="1343"/>
        </w:tabs>
        <w:spacing w:before="1"/>
        <w:ind w:right="177" w:hanging="1275"/>
        <w:jc w:val="both"/>
        <w:rPr>
          <w:sz w:val="24"/>
        </w:rPr>
      </w:pPr>
      <w:r>
        <w:rPr>
          <w:sz w:val="24"/>
        </w:rPr>
        <w:t xml:space="preserve">–</w:t>
      </w:r>
      <w:r>
        <w:rPr>
          <w:sz w:val="24"/>
        </w:rPr>
        <w:tab/>
      </w:r>
      <w:r>
        <w:rPr>
          <w:sz w:val="24"/>
        </w:rPr>
        <w:t xml:space="preserve">AÑO2025-17451 - Del alcalde, de 17 de junio de 2025, que cesa a la Sra. Emma Deusdat Lahoz como miembro del Consejo Municipal del Distrito de Sant Martí, con efectos a 12 de junio de 2025.</w:t>
      </w:r>
    </w:p>
    <w:p w14:paraId="4BE20CF8" w14:textId="77777777" w:rsidR="00BB257A" w:rsidRDefault="00CA1C0E">
      <w:pPr>
        <w:pStyle w:val="Prrafodelista"/>
        <w:numPr>
          <w:ilvl w:val="0"/>
          <w:numId w:val="9"/>
        </w:numPr>
        <w:tabs>
          <w:tab w:val="left" w:pos="426"/>
          <w:tab w:val="left" w:pos="1343"/>
        </w:tabs>
        <w:spacing w:before="291"/>
        <w:ind w:right="184" w:hanging="1275"/>
        <w:jc w:val="both"/>
        <w:rPr>
          <w:sz w:val="24"/>
        </w:rPr>
      </w:pPr>
      <w:r>
        <w:rPr>
          <w:sz w:val="24"/>
        </w:rPr>
        <w:t xml:space="preserve">–</w:t>
      </w:r>
      <w:r>
        <w:rPr>
          <w:sz w:val="24"/>
        </w:rPr>
        <w:tab/>
      </w:r>
      <w:r>
        <w:rPr>
          <w:sz w:val="24"/>
        </w:rPr>
        <w:t xml:space="preserve">AÑO2025-17859 - Del alcalde, de 19 de junio de 2025, que modifica el apartado tercero de la cláusula décima del Decreto de Alcaldía S1/D/2018-1452, de 8 de junio, de aprobación de la normativa reguladora de los anticipos de caja fija y los gastos por dietas, desplazamientos y representación, y modificada por el Decreto de Alcaldía S1/D/2022, de 13 de mayo, con el fin de hacer extensible a todos los grupos la posibilidad de autorizar, en determinados casos excepcionales, los desplazamientos en clases superiores a turista.</w:t>
      </w:r>
    </w:p>
    <w:p w14:paraId="3A185A77" w14:textId="77777777" w:rsidR="00BB257A" w:rsidRDefault="00CA1C0E">
      <w:pPr>
        <w:pStyle w:val="Prrafodelista"/>
        <w:numPr>
          <w:ilvl w:val="0"/>
          <w:numId w:val="9"/>
        </w:numPr>
        <w:tabs>
          <w:tab w:val="left" w:pos="427"/>
          <w:tab w:val="left" w:pos="1343"/>
        </w:tabs>
        <w:spacing w:before="292" w:line="242" w:lineRule="auto"/>
        <w:ind w:right="191" w:hanging="1275"/>
        <w:jc w:val="both"/>
        <w:rPr>
          <w:sz w:val="24"/>
        </w:rPr>
      </w:pPr>
      <w:r>
        <w:rPr>
          <w:sz w:val="24"/>
        </w:rPr>
        <w:t xml:space="preserve">–</w:t>
      </w:r>
      <w:r>
        <w:rPr>
          <w:sz w:val="24"/>
        </w:rPr>
        <w:tab/>
      </w:r>
      <w:r>
        <w:rPr>
          <w:sz w:val="24"/>
        </w:rPr>
        <w:t xml:space="preserve">AÑO2025-17858 - Del alcalde, de 19 de junio de 2025, que designa a representantes del Ayuntamiento de Barcelona en la Junta General y en la Comisión Permanente del Consorcio de Vivienda de Barcelona.</w:t>
      </w:r>
    </w:p>
    <w:p w14:paraId="53534EF0" w14:textId="77777777" w:rsidR="00BB257A" w:rsidRDefault="00CA1C0E">
      <w:pPr>
        <w:pStyle w:val="Prrafodelista"/>
        <w:numPr>
          <w:ilvl w:val="0"/>
          <w:numId w:val="9"/>
        </w:numPr>
        <w:tabs>
          <w:tab w:val="left" w:pos="427"/>
          <w:tab w:val="left" w:pos="1343"/>
        </w:tabs>
        <w:spacing w:before="287"/>
        <w:ind w:right="193" w:hanging="1275"/>
        <w:jc w:val="both"/>
        <w:rPr>
          <w:sz w:val="24"/>
        </w:rPr>
      </w:pPr>
      <w:r>
        <w:rPr>
          <w:sz w:val="24"/>
        </w:rPr>
        <w:t xml:space="preserve">–</w:t>
      </w:r>
      <w:r>
        <w:rPr>
          <w:sz w:val="24"/>
        </w:rPr>
        <w:tab/>
      </w:r>
      <w:r>
        <w:rPr>
          <w:sz w:val="24"/>
        </w:rPr>
        <w:t xml:space="preserve">AÑO2025-17856 - Del alcalde, de 19 de junio de 2025, que designa al Ilmo.</w:t>
      </w:r>
      <w:r>
        <w:rPr>
          <w:sz w:val="24"/>
        </w:rPr>
        <w:t xml:space="preserve"> </w:t>
      </w:r>
      <w:r>
        <w:rPr>
          <w:sz w:val="24"/>
        </w:rPr>
        <w:t xml:space="preserve">Sr. Jordi Valls Riera representante del Ayuntamiento de Barcelona en la Junta General de la sociedad Habitatge Metròpolis Barcelona, SA, en sustitución de la Ilma. Sra. Laia Bonet Rull.</w:t>
      </w:r>
    </w:p>
    <w:p w14:paraId="3E082082" w14:textId="77777777" w:rsidR="00BB257A" w:rsidRDefault="00CA1C0E">
      <w:pPr>
        <w:pStyle w:val="Prrafodelista"/>
        <w:numPr>
          <w:ilvl w:val="0"/>
          <w:numId w:val="9"/>
        </w:numPr>
        <w:tabs>
          <w:tab w:val="left" w:pos="427"/>
          <w:tab w:val="left" w:pos="1343"/>
        </w:tabs>
        <w:spacing w:before="292"/>
        <w:ind w:right="189" w:hanging="1275"/>
        <w:jc w:val="both"/>
        <w:rPr>
          <w:sz w:val="24"/>
        </w:rPr>
      </w:pPr>
      <w:r>
        <w:rPr>
          <w:sz w:val="24"/>
        </w:rPr>
        <w:t xml:space="preserve">–</w:t>
      </w:r>
      <w:r>
        <w:rPr>
          <w:sz w:val="24"/>
        </w:rPr>
        <w:tab/>
      </w:r>
      <w:r>
        <w:rPr>
          <w:sz w:val="24"/>
        </w:rPr>
        <w:t xml:space="preserve">AÑO2025-17857 - Del alcalde, de 19 de junio de 2025, que nombra al Sr. Josep Homdedeu Muñiz miembro del Consejo Municipal del Distrito de Ciutat Vella, en sustitución del Sr. Alexander Guillem Roman González.</w:t>
      </w:r>
    </w:p>
    <w:p w14:paraId="58D3F477" w14:textId="77777777" w:rsidR="00BB257A" w:rsidRDefault="00BB257A">
      <w:pPr>
        <w:pStyle w:val="Prrafodelista"/>
        <w:rPr>
          <w:sz w:val="24"/>
        </w:rPr>
        <w:sectPr w:rsidR="00BB257A">
          <w:pgSz w:w="11910" w:h="16840"/>
          <w:pgMar w:top="1360" w:right="850" w:bottom="1120" w:left="992" w:header="0" w:footer="928" w:gutter="0"/>
          <w:cols w:space="720"/>
        </w:sectPr>
      </w:pPr>
    </w:p>
    <w:p w14:paraId="56565FE2" w14:textId="77777777" w:rsidR="00BB257A" w:rsidRDefault="00CA1C0E">
      <w:pPr>
        <w:pStyle w:val="Prrafodelista"/>
        <w:numPr>
          <w:ilvl w:val="0"/>
          <w:numId w:val="9"/>
        </w:numPr>
        <w:tabs>
          <w:tab w:val="left" w:pos="427"/>
          <w:tab w:val="left" w:pos="1343"/>
        </w:tabs>
        <w:spacing w:before="53"/>
        <w:ind w:right="187" w:hanging="1275"/>
        <w:jc w:val="both"/>
        <w:rPr>
          <w:sz w:val="24"/>
        </w:rPr>
      </w:pPr>
      <w:r>
        <w:rPr>
          <w:sz w:val="24"/>
        </w:rPr>
        <w:t xml:space="preserve">–</w:t>
      </w:r>
      <w:r>
        <w:rPr>
          <w:sz w:val="24"/>
        </w:rPr>
        <w:tab/>
      </w:r>
      <w:r>
        <w:rPr>
          <w:sz w:val="24"/>
        </w:rPr>
        <w:t xml:space="preserve">AÑO2025-17855 - Del alcalde, de 19 de junio de 2025, que designa miembros de las comisiones del Consejo Municipal que se indican a las siguientes personas:</w:t>
      </w:r>
      <w:r>
        <w:rPr>
          <w:sz w:val="24"/>
        </w:rPr>
        <w:t xml:space="preserve"> </w:t>
      </w:r>
      <w:r>
        <w:rPr>
          <w:sz w:val="24"/>
        </w:rPr>
        <w:t xml:space="preserve">Comisión de Derechos Sociales, Cultura y Deportes.- Ilma. Sra. M. Eugènia Gay Rosell, en sustitución de la Ilma. Sra. Marta Villanueva Cendán; Comisión de Ecología, Urbanismo, Movilidad y Vivienda.- Ilma. Sra. Marta Villanueva Cendán, en sustitución de la Ilma. Sra. Raquel Gil Eiroá.</w:t>
      </w:r>
    </w:p>
    <w:p w14:paraId="4AA93519" w14:textId="77777777" w:rsidR="00BB257A" w:rsidRDefault="00CA1C0E">
      <w:pPr>
        <w:pStyle w:val="Prrafodelista"/>
        <w:numPr>
          <w:ilvl w:val="0"/>
          <w:numId w:val="9"/>
        </w:numPr>
        <w:tabs>
          <w:tab w:val="left" w:pos="426"/>
          <w:tab w:val="left" w:pos="1343"/>
        </w:tabs>
        <w:spacing w:before="292"/>
        <w:ind w:right="193" w:hanging="1275"/>
        <w:jc w:val="both"/>
        <w:rPr>
          <w:sz w:val="24"/>
        </w:rPr>
      </w:pPr>
      <w:r>
        <w:rPr>
          <w:sz w:val="24"/>
        </w:rPr>
        <w:t xml:space="preserve">–</w:t>
      </w:r>
      <w:r>
        <w:rPr>
          <w:sz w:val="24"/>
        </w:rPr>
        <w:tab/>
      </w:r>
      <w:r>
        <w:rPr>
          <w:sz w:val="24"/>
        </w:rPr>
        <w:t xml:space="preserve">AÑO2025-17800 - Del alcalde, de 19 de junio de 2025, que nombra a la Sra. Ana Vega Triguero miembro del Consejo Municipal del Distrito de Horta-Guinardó.</w:t>
      </w:r>
    </w:p>
    <w:p w14:paraId="5866CB4F" w14:textId="77777777" w:rsidR="00BB257A" w:rsidRDefault="00BB257A">
      <w:pPr>
        <w:pStyle w:val="Textoindependiente"/>
        <w:spacing w:before="1"/>
        <w:ind w:left="0"/>
      </w:pPr>
    </w:p>
    <w:p w14:paraId="7A927D9F" w14:textId="77777777" w:rsidR="00BB257A" w:rsidRDefault="00CA1C0E">
      <w:pPr>
        <w:pStyle w:val="Prrafodelista"/>
        <w:numPr>
          <w:ilvl w:val="0"/>
          <w:numId w:val="9"/>
        </w:numPr>
        <w:tabs>
          <w:tab w:val="left" w:pos="427"/>
          <w:tab w:val="left" w:pos="1343"/>
        </w:tabs>
        <w:ind w:right="189" w:hanging="1275"/>
        <w:jc w:val="both"/>
        <w:rPr>
          <w:sz w:val="24"/>
        </w:rPr>
      </w:pPr>
      <w:r>
        <w:rPr>
          <w:sz w:val="24"/>
        </w:rPr>
        <w:t xml:space="preserve">–</w:t>
      </w:r>
      <w:r>
        <w:rPr>
          <w:sz w:val="24"/>
        </w:rPr>
        <w:tab/>
      </w:r>
      <w:r>
        <w:rPr>
          <w:sz w:val="24"/>
        </w:rPr>
        <w:t xml:space="preserve">AÑO2025-17799 - Del alcalde, de 19 de junio de 2025, que designa a miembros del Consorcio Centenario de la Exposición Internacional de 1929.</w:t>
      </w:r>
      <w:r>
        <w:rPr>
          <w:sz w:val="24"/>
        </w:rPr>
        <w:t xml:space="preserve"> </w:t>
      </w:r>
      <w:r>
        <w:rPr>
          <w:sz w:val="24"/>
        </w:rPr>
        <w:t xml:space="preserve">BCN2029, en representación del Ayuntamiento de Barcelona.</w:t>
      </w:r>
    </w:p>
    <w:p w14:paraId="60EA3A7D" w14:textId="77777777" w:rsidR="00BB257A" w:rsidRDefault="00BB257A">
      <w:pPr>
        <w:pStyle w:val="Textoindependiente"/>
        <w:ind w:left="0"/>
      </w:pPr>
    </w:p>
    <w:p w14:paraId="14D2C5D3" w14:textId="77777777" w:rsidR="00BB257A" w:rsidRDefault="00CA1C0E">
      <w:pPr>
        <w:pStyle w:val="Prrafodelista"/>
        <w:numPr>
          <w:ilvl w:val="1"/>
          <w:numId w:val="10"/>
        </w:numPr>
        <w:tabs>
          <w:tab w:val="left" w:pos="1594"/>
        </w:tabs>
        <w:ind w:left="1594" w:hanging="251"/>
        <w:rPr>
          <w:sz w:val="24"/>
        </w:rPr>
      </w:pPr>
      <w:r>
        <w:rPr>
          <w:sz w:val="24"/>
        </w:rPr>
        <w:t xml:space="preserve">Medidas de gobierno</w:t>
      </w:r>
    </w:p>
    <w:p w14:paraId="74FBDF27" w14:textId="77777777" w:rsidR="00BB257A" w:rsidRDefault="00BB257A">
      <w:pPr>
        <w:pStyle w:val="Textoindependiente"/>
        <w:ind w:left="0"/>
      </w:pPr>
    </w:p>
    <w:p w14:paraId="7DACE183" w14:textId="77777777" w:rsidR="00BB257A" w:rsidRDefault="00CA1C0E">
      <w:pPr>
        <w:pStyle w:val="Prrafodelista"/>
        <w:numPr>
          <w:ilvl w:val="0"/>
          <w:numId w:val="8"/>
        </w:numPr>
        <w:tabs>
          <w:tab w:val="left" w:pos="305"/>
          <w:tab w:val="left" w:pos="1343"/>
        </w:tabs>
        <w:ind w:left="305" w:hanging="236"/>
        <w:rPr>
          <w:sz w:val="24"/>
        </w:rPr>
      </w:pPr>
      <w:r>
        <w:rPr>
          <w:sz w:val="24"/>
        </w:rPr>
        <w:t xml:space="preserve">–</w:t>
      </w:r>
      <w:r>
        <w:rPr>
          <w:sz w:val="24"/>
        </w:rPr>
        <w:tab/>
      </w:r>
      <w:r>
        <w:rPr>
          <w:sz w:val="24"/>
        </w:rPr>
        <w:t xml:space="preserve">Estrategia para hacer frente al calor.</w:t>
      </w:r>
      <w:r>
        <w:rPr>
          <w:sz w:val="24"/>
        </w:rPr>
        <w:t xml:space="preserve"> </w:t>
      </w:r>
      <w:r>
        <w:rPr>
          <w:sz w:val="24"/>
        </w:rPr>
        <w:t xml:space="preserve">Plan Calor 2025-2035.</w:t>
      </w:r>
    </w:p>
    <w:p w14:paraId="6C5452A7" w14:textId="77777777" w:rsidR="00BB257A" w:rsidRDefault="00CA1C0E">
      <w:pPr>
        <w:pStyle w:val="Textoindependiente"/>
        <w:spacing w:before="292"/>
        <w:ind w:right="199"/>
        <w:jc w:val="both"/>
      </w:pPr>
      <w:r>
        <w:t xml:space="preserve">Intervienen las Sras. y los Sres.</w:t>
      </w:r>
      <w:r>
        <w:t xml:space="preserve"> </w:t>
      </w:r>
      <w:r>
        <w:t xml:space="preserve">Bonet, Laïlla, López, Suriñach, Martí de Villasante y Senderos.</w:t>
      </w:r>
    </w:p>
    <w:p w14:paraId="79F3B871" w14:textId="77777777" w:rsidR="00BB257A" w:rsidRDefault="00CA1C0E">
      <w:pPr>
        <w:pStyle w:val="Ttulo1"/>
        <w:spacing w:before="292"/>
      </w:pPr>
      <w:r>
        <w:t xml:space="preserve">SE DA POR TRATADA</w:t>
      </w:r>
    </w:p>
    <w:p w14:paraId="15F7B6EC" w14:textId="77777777" w:rsidR="00BB257A" w:rsidRDefault="00BB257A">
      <w:pPr>
        <w:pStyle w:val="Textoindependiente"/>
        <w:ind w:left="0"/>
        <w:rPr>
          <w:b/>
        </w:rPr>
      </w:pPr>
    </w:p>
    <w:p w14:paraId="5B31368D" w14:textId="77777777" w:rsidR="00BB257A" w:rsidRDefault="00CA1C0E">
      <w:pPr>
        <w:pStyle w:val="Prrafodelista"/>
        <w:numPr>
          <w:ilvl w:val="0"/>
          <w:numId w:val="8"/>
        </w:numPr>
        <w:tabs>
          <w:tab w:val="left" w:pos="306"/>
          <w:tab w:val="left" w:pos="1343"/>
        </w:tabs>
        <w:spacing w:before="1"/>
        <w:ind w:hanging="237"/>
        <w:rPr>
          <w:sz w:val="24"/>
        </w:rPr>
      </w:pPr>
      <w:r>
        <w:rPr>
          <w:sz w:val="24"/>
        </w:rPr>
        <w:t xml:space="preserve">–</w:t>
      </w:r>
      <w:r>
        <w:rPr>
          <w:sz w:val="24"/>
        </w:rPr>
        <w:tab/>
      </w:r>
      <w:r>
        <w:rPr>
          <w:sz w:val="24"/>
        </w:rPr>
        <w:t xml:space="preserve">Estrategia internacional de Barcelona 2025-2029.</w:t>
      </w:r>
    </w:p>
    <w:p w14:paraId="0A06AF9E" w14:textId="77777777" w:rsidR="00BB257A" w:rsidRDefault="00BB257A">
      <w:pPr>
        <w:pStyle w:val="Textoindependiente"/>
        <w:spacing w:before="2"/>
        <w:ind w:left="0"/>
      </w:pPr>
    </w:p>
    <w:p w14:paraId="3D8C058F" w14:textId="77777777" w:rsidR="00BB257A" w:rsidRDefault="00CA1C0E">
      <w:pPr>
        <w:pStyle w:val="Textoindependiente"/>
        <w:spacing w:before="1"/>
        <w:jc w:val="both"/>
      </w:pPr>
      <w:r>
        <w:t xml:space="preserve">Intervienen las Sras. y los Sres.</w:t>
      </w:r>
      <w:r>
        <w:t xml:space="preserve"> </w:t>
      </w:r>
      <w:r>
        <w:t xml:space="preserve">Gay, Alsina, Tarafa, Suriñach, Milián y De Oro-Pulido.</w:t>
      </w:r>
    </w:p>
    <w:p w14:paraId="3FBE0B87" w14:textId="77777777" w:rsidR="00BB257A" w:rsidRDefault="00CA1C0E">
      <w:pPr>
        <w:pStyle w:val="Ttulo1"/>
        <w:spacing w:before="291"/>
      </w:pPr>
      <w:r>
        <w:t xml:space="preserve">SE DA POR TRATADA</w:t>
      </w:r>
    </w:p>
    <w:p w14:paraId="78CD05F1" w14:textId="77777777" w:rsidR="00BB257A" w:rsidRDefault="00BB257A">
      <w:pPr>
        <w:pStyle w:val="Textoindependiente"/>
        <w:ind w:left="0"/>
        <w:rPr>
          <w:b/>
        </w:rPr>
      </w:pPr>
    </w:p>
    <w:p w14:paraId="6C69EED3" w14:textId="77777777" w:rsidR="00BB257A" w:rsidRDefault="00CA1C0E">
      <w:pPr>
        <w:pStyle w:val="Prrafodelista"/>
        <w:numPr>
          <w:ilvl w:val="1"/>
          <w:numId w:val="10"/>
        </w:numPr>
        <w:tabs>
          <w:tab w:val="left" w:pos="1569"/>
        </w:tabs>
        <w:ind w:left="1569" w:hanging="226"/>
        <w:rPr>
          <w:sz w:val="24"/>
        </w:rPr>
      </w:pPr>
      <w:r>
        <w:rPr>
          <w:sz w:val="24"/>
        </w:rPr>
        <w:t xml:space="preserve">Informes</w:t>
      </w:r>
    </w:p>
    <w:p w14:paraId="36FC13A8" w14:textId="77777777" w:rsidR="00BB257A" w:rsidRDefault="00BB257A">
      <w:pPr>
        <w:pStyle w:val="Textoindependiente"/>
        <w:ind w:left="0"/>
      </w:pPr>
    </w:p>
    <w:p w14:paraId="7F8AE95F" w14:textId="77777777" w:rsidR="00BB257A" w:rsidRDefault="00CA1C0E">
      <w:pPr>
        <w:pStyle w:val="Prrafodelista"/>
        <w:numPr>
          <w:ilvl w:val="0"/>
          <w:numId w:val="10"/>
        </w:numPr>
        <w:tabs>
          <w:tab w:val="left" w:pos="1597"/>
        </w:tabs>
        <w:spacing w:before="1"/>
        <w:ind w:left="1597" w:hanging="251"/>
        <w:rPr>
          <w:sz w:val="24"/>
        </w:rPr>
      </w:pPr>
      <w:r>
        <w:rPr>
          <w:sz w:val="24"/>
        </w:rPr>
        <w:t xml:space="preserve">Parte decisoria-ejecutiva</w:t>
      </w:r>
    </w:p>
    <w:p w14:paraId="0F27DD72" w14:textId="77777777" w:rsidR="00BB257A" w:rsidRDefault="00CA1C0E">
      <w:pPr>
        <w:pStyle w:val="Prrafodelista"/>
        <w:numPr>
          <w:ilvl w:val="0"/>
          <w:numId w:val="7"/>
        </w:numPr>
        <w:tabs>
          <w:tab w:val="left" w:pos="305"/>
          <w:tab w:val="left" w:pos="1343"/>
        </w:tabs>
        <w:spacing w:before="291"/>
        <w:ind w:left="305" w:hanging="236"/>
        <w:rPr>
          <w:sz w:val="24"/>
        </w:rPr>
      </w:pPr>
      <w:r>
        <w:rPr>
          <w:sz w:val="24"/>
        </w:rPr>
        <w:t xml:space="preserve">a) Declaraciones en expedientes de contratación</w:t>
      </w:r>
    </w:p>
    <w:p w14:paraId="076722AD" w14:textId="77777777" w:rsidR="00BB257A" w:rsidRDefault="00CA1C0E">
      <w:pPr>
        <w:pStyle w:val="Prrafodelista"/>
        <w:numPr>
          <w:ilvl w:val="1"/>
          <w:numId w:val="7"/>
        </w:numPr>
        <w:tabs>
          <w:tab w:val="left" w:pos="1594"/>
        </w:tabs>
        <w:spacing w:before="1" w:line="293" w:lineRule="exact"/>
        <w:ind w:left="1594" w:hanging="251"/>
        <w:rPr>
          <w:sz w:val="24"/>
        </w:rPr>
      </w:pPr>
      <w:r>
        <w:rPr>
          <w:sz w:val="24"/>
        </w:rPr>
        <w:t xml:space="preserve">Ratificaciones</w:t>
      </w:r>
    </w:p>
    <w:p w14:paraId="1AAA0C89" w14:textId="77777777" w:rsidR="00BB257A" w:rsidRDefault="00CA1C0E">
      <w:pPr>
        <w:pStyle w:val="Prrafodelista"/>
        <w:numPr>
          <w:ilvl w:val="1"/>
          <w:numId w:val="7"/>
        </w:numPr>
        <w:tabs>
          <w:tab w:val="left" w:pos="1569"/>
        </w:tabs>
        <w:spacing w:line="293" w:lineRule="exact"/>
        <w:ind w:left="1569" w:hanging="226"/>
        <w:rPr>
          <w:sz w:val="24"/>
        </w:rPr>
      </w:pPr>
      <w:r>
        <w:rPr>
          <w:sz w:val="24"/>
        </w:rPr>
        <w:t xml:space="preserve">Propuestas de acuerdo</w:t>
      </w:r>
    </w:p>
    <w:p w14:paraId="08AF9467" w14:textId="77777777" w:rsidR="00BB257A" w:rsidRDefault="00BB257A">
      <w:pPr>
        <w:pStyle w:val="Textoindependiente"/>
        <w:ind w:left="0"/>
      </w:pPr>
    </w:p>
    <w:p w14:paraId="52DCE279" w14:textId="77777777" w:rsidR="00BB257A" w:rsidRDefault="00CA1C0E">
      <w:pPr>
        <w:pStyle w:val="Ttulo1"/>
      </w:pPr>
      <w:r>
        <w:t xml:space="preserve">COMISIÓN DE DERECHOS SOCIALES, CULTURA Y DEPORTES</w:t>
      </w:r>
    </w:p>
    <w:p w14:paraId="7EE9187D" w14:textId="77777777" w:rsidR="00BB257A" w:rsidRDefault="00BB257A">
      <w:pPr>
        <w:pStyle w:val="Textoindependiente"/>
        <w:spacing w:before="2"/>
        <w:ind w:left="0"/>
        <w:rPr>
          <w:b/>
        </w:rPr>
      </w:pPr>
    </w:p>
    <w:p w14:paraId="51092A42" w14:textId="5DCF18B4" w:rsidR="00BB257A" w:rsidRPr="00CA1C0E" w:rsidRDefault="00CA1C0E" w:rsidP="00CA1C0E">
      <w:pPr>
        <w:pStyle w:val="Prrafodelista"/>
        <w:numPr>
          <w:ilvl w:val="0"/>
          <w:numId w:val="7"/>
        </w:numPr>
        <w:tabs>
          <w:tab w:val="left" w:pos="305"/>
          <w:tab w:val="left" w:pos="1343"/>
        </w:tabs>
        <w:ind w:left="1343" w:right="188" w:hanging="1275"/>
        <w:jc w:val="both"/>
        <w:rPr>
          <w:sz w:val="24"/>
        </w:rPr>
      </w:pPr>
      <w:r>
        <w:rPr>
          <w:sz w:val="24"/>
        </w:rPr>
        <w:t xml:space="preserve">–</w:t>
      </w:r>
      <w:r>
        <w:rPr>
          <w:sz w:val="24"/>
        </w:rPr>
        <w:tab/>
      </w:r>
      <w:r>
        <w:rPr>
          <w:sz w:val="24"/>
        </w:rPr>
        <w:t xml:space="preserve">(20250102) DOTAR de los créditos necesarios a las siguientes partidas del presupuesto municipal del 2025:</w:t>
      </w:r>
      <w:r>
        <w:rPr>
          <w:sz w:val="24"/>
        </w:rPr>
        <w:t xml:space="preserve"> </w:t>
      </w:r>
      <w:r>
        <w:rPr>
          <w:sz w:val="24"/>
        </w:rPr>
        <w:t xml:space="preserve">0200/46761/23013, 0200/22719/92419, 0200/20200/23254, 0200/21300/93312, 0200/22703/23036, 0200/63871/15131, 0200/22105/23013 i </w:t>
      </w:r>
      <w:r>
        <w:t xml:space="preserve">0200/20200/23013, según el detalle que consta en el anexo I, que forma parte de este acuerdo a todos los efectos, para hacer frente a los gastos contraídos en ejercicios anteriores.</w:t>
      </w:r>
    </w:p>
    <w:p w14:paraId="67A70FA0" w14:textId="77777777" w:rsidR="00BB257A" w:rsidRDefault="00CA1C0E">
      <w:pPr>
        <w:pStyle w:val="Textoindependiente"/>
        <w:spacing w:before="292"/>
      </w:pPr>
      <w:r>
        <w:t xml:space="preserve">ANEXO</w:t>
      </w:r>
    </w:p>
    <w:p w14:paraId="0F0F4B50" w14:textId="77777777" w:rsidR="00BB257A" w:rsidRDefault="00BB257A">
      <w:pPr>
        <w:pStyle w:val="Textoindependiente"/>
        <w:sectPr w:rsidR="00BB257A">
          <w:pgSz w:w="11910" w:h="16840"/>
          <w:pgMar w:top="1640" w:right="850" w:bottom="1120" w:left="992" w:header="0" w:footer="928" w:gutter="0"/>
          <w:cols w:space="720"/>
        </w:sectPr>
      </w:pPr>
    </w:p>
    <w:p w14:paraId="58C8FBE6" w14:textId="77777777" w:rsidR="00BB257A" w:rsidRDefault="00CA1C0E">
      <w:pPr>
        <w:pStyle w:val="Textoindependiente"/>
        <w:spacing w:before="39"/>
        <w:ind w:right="190"/>
      </w:pPr>
      <w:r>
        <w:t xml:space="preserve">Entidad:</w:t>
      </w:r>
      <w:r>
        <w:t xml:space="preserve"> </w:t>
      </w:r>
      <w:r>
        <w:t xml:space="preserve">Consorcio de Atención Primaria de Salud de Barcelona Esquerra (CAPSBE) Concepto:</w:t>
      </w:r>
      <w:r>
        <w:t xml:space="preserve"> </w:t>
      </w:r>
      <w:r>
        <w:t xml:space="preserve">Gastos de elementos en los elementos comunes del inmueble calle Borrell, 305, de acuerdo con los coeficientes de participación (16,21 % Ayuntamiento de Barcelona).</w:t>
      </w:r>
    </w:p>
    <w:p w14:paraId="31749D78" w14:textId="77777777" w:rsidR="00BB257A" w:rsidRDefault="00CA1C0E">
      <w:pPr>
        <w:pStyle w:val="Textoindependiente"/>
        <w:ind w:right="2273"/>
      </w:pPr>
      <w:r>
        <w:t xml:space="preserve">Reclamación deuda:</w:t>
      </w:r>
      <w:r>
        <w:t xml:space="preserve"> </w:t>
      </w:r>
      <w:r>
        <w:t xml:space="preserve">17 de marzo de 2025 (periodo 2020-2023) Importe total:</w:t>
      </w:r>
      <w:r>
        <w:t xml:space="preserve"> </w:t>
      </w:r>
      <w:r>
        <w:t xml:space="preserve">93.597,05 euros</w:t>
      </w:r>
    </w:p>
    <w:p w14:paraId="61C9C22F" w14:textId="77777777" w:rsidR="00BB257A" w:rsidRDefault="00CA1C0E">
      <w:pPr>
        <w:pStyle w:val="Textoindependiente"/>
        <w:ind w:right="3624"/>
      </w:pPr>
      <w:r>
        <w:t xml:space="preserve">Aplicación presupuestaria:</w:t>
      </w:r>
      <w:r>
        <w:t xml:space="preserve"> </w:t>
      </w:r>
      <w:r>
        <w:t xml:space="preserve">0200/46761/23013 Ejercicio presupuestario:</w:t>
      </w:r>
      <w:r>
        <w:t xml:space="preserve"> </w:t>
      </w:r>
      <w:r>
        <w:t xml:space="preserve">2020-2023</w:t>
      </w:r>
    </w:p>
    <w:p w14:paraId="142B6AC1" w14:textId="77777777" w:rsidR="00BB257A" w:rsidRDefault="00CA1C0E">
      <w:pPr>
        <w:pStyle w:val="Textoindependiente"/>
        <w:spacing w:before="292"/>
        <w:ind w:right="1358"/>
      </w:pPr>
      <w:r>
        <w:t xml:space="preserve">Empresa:</w:t>
      </w:r>
      <w:r>
        <w:t xml:space="preserve"> </w:t>
      </w:r>
      <w:r>
        <w:t xml:space="preserve">Estrategias soc. para el territorio y espacios libres Estel SCCL Concepto:</w:t>
      </w:r>
      <w:r>
        <w:t xml:space="preserve"> </w:t>
      </w:r>
      <w:r>
        <w:t xml:space="preserve">Memoria proceso y reunión comisión Decidim (contrato 24001051) Factura con registro núm.:</w:t>
      </w:r>
      <w:r>
        <w:t xml:space="preserve"> </w:t>
      </w:r>
      <w:r>
        <w:t xml:space="preserve">36A_2024</w:t>
      </w:r>
    </w:p>
    <w:p w14:paraId="60AB343F" w14:textId="77777777" w:rsidR="00BB257A" w:rsidRDefault="00CA1C0E">
      <w:pPr>
        <w:pStyle w:val="Textoindependiente"/>
        <w:spacing w:before="3" w:line="293" w:lineRule="exact"/>
      </w:pPr>
      <w:r>
        <w:rPr>
          <w:i w:val="false"/>
          <w:iCs w:val="false"/>
        </w:rPr>
        <w:t xml:space="preserve">Importe total:</w:t>
      </w:r>
      <w:r>
        <w:t xml:space="preserve"> </w:t>
      </w:r>
      <w:r>
        <w:t xml:space="preserve">2.734,14 euros</w:t>
      </w:r>
    </w:p>
    <w:p w14:paraId="23002F54" w14:textId="77777777" w:rsidR="00BB257A" w:rsidRDefault="00CA1C0E">
      <w:pPr>
        <w:pStyle w:val="Textoindependiente"/>
        <w:ind w:right="3624"/>
      </w:pPr>
      <w:r>
        <w:t xml:space="preserve">Aplicación presupuestaria:</w:t>
      </w:r>
      <w:r>
        <w:t xml:space="preserve"> </w:t>
      </w:r>
      <w:r>
        <w:t xml:space="preserve">0200/22719/92419 Ejercicio presupuestario:</w:t>
      </w:r>
      <w:r>
        <w:t xml:space="preserve"> </w:t>
      </w:r>
      <w:r>
        <w:t xml:space="preserve">2024</w:t>
      </w:r>
    </w:p>
    <w:p w14:paraId="59246635" w14:textId="77777777" w:rsidR="00BB257A" w:rsidRDefault="00CA1C0E">
      <w:pPr>
        <w:pStyle w:val="Textoindependiente"/>
        <w:spacing w:before="292"/>
      </w:pPr>
      <w:r>
        <w:t xml:space="preserve">Empresa:</w:t>
      </w:r>
      <w:r>
        <w:t xml:space="preserve"> </w:t>
      </w:r>
      <w:r>
        <w:t xml:space="preserve">INSTITUTO MUNICIPAL DE LA VIVIENDA Y REHABILITACIÓN DE BARCELONA</w:t>
      </w:r>
    </w:p>
    <w:p w14:paraId="6471DE09" w14:textId="77777777" w:rsidR="00BB257A" w:rsidRDefault="00CA1C0E">
      <w:pPr>
        <w:pStyle w:val="Textoindependiente"/>
        <w:spacing w:before="1"/>
      </w:pPr>
      <w:r>
        <w:t xml:space="preserve">Concepto:</w:t>
      </w:r>
      <w:r>
        <w:t xml:space="preserve"> </w:t>
      </w:r>
      <w:r>
        <w:t xml:space="preserve">Comte Borrell, 22, Td-2.</w:t>
      </w:r>
      <w:r>
        <w:t xml:space="preserve"> </w:t>
      </w:r>
      <w:r>
        <w:t xml:space="preserve">Alquiler, cuotas administración e IBI 2.º semestre 2020.</w:t>
      </w:r>
      <w:r>
        <w:t xml:space="preserve"> </w:t>
      </w:r>
      <w:r>
        <w:t xml:space="preserve">Factura con registro n.º:</w:t>
      </w:r>
      <w:r>
        <w:t xml:space="preserve"> </w:t>
      </w:r>
      <w:r>
        <w:t xml:space="preserve">2021-506212, de 23 de diciembre de 2021</w:t>
      </w:r>
    </w:p>
    <w:p w14:paraId="7F5FF6DA" w14:textId="77777777" w:rsidR="00BB257A" w:rsidRDefault="00CA1C0E">
      <w:pPr>
        <w:pStyle w:val="Textoindependiente"/>
        <w:spacing w:line="292" w:lineRule="exact"/>
      </w:pPr>
      <w:r>
        <w:rPr>
          <w:i w:val="false"/>
          <w:iCs w:val="false"/>
        </w:rPr>
        <w:t xml:space="preserve">Importe total:</w:t>
      </w:r>
      <w:r>
        <w:t xml:space="preserve"> </w:t>
      </w:r>
      <w:r>
        <w:t xml:space="preserve">36.247,50 €</w:t>
      </w:r>
    </w:p>
    <w:p w14:paraId="1F8E0581" w14:textId="77777777" w:rsidR="00BB257A" w:rsidRDefault="00CA1C0E">
      <w:pPr>
        <w:pStyle w:val="Textoindependiente"/>
        <w:ind w:right="3624"/>
      </w:pPr>
      <w:r>
        <w:t xml:space="preserve">Aplicación presupuestaria:</w:t>
      </w:r>
      <w:r>
        <w:t xml:space="preserve"> </w:t>
      </w:r>
      <w:r>
        <w:t xml:space="preserve">0200/20200/23254 Ejercicio presupuestario:</w:t>
      </w:r>
      <w:r>
        <w:t xml:space="preserve"> </w:t>
      </w:r>
      <w:r>
        <w:t xml:space="preserve">2022</w:t>
      </w:r>
    </w:p>
    <w:p w14:paraId="2675E687" w14:textId="77777777" w:rsidR="00BB257A" w:rsidRDefault="00BB257A">
      <w:pPr>
        <w:pStyle w:val="Textoindependiente"/>
        <w:ind w:left="0"/>
      </w:pPr>
    </w:p>
    <w:p w14:paraId="14199985" w14:textId="77777777" w:rsidR="00BB257A" w:rsidRDefault="00CA1C0E">
      <w:pPr>
        <w:pStyle w:val="Textoindependiente"/>
        <w:spacing w:line="293" w:lineRule="exact"/>
      </w:pPr>
      <w:r>
        <w:t xml:space="preserve">Empresa:</w:t>
      </w:r>
      <w:r>
        <w:t xml:space="preserve"> </w:t>
      </w:r>
      <w:r>
        <w:t xml:space="preserve">INSTITUTO MUNICIPAL DE LA VIVIENDA Y REHABILITACIÓN DE BARCELONA</w:t>
      </w:r>
    </w:p>
    <w:p w14:paraId="352339F1" w14:textId="77777777" w:rsidR="00BB257A" w:rsidRDefault="00CA1C0E">
      <w:pPr>
        <w:pStyle w:val="Textoindependiente"/>
        <w:spacing w:line="242" w:lineRule="auto"/>
      </w:pPr>
      <w:r>
        <w:t xml:space="preserve">Concepto:</w:t>
      </w:r>
      <w:r>
        <w:t xml:space="preserve"> </w:t>
      </w:r>
      <w:r>
        <w:t xml:space="preserve">C. Borrell, 22, TD-Puerta 2: alquiler y cuotas de administración 2.</w:t>
      </w:r>
      <w:r>
        <w:rPr>
          <w:vertAlign w:val="superscript"/>
        </w:rPr>
        <w:t xml:space="preserve">o</w:t>
      </w:r>
      <w:r>
        <w:t xml:space="preserve"> semestre 2022 y repercusión IBI 2022</w:t>
      </w:r>
    </w:p>
    <w:p w14:paraId="237295FD" w14:textId="77777777" w:rsidR="00BB257A" w:rsidRDefault="00CA1C0E">
      <w:pPr>
        <w:pStyle w:val="Textoindependiente"/>
        <w:ind w:right="1358"/>
      </w:pPr>
      <w:r>
        <w:t xml:space="preserve">Factura con registro n.º:</w:t>
      </w:r>
      <w:r>
        <w:t xml:space="preserve"> </w:t>
      </w:r>
      <w:r>
        <w:t xml:space="preserve">2023-604591 de 20 de diciembre de 2023 Importe total:</w:t>
      </w:r>
      <w:r>
        <w:t xml:space="preserve"> </w:t>
      </w:r>
      <w:r>
        <w:t xml:space="preserve">45.388,30 €</w:t>
      </w:r>
    </w:p>
    <w:p w14:paraId="7DF0D0AA" w14:textId="77777777" w:rsidR="00BB257A" w:rsidRDefault="00CA1C0E">
      <w:pPr>
        <w:pStyle w:val="Textoindependiente"/>
        <w:ind w:right="3624"/>
      </w:pPr>
      <w:r>
        <w:t xml:space="preserve">Aplicación presupuestaria:</w:t>
      </w:r>
      <w:r>
        <w:t xml:space="preserve"> </w:t>
      </w:r>
      <w:r>
        <w:t xml:space="preserve">0200/20200/23254 Ejercicio presupuestario:</w:t>
      </w:r>
      <w:r>
        <w:t xml:space="preserve"> </w:t>
      </w:r>
      <w:r>
        <w:t xml:space="preserve">2023</w:t>
      </w:r>
    </w:p>
    <w:p w14:paraId="1A820E15" w14:textId="77777777" w:rsidR="00BB257A" w:rsidRDefault="00CA1C0E">
      <w:pPr>
        <w:pStyle w:val="Textoindependiente"/>
        <w:spacing w:before="288"/>
      </w:pPr>
      <w:r>
        <w:t xml:space="preserve">Empresa:</w:t>
      </w:r>
      <w:r>
        <w:t xml:space="preserve"> </w:t>
      </w:r>
      <w:r>
        <w:t xml:space="preserve">ASCENSORES ERSCE, S. A.</w:t>
      </w:r>
    </w:p>
    <w:p w14:paraId="0A630D14" w14:textId="77777777" w:rsidR="00BB257A" w:rsidRDefault="00CA1C0E">
      <w:pPr>
        <w:pStyle w:val="Textoindependiente"/>
        <w:spacing w:before="1"/>
        <w:ind w:right="193"/>
        <w:jc w:val="both"/>
      </w:pPr>
      <w:r>
        <w:t xml:space="preserve">Concepto:</w:t>
      </w:r>
      <w:r>
        <w:t xml:space="preserve"> </w:t>
      </w:r>
      <w:r>
        <w:t xml:space="preserve">Mantenimiento correctivo y preventivo pendiente del 2022 de diferentes aparatos elevadores adscritos a la Gerencia de Derechos Sociales</w:t>
      </w:r>
    </w:p>
    <w:p w14:paraId="14F97CC1" w14:textId="77777777" w:rsidR="00BB257A" w:rsidRDefault="00CA1C0E">
      <w:pPr>
        <w:pStyle w:val="Textoindependiente"/>
        <w:ind w:right="866"/>
        <w:jc w:val="both"/>
      </w:pPr>
      <w:r>
        <w:t xml:space="preserve">Factura con registro n.º:</w:t>
      </w:r>
      <w:r>
        <w:t xml:space="preserve"> </w:t>
      </w:r>
      <w:r>
        <w:t xml:space="preserve">2023-2488 de 3 de enero de 2023 Importe:</w:t>
      </w:r>
      <w:r>
        <w:t xml:space="preserve"> </w:t>
      </w:r>
      <w:r>
        <w:t xml:space="preserve">8.510,49 € Factura con registro n.º</w:t>
      </w:r>
      <w:r>
        <w:t xml:space="preserve"> </w:t>
      </w:r>
      <w:r>
        <w:t xml:space="preserve">2023-3008 de 3 de enero de 2023 Importe:</w:t>
      </w:r>
      <w:r>
        <w:t xml:space="preserve"> </w:t>
      </w:r>
      <w:r>
        <w:t xml:space="preserve">2.476,92 € Importe total:</w:t>
      </w:r>
      <w:r>
        <w:t xml:space="preserve"> </w:t>
      </w:r>
      <w:r>
        <w:t xml:space="preserve">10.987,41 €</w:t>
      </w:r>
    </w:p>
    <w:p w14:paraId="4233AC57" w14:textId="77777777" w:rsidR="00BB257A" w:rsidRDefault="00CA1C0E">
      <w:pPr>
        <w:pStyle w:val="Textoindependiente"/>
        <w:ind w:right="4352"/>
        <w:jc w:val="both"/>
      </w:pPr>
      <w:r>
        <w:t xml:space="preserve">Aplicación presupuestaria:</w:t>
      </w:r>
      <w:r>
        <w:t xml:space="preserve"> </w:t>
      </w:r>
      <w:r>
        <w:t xml:space="preserve">0200/21300/93312 Ejercicio presupuestario:</w:t>
      </w:r>
      <w:r>
        <w:t xml:space="preserve"> </w:t>
      </w:r>
      <w:r>
        <w:t xml:space="preserve">2022</w:t>
      </w:r>
    </w:p>
    <w:p w14:paraId="5367503C" w14:textId="77777777" w:rsidR="00BB257A" w:rsidRDefault="00BB257A">
      <w:pPr>
        <w:pStyle w:val="Textoindependiente"/>
        <w:ind w:left="0"/>
      </w:pPr>
    </w:p>
    <w:p w14:paraId="3D7DE457" w14:textId="77777777" w:rsidR="00BB257A" w:rsidRDefault="00CA1C0E">
      <w:pPr>
        <w:pStyle w:val="Textoindependiente"/>
      </w:pPr>
      <w:r>
        <w:t xml:space="preserve">Empresa:</w:t>
      </w:r>
      <w:r>
        <w:t xml:space="preserve"> </w:t>
      </w:r>
      <w:r>
        <w:t xml:space="preserve">PREMIER TAX PROCEDURE SLP</w:t>
      </w:r>
    </w:p>
    <w:p w14:paraId="21ADAF94" w14:textId="77777777" w:rsidR="00BB257A" w:rsidRDefault="00CA1C0E">
      <w:pPr>
        <w:pStyle w:val="Textoindependiente"/>
        <w:spacing w:before="1"/>
        <w:ind w:right="190"/>
        <w:jc w:val="both"/>
      </w:pPr>
      <w:r>
        <w:t xml:space="preserve">Concepto:</w:t>
      </w:r>
      <w:r>
        <w:t xml:space="preserve"> </w:t>
      </w:r>
      <w:r>
        <w:t xml:space="preserve">Preparación de la documentación requerida para presentar la candidatura del programa Alimenta para que fuera declarado acontecimiento de excepcionalidad de interés público</w:t>
      </w:r>
    </w:p>
    <w:p w14:paraId="1F358FAB" w14:textId="77777777" w:rsidR="00BB257A" w:rsidRDefault="00CA1C0E">
      <w:pPr>
        <w:pStyle w:val="Textoindependiente"/>
        <w:ind w:right="2273"/>
      </w:pPr>
      <w:r>
        <w:t xml:space="preserve">Factura con registro n.º:</w:t>
      </w:r>
      <w:r>
        <w:t xml:space="preserve"> </w:t>
      </w:r>
      <w:r>
        <w:t xml:space="preserve">2023-73721 de 16 de febrero de 2023 Importe total:</w:t>
      </w:r>
      <w:r>
        <w:t xml:space="preserve"> </w:t>
      </w:r>
      <w:r>
        <w:t xml:space="preserve">5.863,77 €</w:t>
      </w:r>
    </w:p>
    <w:p w14:paraId="64D550DC" w14:textId="77777777" w:rsidR="00BB257A" w:rsidRDefault="00CA1C0E">
      <w:pPr>
        <w:pStyle w:val="Textoindependiente"/>
        <w:ind w:right="3624"/>
      </w:pPr>
      <w:r>
        <w:t xml:space="preserve">Aplicación presupuestaria:</w:t>
      </w:r>
      <w:r>
        <w:t xml:space="preserve"> </w:t>
      </w:r>
      <w:r>
        <w:t xml:space="preserve">0200/22703/23036 Ejercicio presupuestario:</w:t>
      </w:r>
      <w:r>
        <w:t xml:space="preserve"> </w:t>
      </w:r>
      <w:r>
        <w:t xml:space="preserve">2022</w:t>
      </w:r>
    </w:p>
    <w:p w14:paraId="668BFB89" w14:textId="77777777" w:rsidR="00BB257A" w:rsidRDefault="00BB257A">
      <w:pPr>
        <w:pStyle w:val="Textoindependiente"/>
        <w:sectPr w:rsidR="00BB257A">
          <w:pgSz w:w="11910" w:h="16840"/>
          <w:pgMar w:top="1360" w:right="850" w:bottom="1120" w:left="992" w:header="0" w:footer="928" w:gutter="0"/>
          <w:cols w:space="720"/>
        </w:sectPr>
      </w:pPr>
    </w:p>
    <w:p w14:paraId="233D9B07" w14:textId="77777777" w:rsidR="00BB257A" w:rsidRDefault="00CA1C0E">
      <w:pPr>
        <w:pStyle w:val="Textoindependiente"/>
        <w:spacing w:before="39"/>
      </w:pPr>
      <w:r>
        <w:t xml:space="preserve">Empresa:</w:t>
      </w:r>
      <w:r>
        <w:t xml:space="preserve"> </w:t>
      </w:r>
      <w:r>
        <w:t xml:space="preserve">TRADIA Telecom SAU</w:t>
      </w:r>
    </w:p>
    <w:p w14:paraId="0D71105F" w14:textId="77777777" w:rsidR="00BB257A" w:rsidRDefault="00CA1C0E">
      <w:pPr>
        <w:pStyle w:val="Textoindependiente"/>
        <w:spacing w:before="1"/>
      </w:pPr>
      <w:r>
        <w:t xml:space="preserve">Concepto:</w:t>
      </w:r>
      <w:r>
        <w:t xml:space="preserve"> </w:t>
      </w:r>
      <w:r>
        <w:t xml:space="preserve">Obra civil de canalización y construcción de arqueta de conexión al equipamiento de alojamiento para personas vulnerables de la calle Alí Bei, 100-102</w:t>
      </w:r>
    </w:p>
    <w:p w14:paraId="458DC229" w14:textId="77777777" w:rsidR="00BB257A" w:rsidRDefault="00CA1C0E">
      <w:pPr>
        <w:pStyle w:val="Textoindependiente"/>
        <w:ind w:right="2273"/>
      </w:pPr>
      <w:r>
        <w:t xml:space="preserve">Factura con registro n.º:</w:t>
      </w:r>
      <w:r>
        <w:t xml:space="preserve"> </w:t>
      </w:r>
      <w:r>
        <w:t xml:space="preserve">2023-157548, de 30 de marzo de 2023 Importe total:</w:t>
      </w:r>
      <w:r>
        <w:t xml:space="preserve"> </w:t>
      </w:r>
      <w:r>
        <w:t xml:space="preserve">5.993,60 €</w:t>
      </w:r>
    </w:p>
    <w:p w14:paraId="6A5E7AD4" w14:textId="77777777" w:rsidR="00BB257A" w:rsidRDefault="00CA1C0E">
      <w:pPr>
        <w:pStyle w:val="Textoindependiente"/>
        <w:ind w:right="3624"/>
      </w:pPr>
      <w:r>
        <w:t xml:space="preserve">Aplicación presupuestaria:</w:t>
      </w:r>
      <w:r>
        <w:t xml:space="preserve"> </w:t>
      </w:r>
      <w:r>
        <w:t xml:space="preserve">0200/63871/15131 Ejercicio presupuestario:</w:t>
      </w:r>
      <w:r>
        <w:t xml:space="preserve"> </w:t>
      </w:r>
      <w:r>
        <w:t xml:space="preserve">2022</w:t>
      </w:r>
    </w:p>
    <w:p w14:paraId="459B1259" w14:textId="77777777" w:rsidR="00BB257A" w:rsidRDefault="00CA1C0E">
      <w:pPr>
        <w:pStyle w:val="Textoindependiente"/>
        <w:spacing w:before="291" w:line="293" w:lineRule="exact"/>
      </w:pPr>
      <w:r>
        <w:t xml:space="preserve">Empresa:</w:t>
      </w:r>
      <w:r>
        <w:t xml:space="preserve"> </w:t>
      </w:r>
      <w:r>
        <w:t xml:space="preserve">Culligan Water Spain S.L.</w:t>
      </w:r>
    </w:p>
    <w:p w14:paraId="691BB96B" w14:textId="77777777" w:rsidR="00BB257A" w:rsidRDefault="00CA1C0E">
      <w:pPr>
        <w:pStyle w:val="Textoindependiente"/>
        <w:spacing w:line="293" w:lineRule="exact"/>
      </w:pPr>
      <w:r>
        <w:t xml:space="preserve">Concepto:</w:t>
      </w:r>
      <w:r>
        <w:t xml:space="preserve"> </w:t>
      </w:r>
      <w:r>
        <w:t xml:space="preserve">Suministro dispensadores de agua.</w:t>
      </w:r>
    </w:p>
    <w:p w14:paraId="67A53CF3" w14:textId="77777777" w:rsidR="00BB257A" w:rsidRDefault="00CA1C0E">
      <w:pPr>
        <w:pStyle w:val="Textoindependiente"/>
        <w:spacing w:before="3"/>
        <w:ind w:right="410"/>
      </w:pPr>
      <w:r>
        <w:t xml:space="preserve">Factura con registro n.º:</w:t>
      </w:r>
      <w:r>
        <w:t xml:space="preserve"> </w:t>
      </w:r>
      <w:r>
        <w:t xml:space="preserve">2024-12528 de 9 de enero de 2024 Importe:</w:t>
      </w:r>
      <w:r>
        <w:t xml:space="preserve"> </w:t>
      </w:r>
      <w:r>
        <w:t xml:space="preserve">481,28 € Factura con registro n.º</w:t>
      </w:r>
      <w:r>
        <w:t xml:space="preserve"> </w:t>
      </w:r>
      <w:r>
        <w:t xml:space="preserve">2024-152068 de 9 de abril de 2024 Importe:</w:t>
      </w:r>
      <w:r>
        <w:t xml:space="preserve"> </w:t>
      </w:r>
      <w:r>
        <w:t xml:space="preserve">481,28 € Importe total:</w:t>
      </w:r>
      <w:r>
        <w:t xml:space="preserve"> </w:t>
      </w:r>
      <w:r>
        <w:t xml:space="preserve">962,56 €</w:t>
      </w:r>
    </w:p>
    <w:p w14:paraId="49201284" w14:textId="77777777" w:rsidR="00BB257A" w:rsidRDefault="00CA1C0E">
      <w:pPr>
        <w:pStyle w:val="Textoindependiente"/>
        <w:ind w:right="3624"/>
      </w:pPr>
      <w:r>
        <w:t xml:space="preserve">Aplicación presupuestaria:</w:t>
      </w:r>
      <w:r>
        <w:t xml:space="preserve"> </w:t>
      </w:r>
      <w:r>
        <w:t xml:space="preserve">0200/22105/23013 Ejercicio presupuestario:</w:t>
      </w:r>
      <w:r>
        <w:t xml:space="preserve"> </w:t>
      </w:r>
      <w:r>
        <w:t xml:space="preserve">2024</w:t>
      </w:r>
    </w:p>
    <w:p w14:paraId="6E731C6E" w14:textId="77777777" w:rsidR="00BB257A" w:rsidRDefault="00BB257A">
      <w:pPr>
        <w:pStyle w:val="Textoindependiente"/>
        <w:ind w:left="0"/>
      </w:pPr>
    </w:p>
    <w:p w14:paraId="511696EE" w14:textId="77777777" w:rsidR="00BB257A" w:rsidRDefault="00CA1C0E">
      <w:pPr>
        <w:pStyle w:val="Textoindependiente"/>
        <w:spacing w:line="293" w:lineRule="exact"/>
      </w:pPr>
      <w:r>
        <w:t xml:space="preserve">Empresa:</w:t>
      </w:r>
      <w:r>
        <w:t xml:space="preserve"> </w:t>
      </w:r>
      <w:r>
        <w:t xml:space="preserve">Culligan Water Spain S.L.</w:t>
      </w:r>
    </w:p>
    <w:p w14:paraId="6AA902BF" w14:textId="77777777" w:rsidR="00BB257A" w:rsidRDefault="00CA1C0E">
      <w:pPr>
        <w:pStyle w:val="Textoindependiente"/>
        <w:spacing w:line="292" w:lineRule="exact"/>
      </w:pPr>
      <w:r>
        <w:t xml:space="preserve">Concepto:</w:t>
      </w:r>
      <w:r>
        <w:t xml:space="preserve"> </w:t>
      </w:r>
      <w:r>
        <w:t xml:space="preserve">Suministro dispensadores de agua.</w:t>
      </w:r>
    </w:p>
    <w:p w14:paraId="70DB54DE" w14:textId="77777777" w:rsidR="00BB257A" w:rsidRDefault="00CA1C0E">
      <w:pPr>
        <w:pStyle w:val="Textoindependiente"/>
        <w:ind w:right="2273"/>
      </w:pPr>
      <w:r>
        <w:t xml:space="preserve">Factura con registro n.º:</w:t>
      </w:r>
      <w:r>
        <w:t xml:space="preserve"> </w:t>
      </w:r>
      <w:r>
        <w:t xml:space="preserve">2024-152061 de 9 de abril de 2024 Importe total:</w:t>
      </w:r>
      <w:r>
        <w:t xml:space="preserve"> </w:t>
      </w:r>
      <w:r>
        <w:t xml:space="preserve">519,88 €</w:t>
      </w:r>
    </w:p>
    <w:p w14:paraId="2953AFAD" w14:textId="77777777" w:rsidR="00BB257A" w:rsidRDefault="00CA1C0E">
      <w:pPr>
        <w:pStyle w:val="Textoindependiente"/>
        <w:ind w:right="3624"/>
      </w:pPr>
      <w:r>
        <w:t xml:space="preserve">Aplicación presupuestaria:</w:t>
      </w:r>
      <w:r>
        <w:t xml:space="preserve"> </w:t>
      </w:r>
      <w:r>
        <w:t xml:space="preserve">0200/22105/23013 Ejercicio presupuestario:</w:t>
      </w:r>
      <w:r>
        <w:t xml:space="preserve"> </w:t>
      </w:r>
      <w:r>
        <w:t xml:space="preserve">2024</w:t>
      </w:r>
    </w:p>
    <w:p w14:paraId="0A875066" w14:textId="77777777" w:rsidR="00BB257A" w:rsidRDefault="00CA1C0E">
      <w:pPr>
        <w:pStyle w:val="Textoindependiente"/>
        <w:spacing w:before="292"/>
      </w:pPr>
      <w:r>
        <w:t xml:space="preserve">Empresa:</w:t>
      </w:r>
      <w:r>
        <w:t xml:space="preserve"> </w:t>
      </w:r>
      <w:r>
        <w:t xml:space="preserve">IMPSOL</w:t>
      </w:r>
    </w:p>
    <w:p w14:paraId="042416A6" w14:textId="77777777" w:rsidR="00BB257A" w:rsidRDefault="00CA1C0E">
      <w:pPr>
        <w:pStyle w:val="Textoindependiente"/>
        <w:spacing w:before="2"/>
      </w:pPr>
      <w:r>
        <w:t xml:space="preserve">Concepto:</w:t>
      </w:r>
      <w:r>
        <w:t xml:space="preserve"> </w:t>
      </w:r>
      <w:r>
        <w:t xml:space="preserve">3 alquiler Torres i Bages, 135-137, local 6 y 7</w:t>
      </w:r>
    </w:p>
    <w:p w14:paraId="77859D9E" w14:textId="77777777" w:rsidR="00BB257A" w:rsidRDefault="00CA1C0E">
      <w:pPr>
        <w:pStyle w:val="Textoindependiente"/>
        <w:spacing w:before="1"/>
        <w:ind w:right="2273"/>
      </w:pPr>
      <w:r>
        <w:t xml:space="preserve">Factura con registro n.º:</w:t>
      </w:r>
      <w:r>
        <w:t xml:space="preserve"> </w:t>
      </w:r>
      <w:r>
        <w:t xml:space="preserve">2025-131934 de 19 de marzo de 2025 Importe total:</w:t>
      </w:r>
      <w:r>
        <w:t xml:space="preserve"> </w:t>
      </w:r>
      <w:r>
        <w:t xml:space="preserve">659,67 €</w:t>
      </w:r>
    </w:p>
    <w:p w14:paraId="5BFCA2E5" w14:textId="77777777" w:rsidR="00BB257A" w:rsidRDefault="00CA1C0E">
      <w:pPr>
        <w:pStyle w:val="Textoindependiente"/>
        <w:ind w:right="3624"/>
      </w:pPr>
      <w:r>
        <w:t xml:space="preserve">Aplicación presupuestaria:</w:t>
      </w:r>
      <w:r>
        <w:t xml:space="preserve"> </w:t>
      </w:r>
      <w:r>
        <w:t xml:space="preserve">0200/20200/23013 Ejercicio presupuestario:</w:t>
      </w:r>
      <w:r>
        <w:t xml:space="preserve"> </w:t>
      </w:r>
      <w:r>
        <w:t xml:space="preserve">2024</w:t>
      </w:r>
    </w:p>
    <w:p w14:paraId="060205A2" w14:textId="77777777" w:rsidR="00BB257A" w:rsidRDefault="00CA1C0E">
      <w:pPr>
        <w:pStyle w:val="Textoindependiente"/>
        <w:spacing w:before="291"/>
      </w:pPr>
      <w:r>
        <w:t xml:space="preserve">Empresa:</w:t>
      </w:r>
      <w:r>
        <w:t xml:space="preserve"> </w:t>
      </w:r>
      <w:r>
        <w:t xml:space="preserve">IMPSOL</w:t>
      </w:r>
    </w:p>
    <w:p w14:paraId="169ED48C" w14:textId="77777777" w:rsidR="00BB257A" w:rsidRDefault="00CA1C0E">
      <w:pPr>
        <w:pStyle w:val="Textoindependiente"/>
        <w:spacing w:before="1" w:line="293" w:lineRule="exact"/>
      </w:pPr>
      <w:r>
        <w:t xml:space="preserve">Concepto:</w:t>
      </w:r>
      <w:r>
        <w:t xml:space="preserve"> </w:t>
      </w:r>
      <w:r>
        <w:t xml:space="preserve">2 alquiler Torres i Bages, 135-137, local 6 y 7</w:t>
      </w:r>
    </w:p>
    <w:p w14:paraId="664CB747" w14:textId="77777777" w:rsidR="00BB257A" w:rsidRDefault="00CA1C0E">
      <w:pPr>
        <w:pStyle w:val="Textoindependiente"/>
        <w:ind w:right="2273"/>
      </w:pPr>
      <w:r>
        <w:t xml:space="preserve">Factura con registro n.º:</w:t>
      </w:r>
      <w:r>
        <w:t xml:space="preserve"> </w:t>
      </w:r>
      <w:r>
        <w:t xml:space="preserve">2025-142007 de 25 de marzo de 2025 Importe total:</w:t>
      </w:r>
      <w:r>
        <w:t xml:space="preserve"> </w:t>
      </w:r>
      <w:r>
        <w:t xml:space="preserve">1.799,14 €</w:t>
      </w:r>
    </w:p>
    <w:p w14:paraId="28201661" w14:textId="77777777" w:rsidR="00BB257A" w:rsidRDefault="00CA1C0E">
      <w:pPr>
        <w:pStyle w:val="Textoindependiente"/>
        <w:ind w:right="3624"/>
      </w:pPr>
      <w:r>
        <w:t xml:space="preserve">Aplicación presupuestaria:</w:t>
      </w:r>
      <w:r>
        <w:t xml:space="preserve"> </w:t>
      </w:r>
      <w:r>
        <w:t xml:space="preserve">0200/20200/23013 Ejercicio presupuestario:</w:t>
      </w:r>
      <w:r>
        <w:t xml:space="preserve"> </w:t>
      </w:r>
      <w:r>
        <w:t xml:space="preserve">2024</w:t>
      </w:r>
    </w:p>
    <w:p w14:paraId="72075D2E" w14:textId="77777777" w:rsidR="00BB257A" w:rsidRDefault="00CA1C0E">
      <w:pPr>
        <w:pStyle w:val="Ttulo2"/>
        <w:spacing w:before="292" w:line="242" w:lineRule="auto"/>
        <w:jc w:val="left"/>
      </w:pPr>
      <w:r>
        <w:t xml:space="preserve">SE APRUEBA el dictamen precedente con el voto contrario de los Sres. De Oro-Pulido y Senderos.</w:t>
      </w:r>
    </w:p>
    <w:p w14:paraId="1F8E94AA" w14:textId="77777777" w:rsidR="00BB257A" w:rsidRDefault="00CA1C0E">
      <w:pPr>
        <w:pStyle w:val="Prrafodelista"/>
        <w:numPr>
          <w:ilvl w:val="0"/>
          <w:numId w:val="7"/>
        </w:numPr>
        <w:tabs>
          <w:tab w:val="left" w:pos="305"/>
          <w:tab w:val="left" w:pos="1343"/>
          <w:tab w:val="left" w:pos="2406"/>
          <w:tab w:val="left" w:pos="3611"/>
          <w:tab w:val="left" w:pos="4101"/>
          <w:tab w:val="left" w:pos="5034"/>
          <w:tab w:val="left" w:pos="5934"/>
          <w:tab w:val="left" w:pos="6422"/>
          <w:tab w:val="left" w:pos="7130"/>
          <w:tab w:val="left" w:pos="7924"/>
        </w:tabs>
        <w:spacing w:before="290" w:after="30"/>
        <w:ind w:left="1343" w:right="190" w:hanging="1275"/>
        <w:rPr>
          <w:sz w:val="24"/>
        </w:rPr>
      </w:pPr>
      <w:r>
        <w:rPr>
          <w:sz w:val="24"/>
        </w:rPr>
        <w:t xml:space="preserve">–</w:t>
      </w:r>
      <w:r>
        <w:rPr>
          <w:sz w:val="24"/>
        </w:rPr>
        <w:tab/>
      </w:r>
      <w:r>
        <w:rPr>
          <w:sz w:val="24"/>
        </w:rPr>
        <w:t xml:space="preserve">(20250099) DOTAR de los créditos necesarios las siguientes aplicaciones del presupuesto del Instituto Municipal de Servicios Sociales del año 2025:</w:t>
      </w:r>
      <w:r>
        <w:rPr>
          <w:sz w:val="24"/>
        </w:rPr>
        <w:tab/>
      </w:r>
      <w:r>
        <w:rPr>
          <w:sz w:val="24"/>
        </w:rPr>
        <w:t xml:space="preserve">0101/16200/23105,</w:t>
      </w:r>
    </w:p>
    <w:tbl>
      <w:tblPr>
        <w:tblStyle w:val="TableNormal"/>
        <w:tblW w:w="0" w:type="auto"/>
        <w:tblInd w:w="1301" w:type="dxa"/>
        <w:tblLayout w:type="fixed"/>
        <w:tblLook w:val="01E0" w:firstRow="1" w:lastRow="1" w:firstColumn="1" w:lastColumn="1" w:noHBand="0" w:noVBand="0"/>
      </w:tblPr>
      <w:tblGrid>
        <w:gridCol w:w="2122"/>
        <w:gridCol w:w="2204"/>
        <w:gridCol w:w="2201"/>
        <w:gridCol w:w="2104"/>
      </w:tblGrid>
      <w:tr w:rsidR="00BB257A" w14:paraId="39DA69E8" w14:textId="77777777">
        <w:trPr>
          <w:trHeight w:val="267"/>
        </w:trPr>
        <w:tc>
          <w:tcPr>
            <w:tcW w:w="2122" w:type="dxa"/>
          </w:tcPr>
          <w:p w14:paraId="3BEA076A" w14:textId="77777777" w:rsidR="00BB257A" w:rsidRDefault="00CA1C0E" w:rsidP="00CA1C0E">
            <w:pPr>
              <w:pStyle w:val="TableParagraph"/>
              <w:ind w:right="72"/>
              <w:jc w:val="left"/>
              <w:rPr>
                <w:sz w:val="24"/>
              </w:rPr>
            </w:pPr>
            <w:r>
              <w:rPr>
                <w:sz w:val="24"/>
              </w:rPr>
              <w:t xml:space="preserve">0101/22699/23104,</w:t>
            </w:r>
          </w:p>
        </w:tc>
        <w:tc>
          <w:tcPr>
            <w:tcW w:w="2204" w:type="dxa"/>
          </w:tcPr>
          <w:p w14:paraId="1C2B3631" w14:textId="77777777" w:rsidR="00BB257A" w:rsidRDefault="00CA1C0E">
            <w:pPr>
              <w:pStyle w:val="TableParagraph"/>
              <w:ind w:left="22" w:right="29"/>
              <w:rPr>
                <w:sz w:val="24"/>
              </w:rPr>
            </w:pPr>
            <w:r>
              <w:rPr>
                <w:sz w:val="24"/>
              </w:rPr>
              <w:t xml:space="preserve">0102/22699/23130,</w:t>
            </w:r>
          </w:p>
        </w:tc>
        <w:tc>
          <w:tcPr>
            <w:tcW w:w="2201" w:type="dxa"/>
          </w:tcPr>
          <w:p w14:paraId="40CAB09F" w14:textId="77777777" w:rsidR="00BB257A" w:rsidRDefault="00CA1C0E">
            <w:pPr>
              <w:pStyle w:val="TableParagraph"/>
              <w:ind w:left="42" w:right="60"/>
              <w:rPr>
                <w:sz w:val="24"/>
              </w:rPr>
            </w:pPr>
            <w:r>
              <w:rPr>
                <w:sz w:val="24"/>
              </w:rPr>
              <w:t xml:space="preserve">0102/22732/23120,</w:t>
            </w:r>
          </w:p>
        </w:tc>
        <w:tc>
          <w:tcPr>
            <w:tcW w:w="2104" w:type="dxa"/>
          </w:tcPr>
          <w:p w14:paraId="3AE68DCB" w14:textId="77777777" w:rsidR="00BB257A" w:rsidRDefault="00CA1C0E">
            <w:pPr>
              <w:pStyle w:val="TableParagraph"/>
              <w:ind w:left="99" w:right="46"/>
              <w:rPr>
                <w:sz w:val="24"/>
              </w:rPr>
            </w:pPr>
            <w:r>
              <w:rPr>
                <w:sz w:val="24"/>
              </w:rPr>
              <w:t xml:space="preserve">0103/20200/23162,</w:t>
            </w:r>
          </w:p>
        </w:tc>
      </w:tr>
      <w:tr w:rsidR="00BB257A" w14:paraId="734D2BC4" w14:textId="77777777">
        <w:trPr>
          <w:trHeight w:val="267"/>
        </w:trPr>
        <w:tc>
          <w:tcPr>
            <w:tcW w:w="2122" w:type="dxa"/>
          </w:tcPr>
          <w:p w14:paraId="0B1DB5DD" w14:textId="77777777" w:rsidR="00BB257A" w:rsidRDefault="00CA1C0E">
            <w:pPr>
              <w:pStyle w:val="TableParagraph"/>
              <w:ind w:right="69"/>
              <w:rPr>
                <w:sz w:val="24"/>
              </w:rPr>
            </w:pPr>
            <w:r>
              <w:rPr>
                <w:sz w:val="24"/>
              </w:rPr>
              <w:t xml:space="preserve">0103/22699/23140,</w:t>
            </w:r>
          </w:p>
        </w:tc>
        <w:tc>
          <w:tcPr>
            <w:tcW w:w="2204" w:type="dxa"/>
          </w:tcPr>
          <w:p w14:paraId="0DD684D4" w14:textId="77777777" w:rsidR="00BB257A" w:rsidRDefault="00CA1C0E">
            <w:pPr>
              <w:pStyle w:val="TableParagraph"/>
              <w:ind w:left="29" w:right="7"/>
              <w:rPr>
                <w:sz w:val="24"/>
              </w:rPr>
            </w:pPr>
            <w:r>
              <w:rPr>
                <w:sz w:val="24"/>
              </w:rPr>
              <w:t xml:space="preserve">0103/22699/23142,</w:t>
            </w:r>
          </w:p>
        </w:tc>
        <w:tc>
          <w:tcPr>
            <w:tcW w:w="2201" w:type="dxa"/>
          </w:tcPr>
          <w:p w14:paraId="79B26C90" w14:textId="77777777" w:rsidR="00BB257A" w:rsidRDefault="00CA1C0E">
            <w:pPr>
              <w:pStyle w:val="TableParagraph"/>
              <w:ind w:left="60" w:right="18"/>
              <w:rPr>
                <w:sz w:val="24"/>
              </w:rPr>
            </w:pPr>
            <w:r>
              <w:rPr>
                <w:sz w:val="24"/>
              </w:rPr>
              <w:t xml:space="preserve">0103/22732/23143,</w:t>
            </w:r>
          </w:p>
        </w:tc>
        <w:tc>
          <w:tcPr>
            <w:tcW w:w="2104" w:type="dxa"/>
          </w:tcPr>
          <w:p w14:paraId="4CFBCF51" w14:textId="77777777" w:rsidR="00BB257A" w:rsidRDefault="00CA1C0E">
            <w:pPr>
              <w:pStyle w:val="TableParagraph"/>
              <w:ind w:left="99"/>
              <w:rPr>
                <w:sz w:val="24"/>
              </w:rPr>
            </w:pPr>
            <w:r>
              <w:rPr>
                <w:sz w:val="24"/>
              </w:rPr>
              <w:t xml:space="preserve">0103/22738/23143</w:t>
            </w:r>
          </w:p>
        </w:tc>
      </w:tr>
    </w:tbl>
    <w:p w14:paraId="7294FA22" w14:textId="77777777" w:rsidR="00BB257A" w:rsidRDefault="00CA1C0E">
      <w:pPr>
        <w:pStyle w:val="Textoindependiente"/>
        <w:spacing w:before="21"/>
      </w:pPr>
      <w:r>
        <w:t xml:space="preserve">según el detalle que consta en el anexo I, que forma parte de este acuerdo a todos los efectos, para hacer frente a los gastos contraídos en ejercicios anteriores.</w:t>
      </w:r>
    </w:p>
    <w:p w14:paraId="584CD4F9" w14:textId="77777777" w:rsidR="00BB257A" w:rsidRDefault="00BB257A">
      <w:pPr>
        <w:pStyle w:val="Textoindependiente"/>
        <w:sectPr w:rsidR="00BB257A">
          <w:pgSz w:w="11910" w:h="16840"/>
          <w:pgMar w:top="1360" w:right="850" w:bottom="1120" w:left="992" w:header="0" w:footer="928" w:gutter="0"/>
          <w:cols w:space="720"/>
        </w:sectPr>
      </w:pPr>
    </w:p>
    <w:p w14:paraId="16934095" w14:textId="77777777" w:rsidR="00BB257A" w:rsidRDefault="00CA1C0E">
      <w:pPr>
        <w:pStyle w:val="Textoindependiente"/>
        <w:spacing w:before="39"/>
      </w:pPr>
      <w:r>
        <w:t xml:space="preserve">ANEXO</w:t>
      </w:r>
    </w:p>
    <w:p w14:paraId="2A214BBA" w14:textId="77777777" w:rsidR="00BB257A" w:rsidRDefault="00BB257A">
      <w:pPr>
        <w:pStyle w:val="Textoindependiente"/>
        <w:ind w:left="0"/>
      </w:pPr>
    </w:p>
    <w:p w14:paraId="5A62EFDE" w14:textId="77777777" w:rsidR="00BB257A" w:rsidRDefault="00CA1C0E">
      <w:pPr>
        <w:pStyle w:val="Textoindependiente"/>
        <w:spacing w:line="293" w:lineRule="exact"/>
      </w:pPr>
      <w:r>
        <w:t xml:space="preserve">Expediente 24XI0001</w:t>
      </w:r>
    </w:p>
    <w:p w14:paraId="2098F490" w14:textId="77777777" w:rsidR="00BB257A" w:rsidRDefault="00CA1C0E">
      <w:pPr>
        <w:pStyle w:val="Textoindependiente"/>
        <w:spacing w:line="293" w:lineRule="exact"/>
      </w:pPr>
      <w:r>
        <w:t xml:space="preserve">Tercero:</w:t>
      </w:r>
      <w:r>
        <w:t xml:space="preserve"> </w:t>
      </w:r>
      <w:r>
        <w:t xml:space="preserve">INTEGRACIÓN AGENCIAS DE VIAJES, S.A. (A84523505)</w:t>
      </w:r>
    </w:p>
    <w:p w14:paraId="26EAF4C8" w14:textId="77777777" w:rsidR="00BB257A" w:rsidRDefault="00CA1C0E">
      <w:pPr>
        <w:pStyle w:val="Textoindependiente"/>
        <w:spacing w:before="1"/>
        <w:ind w:right="1358"/>
      </w:pPr>
      <w:r>
        <w:t xml:space="preserve">Concepto:</w:t>
      </w:r>
      <w:r>
        <w:t xml:space="preserve"> </w:t>
      </w:r>
      <w:r>
        <w:t xml:space="preserve">Gastos billetes tren vuelta viaje corporativo 17/11/2022 Factura:</w:t>
      </w:r>
      <w:r>
        <w:t xml:space="preserve"> </w:t>
      </w:r>
      <w:r>
        <w:t xml:space="preserve">RG-279220</w:t>
      </w:r>
    </w:p>
    <w:p w14:paraId="1EBD668A" w14:textId="77777777" w:rsidR="00BB257A" w:rsidRDefault="00CA1C0E">
      <w:pPr>
        <w:pStyle w:val="Textoindependiente"/>
        <w:spacing w:line="292" w:lineRule="exact"/>
      </w:pPr>
      <w:r>
        <w:t xml:space="preserve">Importe:</w:t>
      </w:r>
      <w:r>
        <w:t xml:space="preserve"> </w:t>
      </w:r>
      <w:r>
        <w:t xml:space="preserve">212,00 euros</w:t>
      </w:r>
    </w:p>
    <w:p w14:paraId="6313735A" w14:textId="77777777" w:rsidR="00BB257A" w:rsidRDefault="00CA1C0E">
      <w:pPr>
        <w:pStyle w:val="Textoindependiente"/>
        <w:spacing w:before="1"/>
        <w:ind w:right="3624"/>
      </w:pPr>
      <w:r>
        <w:t xml:space="preserve">Aplicación presupuestaria:</w:t>
      </w:r>
      <w:r>
        <w:t xml:space="preserve"> </w:t>
      </w:r>
      <w:r>
        <w:t xml:space="preserve">0101/22699/23104 Ejercicio presupuestario:</w:t>
      </w:r>
      <w:r>
        <w:t xml:space="preserve"> </w:t>
      </w:r>
      <w:r>
        <w:t xml:space="preserve">2025</w:t>
      </w:r>
    </w:p>
    <w:p w14:paraId="7C3D3EE0" w14:textId="77777777" w:rsidR="00BB257A" w:rsidRDefault="00BB257A">
      <w:pPr>
        <w:pStyle w:val="Textoindependiente"/>
        <w:spacing w:before="1"/>
        <w:ind w:left="0"/>
      </w:pPr>
    </w:p>
    <w:p w14:paraId="54A208E4" w14:textId="77777777" w:rsidR="00BB257A" w:rsidRDefault="00CA1C0E">
      <w:pPr>
        <w:pStyle w:val="Textoindependiente"/>
      </w:pPr>
      <w:r>
        <w:t xml:space="preserve">Expediente 24XI0003</w:t>
      </w:r>
    </w:p>
    <w:p w14:paraId="673BF3DC" w14:textId="77777777" w:rsidR="00BB257A" w:rsidRDefault="00CA1C0E">
      <w:pPr>
        <w:pStyle w:val="Textoindependiente"/>
        <w:spacing w:before="1" w:line="293" w:lineRule="exact"/>
      </w:pPr>
      <w:r>
        <w:t xml:space="preserve">Tercero:</w:t>
      </w:r>
      <w:r>
        <w:t xml:space="preserve"> </w:t>
      </w:r>
      <w:r>
        <w:t xml:space="preserve">ANSOL GERIATRICS SL (B62659420)</w:t>
      </w:r>
    </w:p>
    <w:p w14:paraId="02072162" w14:textId="77777777" w:rsidR="00BB257A" w:rsidRDefault="00CA1C0E">
      <w:pPr>
        <w:pStyle w:val="Textoindependiente"/>
        <w:ind w:right="2273"/>
      </w:pPr>
      <w:r>
        <w:t xml:space="preserve">Concepto:</w:t>
      </w:r>
      <w:r>
        <w:t xml:space="preserve"> </w:t>
      </w:r>
      <w:r>
        <w:t xml:space="preserve">Alojamiento en centros residenciales SAUV julio 2024 Factura:</w:t>
      </w:r>
      <w:r>
        <w:t xml:space="preserve"> </w:t>
      </w:r>
      <w:r>
        <w:t xml:space="preserve">ME2931</w:t>
      </w:r>
    </w:p>
    <w:p w14:paraId="669853A3" w14:textId="77777777" w:rsidR="00BB257A" w:rsidRDefault="00CA1C0E">
      <w:pPr>
        <w:pStyle w:val="Textoindependiente"/>
        <w:spacing w:line="293" w:lineRule="exact"/>
      </w:pPr>
      <w:r>
        <w:t xml:space="preserve">Importe:</w:t>
      </w:r>
      <w:r>
        <w:t xml:space="preserve"> </w:t>
      </w:r>
      <w:r>
        <w:t xml:space="preserve">8.840,61 euros</w:t>
      </w:r>
    </w:p>
    <w:p w14:paraId="7CCD8668" w14:textId="77777777" w:rsidR="00BB257A" w:rsidRDefault="00CA1C0E">
      <w:pPr>
        <w:pStyle w:val="Textoindependiente"/>
        <w:ind w:right="3624"/>
      </w:pPr>
      <w:r>
        <w:t xml:space="preserve">Aplicación presupuestaria:</w:t>
      </w:r>
      <w:r>
        <w:t xml:space="preserve"> </w:t>
      </w:r>
      <w:r>
        <w:t xml:space="preserve">0103/22738/23143 Ejercicio presupuestario:</w:t>
      </w:r>
      <w:r>
        <w:t xml:space="preserve"> </w:t>
      </w:r>
      <w:r>
        <w:t xml:space="preserve">2025</w:t>
      </w:r>
    </w:p>
    <w:p w14:paraId="73AA2DBA" w14:textId="77777777" w:rsidR="00BB257A" w:rsidRDefault="00CA1C0E">
      <w:pPr>
        <w:pStyle w:val="Textoindependiente"/>
        <w:spacing w:before="292"/>
      </w:pPr>
      <w:r>
        <w:t xml:space="preserve">Expediente 24XI0003</w:t>
      </w:r>
    </w:p>
    <w:p w14:paraId="62A932C7" w14:textId="77777777" w:rsidR="00BB257A" w:rsidRDefault="00CA1C0E">
      <w:pPr>
        <w:pStyle w:val="Textoindependiente"/>
        <w:spacing w:line="293" w:lineRule="exact"/>
      </w:pPr>
      <w:r>
        <w:t xml:space="preserve">Tercero:</w:t>
      </w:r>
      <w:r>
        <w:t xml:space="preserve"> </w:t>
      </w:r>
      <w:r>
        <w:t xml:space="preserve">ANSOL GERIATRICS SL (B62659420)</w:t>
      </w:r>
    </w:p>
    <w:p w14:paraId="100DE007" w14:textId="77777777" w:rsidR="00BB257A" w:rsidRDefault="00CA1C0E">
      <w:pPr>
        <w:pStyle w:val="Textoindependiente"/>
        <w:ind w:right="410"/>
      </w:pPr>
      <w:r>
        <w:t xml:space="preserve">Concepto:</w:t>
      </w:r>
      <w:r>
        <w:t xml:space="preserve"> </w:t>
      </w:r>
      <w:r>
        <w:t xml:space="preserve">Alojamiento En centros residenciales SAUV del 1 al 9 de agosto de 2024 Factura:</w:t>
      </w:r>
      <w:r>
        <w:t xml:space="preserve"> </w:t>
      </w:r>
      <w:r>
        <w:t xml:space="preserve">ME2932</w:t>
      </w:r>
    </w:p>
    <w:p w14:paraId="7F5816F3" w14:textId="77777777" w:rsidR="00BB257A" w:rsidRDefault="00CA1C0E">
      <w:pPr>
        <w:pStyle w:val="Textoindependiente"/>
        <w:spacing w:line="293" w:lineRule="exact"/>
      </w:pPr>
      <w:r>
        <w:t xml:space="preserve">Importe:</w:t>
      </w:r>
      <w:r>
        <w:t xml:space="preserve"> </w:t>
      </w:r>
      <w:r>
        <w:t xml:space="preserve">2.341,45 euros</w:t>
      </w:r>
    </w:p>
    <w:p w14:paraId="71756122" w14:textId="77777777" w:rsidR="00BB257A" w:rsidRDefault="00CA1C0E">
      <w:pPr>
        <w:pStyle w:val="Textoindependiente"/>
        <w:spacing w:line="242" w:lineRule="auto"/>
        <w:ind w:right="3624"/>
      </w:pPr>
      <w:r>
        <w:t xml:space="preserve">Aplicación presupuestaria:</w:t>
      </w:r>
      <w:r>
        <w:t xml:space="preserve"> </w:t>
      </w:r>
      <w:r>
        <w:t xml:space="preserve">0103/22738/23143 Ejercicio presupuestario:</w:t>
      </w:r>
      <w:r>
        <w:t xml:space="preserve"> </w:t>
      </w:r>
      <w:r>
        <w:t xml:space="preserve">2025</w:t>
      </w:r>
    </w:p>
    <w:p w14:paraId="3F1C551B" w14:textId="77777777" w:rsidR="00BB257A" w:rsidRDefault="00CA1C0E">
      <w:pPr>
        <w:pStyle w:val="Textoindependiente"/>
        <w:spacing w:before="289" w:line="293" w:lineRule="exact"/>
      </w:pPr>
      <w:r>
        <w:t xml:space="preserve">Expediente 24XI0005</w:t>
      </w:r>
    </w:p>
    <w:p w14:paraId="3CF9BB1C" w14:textId="77777777" w:rsidR="00BB257A" w:rsidRDefault="00CA1C0E">
      <w:pPr>
        <w:pStyle w:val="Textoindependiente"/>
        <w:spacing w:line="293" w:lineRule="exact"/>
      </w:pPr>
      <w:r>
        <w:t xml:space="preserve">Tercero:</w:t>
      </w:r>
      <w:r>
        <w:t xml:space="preserve"> </w:t>
      </w:r>
      <w:r>
        <w:t xml:space="preserve">FUNDACIÓ INTERMÈDIA (G65731374)</w:t>
      </w:r>
    </w:p>
    <w:p w14:paraId="538BF3E4" w14:textId="77777777" w:rsidR="00BB257A" w:rsidRDefault="00CA1C0E">
      <w:pPr>
        <w:pStyle w:val="Textoindependiente"/>
        <w:spacing w:before="1"/>
        <w:ind w:right="1358"/>
      </w:pPr>
      <w:r>
        <w:t xml:space="preserve">Concepto:</w:t>
      </w:r>
      <w:r>
        <w:t xml:space="preserve"> </w:t>
      </w:r>
      <w:r>
        <w:t xml:space="preserve">Servicio oficina técnica PROYECTO ALIMENTA 1/01-20/09/2024 Factura:</w:t>
      </w:r>
      <w:r>
        <w:t xml:space="preserve"> </w:t>
      </w:r>
      <w:r>
        <w:t xml:space="preserve">241231</w:t>
      </w:r>
    </w:p>
    <w:p w14:paraId="3B18600C" w14:textId="77777777" w:rsidR="00BB257A" w:rsidRDefault="00CA1C0E">
      <w:pPr>
        <w:pStyle w:val="Textoindependiente"/>
        <w:spacing w:line="292" w:lineRule="exact"/>
      </w:pPr>
      <w:r>
        <w:t xml:space="preserve">Importe:</w:t>
      </w:r>
      <w:r>
        <w:t xml:space="preserve"> </w:t>
      </w:r>
      <w:r>
        <w:t xml:space="preserve">59.222,22 euros</w:t>
      </w:r>
    </w:p>
    <w:p w14:paraId="31298D9E" w14:textId="77777777" w:rsidR="00BB257A" w:rsidRDefault="00CA1C0E">
      <w:pPr>
        <w:pStyle w:val="Textoindependiente"/>
        <w:spacing w:before="1"/>
        <w:ind w:right="3624"/>
      </w:pPr>
      <w:r>
        <w:t xml:space="preserve">Aplicación presupuestaria:</w:t>
      </w:r>
      <w:r>
        <w:t xml:space="preserve"> </w:t>
      </w:r>
      <w:r>
        <w:t xml:space="preserve">0102/22699/23130 Ejercicio presupuestario:</w:t>
      </w:r>
      <w:r>
        <w:t xml:space="preserve"> </w:t>
      </w:r>
      <w:r>
        <w:t xml:space="preserve">2025</w:t>
      </w:r>
    </w:p>
    <w:p w14:paraId="222AB766" w14:textId="77777777" w:rsidR="00BB257A" w:rsidRDefault="00CA1C0E">
      <w:pPr>
        <w:pStyle w:val="Textoindependiente"/>
        <w:spacing w:before="292" w:line="293" w:lineRule="exact"/>
      </w:pPr>
      <w:r>
        <w:t xml:space="preserve">Expediente 25XI0001</w:t>
      </w:r>
    </w:p>
    <w:p w14:paraId="5BCA8517" w14:textId="77777777" w:rsidR="00BB257A" w:rsidRDefault="00CA1C0E">
      <w:pPr>
        <w:pStyle w:val="Textoindependiente"/>
        <w:spacing w:line="292" w:lineRule="exact"/>
      </w:pPr>
      <w:r>
        <w:t xml:space="preserve">Tercero:</w:t>
      </w:r>
      <w:r>
        <w:t xml:space="preserve"> </w:t>
      </w:r>
      <w:r>
        <w:t xml:space="preserve">EULEN SERVICIOS SOCIOSANITARIOS, SA (A79022299)</w:t>
      </w:r>
    </w:p>
    <w:p w14:paraId="0360B6AD" w14:textId="77777777" w:rsidR="00BB257A" w:rsidRDefault="00CA1C0E">
      <w:pPr>
        <w:pStyle w:val="Textoindependiente"/>
      </w:pPr>
      <w:r>
        <w:t xml:space="preserve">Concepto:</w:t>
      </w:r>
      <w:r>
        <w:t xml:space="preserve"> </w:t>
      </w:r>
      <w:r>
        <w:t xml:space="preserve">Servicios gestión integral equipamiento apartamentos tutelados Pau Casals.</w:t>
      </w:r>
      <w:r>
        <w:t xml:space="preserve"> </w:t>
      </w:r>
      <w:r>
        <w:t xml:space="preserve">Diciembre 2024</w:t>
      </w:r>
    </w:p>
    <w:p w14:paraId="304CACDE" w14:textId="77777777" w:rsidR="00BB257A" w:rsidRDefault="00CA1C0E">
      <w:pPr>
        <w:pStyle w:val="Textoindependiente"/>
        <w:spacing w:before="3"/>
        <w:ind w:right="6171"/>
      </w:pPr>
      <w:r>
        <w:t xml:space="preserve">Factura:</w:t>
      </w:r>
      <w:r>
        <w:t xml:space="preserve"> </w:t>
      </w:r>
      <w:r>
        <w:t xml:space="preserve">FOSO982 Importe:</w:t>
      </w:r>
      <w:r>
        <w:t xml:space="preserve"> </w:t>
      </w:r>
      <w:r>
        <w:t xml:space="preserve">27.817,74 euros</w:t>
      </w:r>
    </w:p>
    <w:p w14:paraId="089085F6" w14:textId="77777777" w:rsidR="00BB257A" w:rsidRDefault="00CA1C0E">
      <w:pPr>
        <w:pStyle w:val="Textoindependiente"/>
        <w:ind w:right="3624"/>
      </w:pPr>
      <w:r>
        <w:t xml:space="preserve">Aplicación presupuestaria:</w:t>
      </w:r>
      <w:r>
        <w:t xml:space="preserve"> </w:t>
      </w:r>
      <w:r>
        <w:t xml:space="preserve">0103/22732/23143 Ejercicio presupuestario:</w:t>
      </w:r>
      <w:r>
        <w:t xml:space="preserve"> </w:t>
      </w:r>
      <w:r>
        <w:t xml:space="preserve">2025</w:t>
      </w:r>
    </w:p>
    <w:p w14:paraId="2B6FE285" w14:textId="77777777" w:rsidR="00BB257A" w:rsidRDefault="00BB257A">
      <w:pPr>
        <w:pStyle w:val="Textoindependiente"/>
        <w:ind w:left="0"/>
      </w:pPr>
    </w:p>
    <w:p w14:paraId="7E51CBF9" w14:textId="77777777" w:rsidR="00BB257A" w:rsidRDefault="00CA1C0E">
      <w:pPr>
        <w:pStyle w:val="Textoindependiente"/>
        <w:spacing w:line="293" w:lineRule="exact"/>
      </w:pPr>
      <w:r>
        <w:t xml:space="preserve">Expediente 25XF0334</w:t>
      </w:r>
    </w:p>
    <w:p w14:paraId="230B107C" w14:textId="77777777" w:rsidR="00BB257A" w:rsidRDefault="00CA1C0E">
      <w:pPr>
        <w:pStyle w:val="Textoindependiente"/>
        <w:spacing w:line="292" w:lineRule="exact"/>
      </w:pPr>
      <w:r>
        <w:t xml:space="preserve">Tercero:</w:t>
      </w:r>
      <w:r>
        <w:t xml:space="preserve"> </w:t>
      </w:r>
      <w:r>
        <w:t xml:space="preserve">BANDANOVA GROUP, SLU (B65606550)</w:t>
      </w:r>
    </w:p>
    <w:p w14:paraId="7A8436CA" w14:textId="77777777" w:rsidR="00BB257A" w:rsidRDefault="00CA1C0E">
      <w:pPr>
        <w:pStyle w:val="Textoindependiente"/>
        <w:ind w:right="190"/>
      </w:pPr>
      <w:r>
        <w:t xml:space="preserve">Concepto:</w:t>
      </w:r>
      <w:r>
        <w:t xml:space="preserve"> </w:t>
      </w:r>
      <w:r>
        <w:t xml:space="preserve">Servicio comité de expertos tramitación del contrato COMIDAS A DOMICILIO.</w:t>
      </w:r>
      <w:r>
        <w:t xml:space="preserve"> </w:t>
      </w:r>
      <w:r>
        <w:t xml:space="preserve">24.04.2023-14.11.2023</w:t>
      </w:r>
    </w:p>
    <w:p w14:paraId="3D36EA1B" w14:textId="77777777" w:rsidR="00BB257A" w:rsidRDefault="00BB257A">
      <w:pPr>
        <w:pStyle w:val="Textoindependiente"/>
        <w:sectPr w:rsidR="00BB257A">
          <w:pgSz w:w="11910" w:h="16840"/>
          <w:pgMar w:top="1360" w:right="850" w:bottom="1120" w:left="992" w:header="0" w:footer="928" w:gutter="0"/>
          <w:cols w:space="720"/>
        </w:sectPr>
      </w:pPr>
    </w:p>
    <w:p w14:paraId="7EBFD80F" w14:textId="77777777" w:rsidR="00BB257A" w:rsidRDefault="00CA1C0E">
      <w:pPr>
        <w:pStyle w:val="Textoindependiente"/>
        <w:spacing w:before="39"/>
        <w:ind w:right="6022"/>
      </w:pPr>
      <w:r>
        <w:t xml:space="preserve">Factura:</w:t>
      </w:r>
      <w:r>
        <w:t xml:space="preserve"> </w:t>
      </w:r>
      <w:r>
        <w:t xml:space="preserve">INV/2023/12/0029 Importe:</w:t>
      </w:r>
      <w:r>
        <w:t xml:space="preserve"> </w:t>
      </w:r>
      <w:r>
        <w:t xml:space="preserve">8.845,00 euros</w:t>
      </w:r>
    </w:p>
    <w:p w14:paraId="20D0B7E1" w14:textId="77777777" w:rsidR="00BB257A" w:rsidRDefault="00CA1C0E">
      <w:pPr>
        <w:pStyle w:val="Textoindependiente"/>
        <w:ind w:right="3624"/>
      </w:pPr>
      <w:r>
        <w:t xml:space="preserve">Aplicación presupuestaria:</w:t>
      </w:r>
      <w:r>
        <w:t xml:space="preserve"> </w:t>
      </w:r>
      <w:r>
        <w:t xml:space="preserve">0103/22699/23140 Ejercicio presupuestario:</w:t>
      </w:r>
      <w:r>
        <w:t xml:space="preserve"> </w:t>
      </w:r>
      <w:r>
        <w:t xml:space="preserve">2025</w:t>
      </w:r>
    </w:p>
    <w:p w14:paraId="022AF31B" w14:textId="77777777" w:rsidR="00BB257A" w:rsidRDefault="00BB257A">
      <w:pPr>
        <w:pStyle w:val="Textoindependiente"/>
        <w:ind w:left="0"/>
      </w:pPr>
    </w:p>
    <w:p w14:paraId="44BD0769" w14:textId="77777777" w:rsidR="00BB257A" w:rsidRDefault="00CA1C0E">
      <w:pPr>
        <w:pStyle w:val="Textoindependiente"/>
        <w:spacing w:line="293" w:lineRule="exact"/>
      </w:pPr>
      <w:r>
        <w:t xml:space="preserve">Expediente 25XF0335</w:t>
      </w:r>
    </w:p>
    <w:p w14:paraId="22D20E42" w14:textId="77777777" w:rsidR="00BB257A" w:rsidRDefault="00CA1C0E">
      <w:pPr>
        <w:pStyle w:val="Textoindependiente"/>
        <w:ind w:right="410"/>
      </w:pPr>
      <w:r>
        <w:t xml:space="preserve">Tercero:</w:t>
      </w:r>
      <w:r>
        <w:t xml:space="preserve"> </w:t>
      </w:r>
      <w:r>
        <w:t xml:space="preserve">DESPUÉS DEL SUICIDIO.</w:t>
      </w:r>
      <w:r>
        <w:t xml:space="preserve"> </w:t>
      </w:r>
      <w:r>
        <w:t xml:space="preserve">Asociación de Supervivientes-DSAS (G65836462) Concepto:</w:t>
      </w:r>
      <w:r>
        <w:t xml:space="preserve"> </w:t>
      </w:r>
      <w:r>
        <w:t xml:space="preserve">FORM. PREVENCIÓN SUICIDIO 20/02/2024-18/11/2024</w:t>
      </w:r>
    </w:p>
    <w:p w14:paraId="6F79AC8D" w14:textId="77777777" w:rsidR="00BB257A" w:rsidRDefault="00CA1C0E">
      <w:pPr>
        <w:pStyle w:val="Textoindependiente"/>
        <w:spacing w:line="293" w:lineRule="exact"/>
      </w:pPr>
      <w:r>
        <w:t xml:space="preserve">Factura:</w:t>
      </w:r>
      <w:r>
        <w:t xml:space="preserve"> </w:t>
      </w:r>
      <w:r>
        <w:t xml:space="preserve">22</w:t>
      </w:r>
    </w:p>
    <w:p w14:paraId="29DD8E5E" w14:textId="77777777" w:rsidR="00BB257A" w:rsidRDefault="00CA1C0E">
      <w:pPr>
        <w:pStyle w:val="Textoindependiente"/>
        <w:spacing w:line="293" w:lineRule="exact"/>
      </w:pPr>
      <w:r>
        <w:t xml:space="preserve">Importe:</w:t>
      </w:r>
      <w:r>
        <w:t xml:space="preserve"> </w:t>
      </w:r>
      <w:r>
        <w:t xml:space="preserve">5.750,00 euros</w:t>
      </w:r>
    </w:p>
    <w:p w14:paraId="33AB6A6A" w14:textId="77777777" w:rsidR="00BB257A" w:rsidRDefault="00CA1C0E">
      <w:pPr>
        <w:pStyle w:val="Textoindependiente"/>
        <w:spacing w:before="2"/>
        <w:ind w:right="3624"/>
      </w:pPr>
      <w:r>
        <w:t xml:space="preserve">Aplicación presupuestaria:</w:t>
      </w:r>
      <w:r>
        <w:t xml:space="preserve"> </w:t>
      </w:r>
      <w:r>
        <w:t xml:space="preserve">0101/16200/23105 Ejercicio presupuestario:</w:t>
      </w:r>
      <w:r>
        <w:t xml:space="preserve"> </w:t>
      </w:r>
      <w:r>
        <w:t xml:space="preserve">2025</w:t>
      </w:r>
    </w:p>
    <w:p w14:paraId="521E3C2C" w14:textId="77777777" w:rsidR="00BB257A" w:rsidRDefault="00BB257A">
      <w:pPr>
        <w:pStyle w:val="Textoindependiente"/>
        <w:spacing w:before="1"/>
        <w:ind w:left="0"/>
      </w:pPr>
    </w:p>
    <w:p w14:paraId="6CF751C0" w14:textId="77777777" w:rsidR="00BB257A" w:rsidRDefault="00CA1C0E">
      <w:pPr>
        <w:pStyle w:val="Textoindependiente"/>
        <w:spacing w:line="293" w:lineRule="exact"/>
      </w:pPr>
      <w:r>
        <w:t xml:space="preserve">Expediente 25XF0337</w:t>
      </w:r>
    </w:p>
    <w:p w14:paraId="670836EC" w14:textId="77777777" w:rsidR="00BB257A" w:rsidRDefault="00CA1C0E">
      <w:pPr>
        <w:pStyle w:val="Textoindependiente"/>
        <w:spacing w:line="292" w:lineRule="exact"/>
      </w:pPr>
      <w:r>
        <w:t xml:space="preserve">Tercero:</w:t>
      </w:r>
      <w:r>
        <w:t xml:space="preserve"> </w:t>
      </w:r>
      <w:r>
        <w:t xml:space="preserve">ESCUELAS PROF. SALESIANAS INST. POLIT. (R0800901A)</w:t>
      </w:r>
    </w:p>
    <w:p w14:paraId="412FE575" w14:textId="77777777" w:rsidR="00BB257A" w:rsidRDefault="00CA1C0E">
      <w:pPr>
        <w:pStyle w:val="Textoindependiente"/>
        <w:ind w:right="1358"/>
      </w:pPr>
      <w:r>
        <w:t xml:space="preserve">Concepto:</w:t>
      </w:r>
      <w:r>
        <w:t xml:space="preserve"> </w:t>
      </w:r>
      <w:r>
        <w:t xml:space="preserve">Actividad formativa casalet de verano.</w:t>
      </w:r>
      <w:r>
        <w:t xml:space="preserve"> </w:t>
      </w:r>
      <w:r>
        <w:t xml:space="preserve">De junio a setiembre 2024 Factura:</w:t>
      </w:r>
      <w:r>
        <w:t xml:space="preserve"> </w:t>
      </w:r>
      <w:r>
        <w:t xml:space="preserve">2402402-AB</w:t>
      </w:r>
    </w:p>
    <w:p w14:paraId="65829EA8" w14:textId="77777777" w:rsidR="00BB257A" w:rsidRDefault="00CA1C0E">
      <w:pPr>
        <w:pStyle w:val="Textoindependiente"/>
        <w:spacing w:line="293" w:lineRule="exact"/>
      </w:pPr>
      <w:r>
        <w:t xml:space="preserve">Importe:</w:t>
      </w:r>
      <w:r>
        <w:t xml:space="preserve"> </w:t>
      </w:r>
      <w:r>
        <w:t xml:space="preserve">6.372,72 euros</w:t>
      </w:r>
    </w:p>
    <w:p w14:paraId="5F0D751C" w14:textId="77777777" w:rsidR="00BB257A" w:rsidRDefault="00CA1C0E">
      <w:pPr>
        <w:pStyle w:val="Textoindependiente"/>
        <w:ind w:right="3624"/>
      </w:pPr>
      <w:r>
        <w:t xml:space="preserve">Aplicación presupuestaria:</w:t>
      </w:r>
      <w:r>
        <w:t xml:space="preserve"> </w:t>
      </w:r>
      <w:r>
        <w:t xml:space="preserve">0102/22732/23120 Ejercicio presupuestario:</w:t>
      </w:r>
      <w:r>
        <w:t xml:space="preserve"> </w:t>
      </w:r>
      <w:r>
        <w:t xml:space="preserve">2025</w:t>
      </w:r>
    </w:p>
    <w:p w14:paraId="2252AA76" w14:textId="77777777" w:rsidR="00BB257A" w:rsidRDefault="00CA1C0E">
      <w:pPr>
        <w:pStyle w:val="Textoindependiente"/>
        <w:spacing w:before="292"/>
      </w:pPr>
      <w:r>
        <w:t xml:space="preserve">Expediente 25XF0338</w:t>
      </w:r>
    </w:p>
    <w:p w14:paraId="58622AEF" w14:textId="77777777" w:rsidR="00BB257A" w:rsidRDefault="00CA1C0E">
      <w:pPr>
        <w:pStyle w:val="Textoindependiente"/>
        <w:spacing w:before="1" w:line="293" w:lineRule="exact"/>
      </w:pPr>
      <w:r>
        <w:t xml:space="preserve">Tercero:</w:t>
      </w:r>
      <w:r>
        <w:t xml:space="preserve"> </w:t>
      </w:r>
      <w:r>
        <w:t xml:space="preserve">INSTITUTO CATALÁN DEL SUELO (Q0840001B)</w:t>
      </w:r>
    </w:p>
    <w:p w14:paraId="49160A42" w14:textId="77777777" w:rsidR="00BB257A" w:rsidRDefault="00CA1C0E">
      <w:pPr>
        <w:pStyle w:val="Textoindependiente"/>
        <w:spacing w:line="242" w:lineRule="auto"/>
      </w:pPr>
      <w:r>
        <w:t xml:space="preserve">Concepto:</w:t>
      </w:r>
      <w:r>
        <w:t xml:space="preserve"> </w:t>
      </w:r>
      <w:r>
        <w:t xml:space="preserve">Convenio gestión temporal uso 10 viviendas destinadas al programa de viviendas de inclusión social.</w:t>
      </w:r>
    </w:p>
    <w:p w14:paraId="6D947458" w14:textId="77777777" w:rsidR="00BB257A" w:rsidRDefault="00CA1C0E">
      <w:pPr>
        <w:pStyle w:val="Textoindependiente"/>
        <w:ind w:right="6171"/>
      </w:pPr>
      <w:r>
        <w:t xml:space="preserve">Factura:</w:t>
      </w:r>
      <w:r>
        <w:t xml:space="preserve"> </w:t>
      </w:r>
      <w:r>
        <w:t xml:space="preserve">G2025003193 Importe:</w:t>
      </w:r>
      <w:r>
        <w:t xml:space="preserve"> </w:t>
      </w:r>
      <w:r>
        <w:t xml:space="preserve">4.814,16 euros</w:t>
      </w:r>
    </w:p>
    <w:p w14:paraId="73404329" w14:textId="77777777" w:rsidR="00BB257A" w:rsidRDefault="00CA1C0E">
      <w:pPr>
        <w:pStyle w:val="Textoindependiente"/>
        <w:ind w:right="3624"/>
      </w:pPr>
      <w:r>
        <w:t xml:space="preserve">Aplicación presupuestaria:</w:t>
      </w:r>
      <w:r>
        <w:t xml:space="preserve"> </w:t>
      </w:r>
      <w:r>
        <w:t xml:space="preserve">0103/20200/23162 Ejercicio presupuestario:</w:t>
      </w:r>
      <w:r>
        <w:t xml:space="preserve"> </w:t>
      </w:r>
      <w:r>
        <w:t xml:space="preserve">2025</w:t>
      </w:r>
    </w:p>
    <w:p w14:paraId="035D6B04" w14:textId="77777777" w:rsidR="00BB257A" w:rsidRDefault="00CA1C0E">
      <w:pPr>
        <w:pStyle w:val="Textoindependiente"/>
        <w:spacing w:before="288"/>
      </w:pPr>
      <w:r>
        <w:t xml:space="preserve">Expediente 25XF0339</w:t>
      </w:r>
    </w:p>
    <w:p w14:paraId="31DF3A51" w14:textId="77777777" w:rsidR="00BB257A" w:rsidRDefault="00CA1C0E">
      <w:pPr>
        <w:pStyle w:val="Textoindependiente"/>
        <w:spacing w:line="293" w:lineRule="exact"/>
      </w:pPr>
      <w:r>
        <w:t xml:space="preserve">Tercero:</w:t>
      </w:r>
      <w:r>
        <w:t xml:space="preserve"> </w:t>
      </w:r>
      <w:r>
        <w:t xml:space="preserve">CARING WELL, SL (B66975723)</w:t>
      </w:r>
    </w:p>
    <w:p w14:paraId="5BCD024D" w14:textId="77777777" w:rsidR="00BB257A" w:rsidRDefault="00CA1C0E">
      <w:pPr>
        <w:pStyle w:val="Textoindependiente"/>
      </w:pPr>
      <w:r>
        <w:t xml:space="preserve">Concepto:</w:t>
      </w:r>
      <w:r>
        <w:t xml:space="preserve"> </w:t>
      </w:r>
      <w:r>
        <w:t xml:space="preserve">Soporte técnico elaboración documento nuevo modelo organizativo SAD.</w:t>
      </w:r>
      <w:r>
        <w:t xml:space="preserve"> </w:t>
      </w:r>
      <w:r>
        <w:t xml:space="preserve">(setiembre 2024)</w:t>
      </w:r>
    </w:p>
    <w:p w14:paraId="62DE2BBF" w14:textId="77777777" w:rsidR="00BB257A" w:rsidRDefault="00CA1C0E">
      <w:pPr>
        <w:pStyle w:val="Textoindependiente"/>
        <w:spacing w:line="293" w:lineRule="exact"/>
      </w:pPr>
      <w:r>
        <w:t xml:space="preserve">Factura:</w:t>
      </w:r>
      <w:r>
        <w:t xml:space="preserve"> </w:t>
      </w:r>
      <w:r>
        <w:t xml:space="preserve">202504669</w:t>
      </w:r>
    </w:p>
    <w:p w14:paraId="00412E2F" w14:textId="77777777" w:rsidR="00BB257A" w:rsidRDefault="00CA1C0E">
      <w:pPr>
        <w:pStyle w:val="Textoindependiente"/>
        <w:spacing w:line="292" w:lineRule="exact"/>
      </w:pPr>
      <w:r>
        <w:t xml:space="preserve">Importe:</w:t>
      </w:r>
      <w:r>
        <w:t xml:space="preserve"> </w:t>
      </w:r>
      <w:r>
        <w:t xml:space="preserve">4.991,25 euros</w:t>
      </w:r>
    </w:p>
    <w:p w14:paraId="5F9574D9" w14:textId="77777777" w:rsidR="00BB257A" w:rsidRDefault="00CA1C0E">
      <w:pPr>
        <w:pStyle w:val="Textoindependiente"/>
        <w:ind w:right="3624"/>
      </w:pPr>
      <w:r>
        <w:t xml:space="preserve">Aplicación presupuestaria:</w:t>
      </w:r>
      <w:r>
        <w:t xml:space="preserve"> </w:t>
      </w:r>
      <w:r>
        <w:t xml:space="preserve">0103/22699/23142 Ejercicio presupuestario:</w:t>
      </w:r>
      <w:r>
        <w:t xml:space="preserve"> </w:t>
      </w:r>
      <w:r>
        <w:t xml:space="preserve">2025</w:t>
      </w:r>
    </w:p>
    <w:p w14:paraId="03B09662" w14:textId="77777777" w:rsidR="00BB257A" w:rsidRDefault="00BB257A">
      <w:pPr>
        <w:pStyle w:val="Textoindependiente"/>
        <w:spacing w:before="2"/>
        <w:ind w:left="0"/>
      </w:pPr>
    </w:p>
    <w:p w14:paraId="2885DE88" w14:textId="77777777" w:rsidR="00BB257A" w:rsidRDefault="00CA1C0E">
      <w:pPr>
        <w:pStyle w:val="Textoindependiente"/>
      </w:pPr>
      <w:r>
        <w:t xml:space="preserve">Expediente 25XF0342</w:t>
      </w:r>
    </w:p>
    <w:p w14:paraId="32B6D256" w14:textId="77777777" w:rsidR="00BB257A" w:rsidRDefault="00CA1C0E">
      <w:pPr>
        <w:pStyle w:val="Textoindependiente"/>
        <w:spacing w:before="1" w:line="293" w:lineRule="exact"/>
      </w:pPr>
      <w:r>
        <w:t xml:space="preserve">Tercero:</w:t>
      </w:r>
      <w:r>
        <w:t xml:space="preserve"> </w:t>
      </w:r>
      <w:r>
        <w:t xml:space="preserve">INSTITUTO CATALÁN DEL SUELO (Q0840001B)</w:t>
      </w:r>
    </w:p>
    <w:p w14:paraId="2AAFF94C" w14:textId="77777777" w:rsidR="00BB257A" w:rsidRDefault="00CA1C0E">
      <w:pPr>
        <w:pStyle w:val="Textoindependiente"/>
      </w:pPr>
      <w:r>
        <w:t xml:space="preserve">Concepto:</w:t>
      </w:r>
      <w:r>
        <w:t xml:space="preserve"> </w:t>
      </w:r>
      <w:r>
        <w:t xml:space="preserve">Convenio gestión temporal uso 10 viviendas destinadas al programa de viviendas de inclusión social.</w:t>
      </w:r>
    </w:p>
    <w:p w14:paraId="3BFB9A19" w14:textId="77777777" w:rsidR="00BB257A" w:rsidRDefault="00CA1C0E">
      <w:pPr>
        <w:pStyle w:val="Textoindependiente"/>
        <w:ind w:right="6171"/>
      </w:pPr>
      <w:r>
        <w:t xml:space="preserve">Factura:</w:t>
      </w:r>
      <w:r>
        <w:t xml:space="preserve"> </w:t>
      </w:r>
      <w:r>
        <w:t xml:space="preserve">G2023000008 Importe:</w:t>
      </w:r>
      <w:r>
        <w:t xml:space="preserve"> </w:t>
      </w:r>
      <w:r>
        <w:t xml:space="preserve">2.327,52 euros.</w:t>
      </w:r>
    </w:p>
    <w:p w14:paraId="3E53817B" w14:textId="77777777" w:rsidR="00BB257A" w:rsidRDefault="00CA1C0E">
      <w:pPr>
        <w:pStyle w:val="Textoindependiente"/>
        <w:ind w:right="3624"/>
      </w:pPr>
      <w:r>
        <w:t xml:space="preserve">Aplicación presupuestaria:</w:t>
      </w:r>
      <w:r>
        <w:t xml:space="preserve"> </w:t>
      </w:r>
      <w:r>
        <w:t xml:space="preserve">0103/20200/23162 Ejercicio presupuestario:</w:t>
      </w:r>
      <w:r>
        <w:t xml:space="preserve"> </w:t>
      </w:r>
      <w:r>
        <w:t xml:space="preserve">2025</w:t>
      </w:r>
    </w:p>
    <w:p w14:paraId="249B21B4" w14:textId="77777777" w:rsidR="00BB257A" w:rsidRDefault="00BB257A">
      <w:pPr>
        <w:pStyle w:val="Textoindependiente"/>
        <w:sectPr w:rsidR="00BB257A">
          <w:pgSz w:w="11910" w:h="16840"/>
          <w:pgMar w:top="1360" w:right="850" w:bottom="1120" w:left="992" w:header="0" w:footer="928" w:gutter="0"/>
          <w:cols w:space="720"/>
        </w:sectPr>
      </w:pPr>
    </w:p>
    <w:p w14:paraId="6E68BDF2" w14:textId="77777777" w:rsidR="00BB257A" w:rsidRDefault="00CA1C0E">
      <w:pPr>
        <w:pStyle w:val="Textoindependiente"/>
        <w:spacing w:before="53" w:line="293" w:lineRule="exact"/>
      </w:pPr>
      <w:r>
        <w:t xml:space="preserve">Expediente 25XF0342</w:t>
      </w:r>
    </w:p>
    <w:p w14:paraId="434BD8A9" w14:textId="77777777" w:rsidR="00BB257A" w:rsidRDefault="00CA1C0E">
      <w:pPr>
        <w:pStyle w:val="Textoindependiente"/>
        <w:spacing w:line="292" w:lineRule="exact"/>
      </w:pPr>
      <w:r>
        <w:t xml:space="preserve">Tercero:</w:t>
      </w:r>
      <w:r>
        <w:t xml:space="preserve"> </w:t>
      </w:r>
      <w:r>
        <w:t xml:space="preserve">INSTITUTO CATALÁN DEL SUELO (Q0840001B)</w:t>
      </w:r>
    </w:p>
    <w:p w14:paraId="4FC3AD07" w14:textId="77777777" w:rsidR="00BB257A" w:rsidRDefault="00CA1C0E">
      <w:pPr>
        <w:pStyle w:val="Textoindependiente"/>
      </w:pPr>
      <w:r>
        <w:t xml:space="preserve">Concepto:</w:t>
      </w:r>
      <w:r>
        <w:t xml:space="preserve"> </w:t>
      </w:r>
      <w:r>
        <w:t xml:space="preserve">Convenio gestión temporal uso 10 viviendas destinadas al programa de viviendas de inclusión social.</w:t>
      </w:r>
    </w:p>
    <w:p w14:paraId="20D1B305" w14:textId="77777777" w:rsidR="00BB257A" w:rsidRDefault="00CA1C0E">
      <w:pPr>
        <w:pStyle w:val="Textoindependiente"/>
        <w:ind w:right="6171"/>
      </w:pPr>
      <w:r>
        <w:t xml:space="preserve">Factura:</w:t>
      </w:r>
      <w:r>
        <w:t xml:space="preserve"> </w:t>
      </w:r>
      <w:r>
        <w:t xml:space="preserve">G2023000009 Importe:</w:t>
      </w:r>
      <w:r>
        <w:t xml:space="preserve"> </w:t>
      </w:r>
      <w:r>
        <w:t xml:space="preserve">2.128,68 euros.</w:t>
      </w:r>
    </w:p>
    <w:p w14:paraId="27CD999D" w14:textId="77777777" w:rsidR="00BB257A" w:rsidRDefault="00CA1C0E">
      <w:pPr>
        <w:pStyle w:val="Textoindependiente"/>
        <w:ind w:right="3624"/>
      </w:pPr>
      <w:r>
        <w:t xml:space="preserve">Aplicación presupuestaria:</w:t>
      </w:r>
      <w:r>
        <w:t xml:space="preserve"> </w:t>
      </w:r>
      <w:r>
        <w:t xml:space="preserve">0103/20200/23162 Ejercicio presupuestario:</w:t>
      </w:r>
      <w:r>
        <w:t xml:space="preserve"> </w:t>
      </w:r>
      <w:r>
        <w:t xml:space="preserve">2025</w:t>
      </w:r>
    </w:p>
    <w:p w14:paraId="158AEADD" w14:textId="77777777" w:rsidR="00BB257A" w:rsidRDefault="00BB257A">
      <w:pPr>
        <w:pStyle w:val="Textoindependiente"/>
        <w:spacing w:before="1"/>
        <w:ind w:left="0"/>
      </w:pPr>
    </w:p>
    <w:p w14:paraId="0D60D710" w14:textId="77777777" w:rsidR="00BB257A" w:rsidRDefault="00CA1C0E">
      <w:pPr>
        <w:pStyle w:val="Textoindependiente"/>
      </w:pPr>
      <w:r>
        <w:t xml:space="preserve">Expediente 25XF0342</w:t>
      </w:r>
    </w:p>
    <w:p w14:paraId="57272BD2" w14:textId="77777777" w:rsidR="00BB257A" w:rsidRDefault="00CA1C0E">
      <w:pPr>
        <w:pStyle w:val="Textoindependiente"/>
        <w:spacing w:before="1" w:line="293" w:lineRule="exact"/>
      </w:pPr>
      <w:r>
        <w:t xml:space="preserve">Tercero:</w:t>
      </w:r>
      <w:r>
        <w:t xml:space="preserve"> </w:t>
      </w:r>
      <w:r>
        <w:t xml:space="preserve">INSTITUTO CATALÁN DEL SUELO (Q0840001B)</w:t>
      </w:r>
    </w:p>
    <w:p w14:paraId="14C8FB2C" w14:textId="77777777" w:rsidR="00BB257A" w:rsidRDefault="00CA1C0E">
      <w:pPr>
        <w:pStyle w:val="Textoindependiente"/>
      </w:pPr>
      <w:r>
        <w:t xml:space="preserve">Concepto:</w:t>
      </w:r>
      <w:r>
        <w:t xml:space="preserve"> </w:t>
      </w:r>
      <w:r>
        <w:t xml:space="preserve">Convenio gestión temporal uso 10 viviendas destinadas al programa de viviendas de inclusión social.</w:t>
      </w:r>
    </w:p>
    <w:p w14:paraId="7D587F54" w14:textId="77777777" w:rsidR="00BB257A" w:rsidRDefault="00CA1C0E">
      <w:pPr>
        <w:pStyle w:val="Textoindependiente"/>
        <w:ind w:right="6171"/>
      </w:pPr>
      <w:r>
        <w:t xml:space="preserve">Factura:</w:t>
      </w:r>
      <w:r>
        <w:t xml:space="preserve"> </w:t>
      </w:r>
      <w:r>
        <w:t xml:space="preserve">G2023000107 Importe:</w:t>
      </w:r>
      <w:r>
        <w:t xml:space="preserve"> </w:t>
      </w:r>
      <w:r>
        <w:t xml:space="preserve">2.438,96 euros.</w:t>
      </w:r>
    </w:p>
    <w:p w14:paraId="4719AA22" w14:textId="77777777" w:rsidR="00BB257A" w:rsidRDefault="00CA1C0E">
      <w:pPr>
        <w:pStyle w:val="Textoindependiente"/>
        <w:ind w:right="3624"/>
      </w:pPr>
      <w:r>
        <w:t xml:space="preserve">Aplicación presupuestaria:</w:t>
      </w:r>
      <w:r>
        <w:t xml:space="preserve"> </w:t>
      </w:r>
      <w:r>
        <w:t xml:space="preserve">0103/20200/23162 Ejercicio presupuestario:</w:t>
      </w:r>
      <w:r>
        <w:t xml:space="preserve"> </w:t>
      </w:r>
      <w:r>
        <w:t xml:space="preserve">2025</w:t>
      </w:r>
    </w:p>
    <w:p w14:paraId="3EA0B47E" w14:textId="77777777" w:rsidR="00BB257A" w:rsidRDefault="00CA1C0E">
      <w:pPr>
        <w:pStyle w:val="Textoindependiente"/>
        <w:spacing w:before="292" w:line="293" w:lineRule="exact"/>
      </w:pPr>
      <w:r>
        <w:t xml:space="preserve">Expediente 25XF0342</w:t>
      </w:r>
    </w:p>
    <w:p w14:paraId="36390CF5" w14:textId="77777777" w:rsidR="00BB257A" w:rsidRDefault="00CA1C0E">
      <w:pPr>
        <w:pStyle w:val="Textoindependiente"/>
        <w:spacing w:line="292" w:lineRule="exact"/>
      </w:pPr>
      <w:r>
        <w:t xml:space="preserve">Tercero:</w:t>
      </w:r>
      <w:r>
        <w:t xml:space="preserve"> </w:t>
      </w:r>
      <w:r>
        <w:t xml:space="preserve">INSTITUTO CATALÁN DEL SUELO (Q0840001B)</w:t>
      </w:r>
    </w:p>
    <w:p w14:paraId="45B2DBE9" w14:textId="77777777" w:rsidR="00BB257A" w:rsidRDefault="00CA1C0E">
      <w:pPr>
        <w:pStyle w:val="Textoindependiente"/>
      </w:pPr>
      <w:r>
        <w:t xml:space="preserve">Concepto:</w:t>
      </w:r>
      <w:r>
        <w:t xml:space="preserve"> </w:t>
      </w:r>
      <w:r>
        <w:t xml:space="preserve">Convenio gestión temporal uso 10 viviendas destinadas al programa de viviendas de inclusión social.</w:t>
      </w:r>
    </w:p>
    <w:p w14:paraId="79AB495D" w14:textId="77777777" w:rsidR="00BB257A" w:rsidRDefault="00CA1C0E">
      <w:pPr>
        <w:pStyle w:val="Textoindependiente"/>
        <w:spacing w:line="242" w:lineRule="auto"/>
        <w:ind w:right="6171"/>
      </w:pPr>
      <w:r>
        <w:t xml:space="preserve">Factura:</w:t>
      </w:r>
      <w:r>
        <w:t xml:space="preserve"> </w:t>
      </w:r>
      <w:r>
        <w:t xml:space="preserve">G2023000124 Importe:</w:t>
      </w:r>
      <w:r>
        <w:t xml:space="preserve"> </w:t>
      </w:r>
      <w:r>
        <w:t xml:space="preserve">5.994,03 euros.</w:t>
      </w:r>
    </w:p>
    <w:p w14:paraId="3B2A7F2E" w14:textId="77777777" w:rsidR="00BB257A" w:rsidRDefault="00CA1C0E">
      <w:pPr>
        <w:pStyle w:val="Textoindependiente"/>
        <w:ind w:right="3624"/>
      </w:pPr>
      <w:r>
        <w:t xml:space="preserve">Aplicación presupuestaria:</w:t>
      </w:r>
      <w:r>
        <w:t xml:space="preserve"> </w:t>
      </w:r>
      <w:r>
        <w:t xml:space="preserve">0103/20200/23162 Ejercicio presupuestario:</w:t>
      </w:r>
      <w:r>
        <w:t xml:space="preserve"> </w:t>
      </w:r>
      <w:r>
        <w:t xml:space="preserve">2025</w:t>
      </w:r>
    </w:p>
    <w:p w14:paraId="685DCE11" w14:textId="77777777" w:rsidR="00BB257A" w:rsidRDefault="00CA1C0E">
      <w:pPr>
        <w:pStyle w:val="Textoindependiente"/>
        <w:spacing w:before="289" w:line="293" w:lineRule="exact"/>
      </w:pPr>
      <w:r>
        <w:t xml:space="preserve">Expediente 25XF0342</w:t>
      </w:r>
    </w:p>
    <w:p w14:paraId="71B75184" w14:textId="77777777" w:rsidR="00BB257A" w:rsidRDefault="00CA1C0E">
      <w:pPr>
        <w:pStyle w:val="Textoindependiente"/>
        <w:spacing w:line="292" w:lineRule="exact"/>
      </w:pPr>
      <w:r>
        <w:t xml:space="preserve">Tercero:</w:t>
      </w:r>
      <w:r>
        <w:t xml:space="preserve"> </w:t>
      </w:r>
      <w:r>
        <w:t xml:space="preserve">INSTITUTO CATALÁN DEL SUELO (Q0840001B)</w:t>
      </w:r>
    </w:p>
    <w:p w14:paraId="20BF3203" w14:textId="77777777" w:rsidR="00BB257A" w:rsidRDefault="00CA1C0E">
      <w:pPr>
        <w:pStyle w:val="Textoindependiente"/>
      </w:pPr>
      <w:r>
        <w:t xml:space="preserve">Concepto:</w:t>
      </w:r>
      <w:r>
        <w:t xml:space="preserve"> </w:t>
      </w:r>
      <w:r>
        <w:t xml:space="preserve">Convenio gestión temporal uso 10 viviendas destinadas al programa de viviendas de inclusión social.</w:t>
      </w:r>
    </w:p>
    <w:p w14:paraId="61EE56B5" w14:textId="77777777" w:rsidR="00BB257A" w:rsidRDefault="00CA1C0E">
      <w:pPr>
        <w:pStyle w:val="Textoindependiente"/>
        <w:ind w:right="6171"/>
      </w:pPr>
      <w:r>
        <w:t xml:space="preserve">Factura:</w:t>
      </w:r>
      <w:r>
        <w:t xml:space="preserve"> </w:t>
      </w:r>
      <w:r>
        <w:t xml:space="preserve">G2023000126 Importe:</w:t>
      </w:r>
      <w:r>
        <w:t xml:space="preserve"> </w:t>
      </w:r>
      <w:r>
        <w:t xml:space="preserve">4.318,47 euros.</w:t>
      </w:r>
    </w:p>
    <w:p w14:paraId="0F8151BF" w14:textId="77777777" w:rsidR="00BB257A" w:rsidRDefault="00CA1C0E">
      <w:pPr>
        <w:pStyle w:val="Textoindependiente"/>
        <w:ind w:right="3624"/>
      </w:pPr>
      <w:r>
        <w:t xml:space="preserve">Aplicación presupuestaria:</w:t>
      </w:r>
      <w:r>
        <w:t xml:space="preserve"> </w:t>
      </w:r>
      <w:r>
        <w:t xml:space="preserve">0103/20200/23162 Ejercicio presupuestario:</w:t>
      </w:r>
      <w:r>
        <w:t xml:space="preserve"> </w:t>
      </w:r>
      <w:r>
        <w:t xml:space="preserve">2025</w:t>
      </w:r>
    </w:p>
    <w:p w14:paraId="6F29C6C1" w14:textId="77777777" w:rsidR="00BB257A" w:rsidRDefault="00BB257A">
      <w:pPr>
        <w:pStyle w:val="Textoindependiente"/>
        <w:ind w:left="0"/>
      </w:pPr>
    </w:p>
    <w:p w14:paraId="30BAC70F" w14:textId="77777777" w:rsidR="00BB257A" w:rsidRDefault="00CA1C0E">
      <w:pPr>
        <w:pStyle w:val="Textoindependiente"/>
      </w:pPr>
      <w:r>
        <w:t xml:space="preserve">Expediente 25XF0342</w:t>
      </w:r>
    </w:p>
    <w:p w14:paraId="0873687D" w14:textId="77777777" w:rsidR="00BB257A" w:rsidRDefault="00CA1C0E">
      <w:pPr>
        <w:pStyle w:val="Textoindependiente"/>
        <w:spacing w:before="2" w:line="293" w:lineRule="exact"/>
      </w:pPr>
      <w:r>
        <w:t xml:space="preserve">Tercero:</w:t>
      </w:r>
      <w:r>
        <w:t xml:space="preserve"> </w:t>
      </w:r>
      <w:r>
        <w:t xml:space="preserve">INSTITUTO CATALÁN DEL SUELO (Q0840001B)</w:t>
      </w:r>
    </w:p>
    <w:p w14:paraId="4E7C3550" w14:textId="77777777" w:rsidR="00BB257A" w:rsidRDefault="00CA1C0E">
      <w:pPr>
        <w:pStyle w:val="Textoindependiente"/>
      </w:pPr>
      <w:r>
        <w:t xml:space="preserve">Concepto:</w:t>
      </w:r>
      <w:r>
        <w:t xml:space="preserve"> </w:t>
      </w:r>
      <w:r>
        <w:t xml:space="preserve">Convenio gestión temporal uso 10 viviendas destinadas al programa de viviendas de inclusión social.</w:t>
      </w:r>
    </w:p>
    <w:p w14:paraId="0E1616DB" w14:textId="77777777" w:rsidR="00BB257A" w:rsidRDefault="00CA1C0E">
      <w:pPr>
        <w:pStyle w:val="Textoindependiente"/>
        <w:ind w:right="6171"/>
      </w:pPr>
      <w:r>
        <w:t xml:space="preserve">Factura:</w:t>
      </w:r>
      <w:r>
        <w:t xml:space="preserve"> </w:t>
      </w:r>
      <w:r>
        <w:t xml:space="preserve">G2023000215 Importe:</w:t>
      </w:r>
      <w:r>
        <w:t xml:space="preserve"> </w:t>
      </w:r>
      <w:r>
        <w:t xml:space="preserve">2.108,04 euros.</w:t>
      </w:r>
    </w:p>
    <w:p w14:paraId="00778C68" w14:textId="77777777" w:rsidR="00BB257A" w:rsidRDefault="00CA1C0E">
      <w:pPr>
        <w:pStyle w:val="Textoindependiente"/>
        <w:ind w:right="3624"/>
      </w:pPr>
      <w:r>
        <w:t xml:space="preserve">Aplicación presupuestaria:</w:t>
      </w:r>
      <w:r>
        <w:t xml:space="preserve"> </w:t>
      </w:r>
      <w:r>
        <w:t xml:space="preserve">0103/20200/23162 Ejercicio presupuestario:</w:t>
      </w:r>
      <w:r>
        <w:t xml:space="preserve"> </w:t>
      </w:r>
      <w:r>
        <w:t xml:space="preserve">2025</w:t>
      </w:r>
    </w:p>
    <w:p w14:paraId="055211C8" w14:textId="77777777" w:rsidR="00BB257A" w:rsidRDefault="00BB257A">
      <w:pPr>
        <w:pStyle w:val="Textoindependiente"/>
        <w:sectPr w:rsidR="00BB257A">
          <w:pgSz w:w="11910" w:h="16840"/>
          <w:pgMar w:top="1640" w:right="850" w:bottom="1120" w:left="992" w:header="0" w:footer="928" w:gutter="0"/>
          <w:cols w:space="720"/>
        </w:sectPr>
      </w:pPr>
    </w:p>
    <w:p w14:paraId="3880C846" w14:textId="77777777" w:rsidR="00BB257A" w:rsidRDefault="00CA1C0E">
      <w:pPr>
        <w:pStyle w:val="Textoindependiente"/>
        <w:spacing w:before="39"/>
      </w:pPr>
      <w:r>
        <w:t xml:space="preserve">Expediente 25XF0342</w:t>
      </w:r>
    </w:p>
    <w:p w14:paraId="3F90079E" w14:textId="77777777" w:rsidR="00BB257A" w:rsidRDefault="00CA1C0E">
      <w:pPr>
        <w:pStyle w:val="Textoindependiente"/>
        <w:spacing w:before="1" w:line="293" w:lineRule="exact"/>
      </w:pPr>
      <w:r>
        <w:t xml:space="preserve">Tercero:</w:t>
      </w:r>
      <w:r>
        <w:t xml:space="preserve"> </w:t>
      </w:r>
      <w:r>
        <w:t xml:space="preserve">INSTITUTO CATALÁN DEL SUELO (Q0840001B)</w:t>
      </w:r>
    </w:p>
    <w:p w14:paraId="13811F5A" w14:textId="77777777" w:rsidR="00BB257A" w:rsidRDefault="00CA1C0E">
      <w:pPr>
        <w:pStyle w:val="Textoindependiente"/>
      </w:pPr>
      <w:r>
        <w:t xml:space="preserve">Concepto:</w:t>
      </w:r>
      <w:r>
        <w:t xml:space="preserve"> </w:t>
      </w:r>
      <w:r>
        <w:t xml:space="preserve">Convenio gestión temporal uso 10 viviendas destinadas al programa de viviendas de inclusión social.</w:t>
      </w:r>
    </w:p>
    <w:p w14:paraId="5B9C8933" w14:textId="77777777" w:rsidR="00BB257A" w:rsidRDefault="00CA1C0E">
      <w:pPr>
        <w:pStyle w:val="Textoindependiente"/>
        <w:ind w:right="6171"/>
      </w:pPr>
      <w:r>
        <w:t xml:space="preserve">Factura:</w:t>
      </w:r>
      <w:r>
        <w:t xml:space="preserve"> </w:t>
      </w:r>
      <w:r>
        <w:t xml:space="preserve">G2023000252 Importe:</w:t>
      </w:r>
      <w:r>
        <w:t xml:space="preserve"> </w:t>
      </w:r>
      <w:r>
        <w:t xml:space="preserve">2.067,79 euros.</w:t>
      </w:r>
    </w:p>
    <w:p w14:paraId="1F484AA3" w14:textId="77777777" w:rsidR="00BB257A" w:rsidRDefault="00CA1C0E">
      <w:pPr>
        <w:pStyle w:val="Textoindependiente"/>
        <w:ind w:right="3624"/>
      </w:pPr>
      <w:r>
        <w:t xml:space="preserve">Aplicación presupuestaria:</w:t>
      </w:r>
      <w:r>
        <w:t xml:space="preserve"> </w:t>
      </w:r>
      <w:r>
        <w:t xml:space="preserve">0103/20200/23162 Ejercicio presupuestario:</w:t>
      </w:r>
      <w:r>
        <w:t xml:space="preserve"> </w:t>
      </w:r>
      <w:r>
        <w:t xml:space="preserve">2025</w:t>
      </w:r>
    </w:p>
    <w:p w14:paraId="33641247" w14:textId="77777777" w:rsidR="00BB257A" w:rsidRDefault="00CA1C0E">
      <w:pPr>
        <w:pStyle w:val="Textoindependiente"/>
        <w:spacing w:before="291"/>
      </w:pPr>
      <w:r>
        <w:t xml:space="preserve">Expediente 25XF0342</w:t>
      </w:r>
    </w:p>
    <w:p w14:paraId="211DF713" w14:textId="77777777" w:rsidR="00BB257A" w:rsidRDefault="00CA1C0E">
      <w:pPr>
        <w:pStyle w:val="Textoindependiente"/>
        <w:spacing w:before="2"/>
      </w:pPr>
      <w:r>
        <w:t xml:space="preserve">Tercero:</w:t>
      </w:r>
      <w:r>
        <w:t xml:space="preserve"> </w:t>
      </w:r>
      <w:r>
        <w:t xml:space="preserve">INSTITUTO CATALÁN DEL SUELO (Q0840001B)</w:t>
      </w:r>
    </w:p>
    <w:p w14:paraId="159C601B" w14:textId="77777777" w:rsidR="00BB257A" w:rsidRDefault="00CA1C0E">
      <w:pPr>
        <w:pStyle w:val="Textoindependiente"/>
        <w:spacing w:before="1"/>
      </w:pPr>
      <w:r>
        <w:t xml:space="preserve">Concepto:</w:t>
      </w:r>
      <w:r>
        <w:t xml:space="preserve"> </w:t>
      </w:r>
      <w:r>
        <w:t xml:space="preserve">Convenio gestión temporal uso 10 viviendas destinadas al programa de viviendas de inclusión social.</w:t>
      </w:r>
    </w:p>
    <w:p w14:paraId="2B1FBB3C" w14:textId="77777777" w:rsidR="00BB257A" w:rsidRDefault="00CA1C0E">
      <w:pPr>
        <w:pStyle w:val="Textoindependiente"/>
        <w:ind w:right="6171"/>
      </w:pPr>
      <w:r>
        <w:t xml:space="preserve">Factura:</w:t>
      </w:r>
      <w:r>
        <w:t xml:space="preserve"> </w:t>
      </w:r>
      <w:r>
        <w:t xml:space="preserve">G2023000254 Importe:</w:t>
      </w:r>
      <w:r>
        <w:t xml:space="preserve"> </w:t>
      </w:r>
      <w:r>
        <w:t xml:space="preserve">1.894,25 euros.</w:t>
      </w:r>
    </w:p>
    <w:p w14:paraId="7B5EB4F3" w14:textId="77777777" w:rsidR="00BB257A" w:rsidRDefault="00CA1C0E">
      <w:pPr>
        <w:pStyle w:val="Textoindependiente"/>
        <w:ind w:right="3624"/>
      </w:pPr>
      <w:r>
        <w:t xml:space="preserve">Aplicación presupuestaria:</w:t>
      </w:r>
      <w:r>
        <w:t xml:space="preserve"> </w:t>
      </w:r>
      <w:r>
        <w:t xml:space="preserve">0103/20200/23162 Ejercicio presupuestario:</w:t>
      </w:r>
      <w:r>
        <w:t xml:space="preserve"> </w:t>
      </w:r>
      <w:r>
        <w:t xml:space="preserve">2025</w:t>
      </w:r>
    </w:p>
    <w:p w14:paraId="7B50CB68" w14:textId="77777777" w:rsidR="00BB257A" w:rsidRDefault="00CA1C0E">
      <w:pPr>
        <w:pStyle w:val="Textoindependiente"/>
        <w:spacing w:before="291"/>
      </w:pPr>
      <w:r>
        <w:t xml:space="preserve">Expediente 25XF0342</w:t>
      </w:r>
    </w:p>
    <w:p w14:paraId="65983BCE" w14:textId="77777777" w:rsidR="00BB257A" w:rsidRDefault="00CA1C0E">
      <w:pPr>
        <w:pStyle w:val="Textoindependiente"/>
        <w:spacing w:before="1" w:line="293" w:lineRule="exact"/>
      </w:pPr>
      <w:r>
        <w:t xml:space="preserve">Tercero:</w:t>
      </w:r>
      <w:r>
        <w:t xml:space="preserve"> </w:t>
      </w:r>
      <w:r>
        <w:t xml:space="preserve">INSTITUTO CATALÁN DEL SUELO (Q0840001B)</w:t>
      </w:r>
    </w:p>
    <w:p w14:paraId="1C3B44C0" w14:textId="77777777" w:rsidR="00BB257A" w:rsidRDefault="00CA1C0E">
      <w:pPr>
        <w:pStyle w:val="Textoindependiente"/>
      </w:pPr>
      <w:r>
        <w:t xml:space="preserve">Concepto:</w:t>
      </w:r>
      <w:r>
        <w:t xml:space="preserve"> </w:t>
      </w:r>
      <w:r>
        <w:t xml:space="preserve">Convenio gestión temporal uso 10 viviendas destinadas al programa de viviendas de inclusión social.</w:t>
      </w:r>
    </w:p>
    <w:p w14:paraId="28C93758" w14:textId="77777777" w:rsidR="00BB257A" w:rsidRDefault="00CA1C0E">
      <w:pPr>
        <w:pStyle w:val="Textoindependiente"/>
        <w:ind w:right="6171"/>
      </w:pPr>
      <w:r>
        <w:t xml:space="preserve">Factura:</w:t>
      </w:r>
      <w:r>
        <w:t xml:space="preserve"> </w:t>
      </w:r>
      <w:r>
        <w:t xml:space="preserve">G2023000255 Importe:</w:t>
      </w:r>
      <w:r>
        <w:t xml:space="preserve"> </w:t>
      </w:r>
      <w:r>
        <w:t xml:space="preserve">1.779,79 euros.</w:t>
      </w:r>
    </w:p>
    <w:p w14:paraId="4A5CEA48" w14:textId="77777777" w:rsidR="00BB257A" w:rsidRDefault="00CA1C0E">
      <w:pPr>
        <w:pStyle w:val="Textoindependiente"/>
        <w:spacing w:before="1"/>
        <w:ind w:right="3624"/>
      </w:pPr>
      <w:r>
        <w:t xml:space="preserve">Aplicación presupuestaria:</w:t>
      </w:r>
      <w:r>
        <w:t xml:space="preserve"> </w:t>
      </w:r>
      <w:r>
        <w:t xml:space="preserve">0103/20200/23162 Ejercicio presupuestario:</w:t>
      </w:r>
      <w:r>
        <w:t xml:space="preserve"> </w:t>
      </w:r>
      <w:r>
        <w:t xml:space="preserve">2025</w:t>
      </w:r>
    </w:p>
    <w:p w14:paraId="6994B8A6" w14:textId="77777777" w:rsidR="00BB257A" w:rsidRDefault="00BB257A">
      <w:pPr>
        <w:pStyle w:val="Textoindependiente"/>
        <w:ind w:left="0"/>
      </w:pPr>
    </w:p>
    <w:p w14:paraId="097CB91C" w14:textId="77777777" w:rsidR="00BB257A" w:rsidRDefault="00CA1C0E">
      <w:pPr>
        <w:pStyle w:val="Textoindependiente"/>
      </w:pPr>
      <w:r>
        <w:t xml:space="preserve">Expediente 25XF0342</w:t>
      </w:r>
    </w:p>
    <w:p w14:paraId="10D623DE" w14:textId="77777777" w:rsidR="00BB257A" w:rsidRDefault="00CA1C0E">
      <w:pPr>
        <w:pStyle w:val="Textoindependiente"/>
        <w:spacing w:before="1" w:line="293" w:lineRule="exact"/>
      </w:pPr>
      <w:r>
        <w:t xml:space="preserve">Tercero:</w:t>
      </w:r>
      <w:r>
        <w:t xml:space="preserve"> </w:t>
      </w:r>
      <w:r>
        <w:t xml:space="preserve">INSTITUTO CATALÁN DEL SUELO (Q0840001B)</w:t>
      </w:r>
    </w:p>
    <w:p w14:paraId="022AB413" w14:textId="77777777" w:rsidR="00BB257A" w:rsidRDefault="00CA1C0E">
      <w:pPr>
        <w:pStyle w:val="Textoindependiente"/>
      </w:pPr>
      <w:r>
        <w:t xml:space="preserve">Concepto:</w:t>
      </w:r>
      <w:r>
        <w:t xml:space="preserve"> </w:t>
      </w:r>
      <w:r>
        <w:t xml:space="preserve">Convenio gestión temporal uso 10 viviendas destinadas al programa de viviendas de inclusión social.</w:t>
      </w:r>
    </w:p>
    <w:p w14:paraId="3B4AE7C3" w14:textId="77777777" w:rsidR="00BB257A" w:rsidRDefault="00CA1C0E">
      <w:pPr>
        <w:pStyle w:val="Textoindependiente"/>
        <w:ind w:right="6171"/>
      </w:pPr>
      <w:r>
        <w:t xml:space="preserve">Factura:</w:t>
      </w:r>
      <w:r>
        <w:t xml:space="preserve"> </w:t>
      </w:r>
      <w:r>
        <w:t xml:space="preserve">G2023000270 Importe:</w:t>
      </w:r>
      <w:r>
        <w:t xml:space="preserve"> </w:t>
      </w:r>
      <w:r>
        <w:t xml:space="preserve">4.291,35 euros.</w:t>
      </w:r>
    </w:p>
    <w:p w14:paraId="43A9F9C9" w14:textId="77777777" w:rsidR="00BB257A" w:rsidRDefault="00CA1C0E">
      <w:pPr>
        <w:pStyle w:val="Textoindependiente"/>
        <w:ind w:right="3624"/>
      </w:pPr>
      <w:r>
        <w:t xml:space="preserve">Aplicación presupuestaria:</w:t>
      </w:r>
      <w:r>
        <w:t xml:space="preserve"> </w:t>
      </w:r>
      <w:r>
        <w:t xml:space="preserve">0103/20200/23162 Ejercicio presupuestario:</w:t>
      </w:r>
      <w:r>
        <w:t xml:space="preserve"> </w:t>
      </w:r>
      <w:r>
        <w:t xml:space="preserve">2025</w:t>
      </w:r>
    </w:p>
    <w:p w14:paraId="6AE06B9C" w14:textId="77777777" w:rsidR="00BB257A" w:rsidRDefault="00CA1C0E">
      <w:pPr>
        <w:pStyle w:val="Ttulo2"/>
        <w:spacing w:before="291"/>
        <w:jc w:val="left"/>
      </w:pPr>
      <w:r>
        <w:t xml:space="preserve">SE APRUEBA el dictamen precedente con el voto contrario de los Sres. De Oro-Pulido y Senderos.</w:t>
      </w:r>
    </w:p>
    <w:p w14:paraId="3E8D2679" w14:textId="77777777" w:rsidR="00BB257A" w:rsidRDefault="00BB257A">
      <w:pPr>
        <w:pStyle w:val="Textoindependiente"/>
        <w:spacing w:before="2"/>
        <w:ind w:left="0"/>
        <w:rPr>
          <w:b/>
        </w:rPr>
      </w:pPr>
    </w:p>
    <w:p w14:paraId="4809D1E3" w14:textId="77777777" w:rsidR="00BB257A" w:rsidRDefault="00CA1C0E">
      <w:pPr>
        <w:pStyle w:val="Prrafodelista"/>
        <w:numPr>
          <w:ilvl w:val="0"/>
          <w:numId w:val="7"/>
        </w:numPr>
        <w:tabs>
          <w:tab w:val="left" w:pos="305"/>
          <w:tab w:val="left" w:pos="1343"/>
        </w:tabs>
        <w:ind w:left="1343" w:right="196" w:hanging="1275"/>
        <w:jc w:val="both"/>
        <w:rPr>
          <w:sz w:val="24"/>
        </w:rPr>
      </w:pPr>
      <w:r>
        <w:rPr>
          <w:sz w:val="24"/>
        </w:rPr>
        <w:t xml:space="preserve">–</w:t>
      </w:r>
      <w:r>
        <w:rPr>
          <w:sz w:val="24"/>
        </w:rPr>
        <w:tab/>
      </w:r>
      <w:r>
        <w:rPr>
          <w:sz w:val="24"/>
        </w:rPr>
        <w:t xml:space="preserve">(25XF0314) APROBAR el reconocimiento de crédito por un importe total de 6,17 euros, dada la necesidad de efectuar el pago de las facturas incluidas en la relación adjunta, presentadas por ENDESA ENERGIA SA, con NIF A81948077, correspondientes a los gastos del suministro de gas de los centros educativos gestionados por el IMEB.</w:t>
      </w:r>
      <w:r>
        <w:rPr>
          <w:sz w:val="24"/>
        </w:rPr>
        <w:t xml:space="preserve"> </w:t>
      </w:r>
      <w:r>
        <w:rPr>
          <w:sz w:val="24"/>
        </w:rPr>
        <w:t xml:space="preserve">AUTORIZAR, DISPONER y RECONOCER la obligación del gasto por un importe de 6,17 euros, con cargo a la aplicación presupuestaria D/2 2102/32020 del presupuesto 2025, a favor de ENDESA ENERGIA SA, en concepto de pago de las facturas relacionadas.</w:t>
      </w:r>
    </w:p>
    <w:p w14:paraId="3BC5DAD1" w14:textId="77777777" w:rsidR="00BB257A" w:rsidRDefault="00BB257A">
      <w:pPr>
        <w:pStyle w:val="Prrafodelista"/>
        <w:rPr>
          <w:sz w:val="24"/>
        </w:rPr>
        <w:sectPr w:rsidR="00BB257A">
          <w:pgSz w:w="11910" w:h="16840"/>
          <w:pgMar w:top="1360" w:right="850" w:bottom="1120" w:left="992" w:header="0" w:footer="928" w:gutter="0"/>
          <w:cols w:space="720"/>
        </w:sectPr>
      </w:pPr>
    </w:p>
    <w:p w14:paraId="3068463D" w14:textId="77777777" w:rsidR="00BB257A" w:rsidRDefault="00CA1C0E">
      <w:pPr>
        <w:pStyle w:val="Ttulo2"/>
        <w:spacing w:before="39" w:line="480" w:lineRule="auto"/>
        <w:ind w:right="3777"/>
      </w:pPr>
      <w:r>
        <w:t xml:space="preserve">SE APRUEBA, por unanimidad, el dictamen precedente.</w:t>
      </w:r>
      <w:r>
        <w:t xml:space="preserve"> </w:t>
      </w:r>
      <w:r>
        <w:t xml:space="preserve">COMISIÓN DE ECONOMÍA Y HACIENDA</w:t>
      </w:r>
    </w:p>
    <w:p w14:paraId="2B5B627C" w14:textId="77777777" w:rsidR="00BB257A" w:rsidRDefault="00CA1C0E">
      <w:pPr>
        <w:pStyle w:val="Prrafodelista"/>
        <w:numPr>
          <w:ilvl w:val="0"/>
          <w:numId w:val="7"/>
        </w:numPr>
        <w:tabs>
          <w:tab w:val="left" w:pos="304"/>
          <w:tab w:val="left" w:pos="1343"/>
        </w:tabs>
        <w:ind w:left="1343" w:right="176" w:hanging="1275"/>
        <w:jc w:val="both"/>
        <w:rPr>
          <w:sz w:val="24"/>
        </w:rPr>
      </w:pPr>
      <w:r>
        <w:rPr>
          <w:sz w:val="24"/>
        </w:rPr>
        <w:t xml:space="preserve">–</w:t>
      </w:r>
      <w:r>
        <w:rPr>
          <w:sz w:val="24"/>
        </w:rPr>
        <w:tab/>
      </w:r>
      <w:r>
        <w:rPr>
          <w:sz w:val="24"/>
        </w:rPr>
        <w:t xml:space="preserve">(s/n) ADOPTAR, en el ejercicio de las competencias reservadas al Ayuntamiento como socio único de la sociedad Barcelona Activa, SAU, SPM, el siguiente acuerdo:</w:t>
      </w:r>
      <w:r>
        <w:rPr>
          <w:sz w:val="24"/>
        </w:rPr>
        <w:t xml:space="preserve"> </w:t>
      </w:r>
      <w:r>
        <w:rPr>
          <w:sz w:val="24"/>
        </w:rPr>
        <w:t xml:space="preserve">1. DESIGNAR a la Sra. Laia Castellana Martínez miembro del Consejo de Administración de la mencionada sociedad, en sustitución del Sr. Albert Deusedes Perelló.</w:t>
      </w:r>
      <w:r>
        <w:rPr>
          <w:sz w:val="24"/>
        </w:rPr>
        <w:t xml:space="preserve"> </w:t>
      </w:r>
      <w:r>
        <w:rPr>
          <w:sz w:val="24"/>
        </w:rPr>
        <w:t xml:space="preserve">2. ESTABLECER que el plazo de designación del consejero que se nombra sea el establecido en los respectivos estatutos, sin perjuicio de la renovación que fuera procedente en el cambio de mandato consistorial.</w:t>
      </w:r>
      <w:r>
        <w:rPr>
          <w:sz w:val="24"/>
        </w:rPr>
        <w:t xml:space="preserve"> </w:t>
      </w:r>
      <w:r>
        <w:rPr>
          <w:sz w:val="24"/>
        </w:rPr>
        <w:t xml:space="preserve">3. FACULTAR indistintamente al presidente o presidenta y al secretario o secretaria del Consejo de Administración para comparecer ante notario y elevar a escritura pública el nombramiento anterior, así como para cumplir los trámites necesarios para su inscripción en el Registro Mercantil y la corrección de errores materiales en caso necesario.</w:t>
      </w:r>
    </w:p>
    <w:p w14:paraId="6BDDFE18" w14:textId="77777777" w:rsidR="00BB257A" w:rsidRDefault="00BB257A">
      <w:pPr>
        <w:pStyle w:val="Textoindependiente"/>
        <w:ind w:left="0"/>
      </w:pPr>
    </w:p>
    <w:p w14:paraId="3E69D0C3" w14:textId="77777777" w:rsidR="00BB257A" w:rsidRDefault="00CA1C0E">
      <w:pPr>
        <w:pStyle w:val="Ttulo2"/>
        <w:spacing w:before="1"/>
      </w:pPr>
      <w:r>
        <w:t xml:space="preserve">SE APRUEBA, por unanimidad, el dictamen precedente.</w:t>
      </w:r>
    </w:p>
    <w:p w14:paraId="7C7A8DFF" w14:textId="77777777" w:rsidR="00BB257A" w:rsidRDefault="00CA1C0E">
      <w:pPr>
        <w:pStyle w:val="Textoindependiente"/>
        <w:spacing w:before="293"/>
        <w:ind w:right="200"/>
        <w:jc w:val="both"/>
      </w:pPr>
      <w:r>
        <w:t xml:space="preserve">Acto seguido, se da por aprobada, con los mismos votos, esta acta en la parte que estrictamente se refiere a la adopción del acuerdo precedente.</w:t>
      </w:r>
    </w:p>
    <w:p w14:paraId="04A66295" w14:textId="77777777" w:rsidR="00BB257A" w:rsidRDefault="00CA1C0E">
      <w:pPr>
        <w:pStyle w:val="Prrafodelista"/>
        <w:numPr>
          <w:ilvl w:val="0"/>
          <w:numId w:val="7"/>
        </w:numPr>
        <w:tabs>
          <w:tab w:val="left" w:pos="304"/>
          <w:tab w:val="left" w:pos="1343"/>
        </w:tabs>
        <w:spacing w:before="292"/>
        <w:ind w:left="1343" w:right="178" w:hanging="1275"/>
        <w:jc w:val="both"/>
        <w:rPr>
          <w:sz w:val="24"/>
        </w:rPr>
      </w:pPr>
      <w:r>
        <w:rPr>
          <w:sz w:val="24"/>
        </w:rPr>
        <w:t xml:space="preserve">–</w:t>
      </w:r>
      <w:r>
        <w:rPr>
          <w:sz w:val="24"/>
        </w:rPr>
        <w:tab/>
      </w:r>
      <w:r>
        <w:rPr>
          <w:sz w:val="24"/>
        </w:rPr>
        <w:t xml:space="preserve">(EM 2025-05/04) ADOPTAR, en el ejercicio de las competencias reservadas al Consejo Plenario del Ayuntamiento de Barcelona en relación con las sociedades privadas municipales Barcelona de Servicios Municipales, SA, Información y Comunicación de Barcelona, SA SPM, Barcelona Activa, SAU SPM, Barcelona de Infraestructuras Municipales, SA, Barcelona Ciclo del Agua, SA, y Fomento de Ciudad, SA, los siguientes acuerdos:</w:t>
      </w:r>
      <w:r>
        <w:rPr>
          <w:sz w:val="24"/>
        </w:rPr>
        <w:t xml:space="preserve"> </w:t>
      </w:r>
      <w:r>
        <w:rPr>
          <w:sz w:val="24"/>
        </w:rPr>
        <w:t xml:space="preserve">APROBAR las cuentas anuales de cada sociedad y las cuentas anuales consolidadas de Barcelona de Servicios Municipales, SA, cerradas a 31 de diciembre de 2024, integradas por el balance, la cuenta de pérdidas y ganancias, el estado de cambios en el patrimonio neto, el estado de flujos de efectivo y la memoria.</w:t>
      </w:r>
      <w:r>
        <w:rPr>
          <w:sz w:val="24"/>
        </w:rPr>
        <w:t xml:space="preserve"> </w:t>
      </w:r>
      <w:r>
        <w:rPr>
          <w:sz w:val="24"/>
        </w:rPr>
        <w:t xml:space="preserve">APROBAR los informes de gestión de 2024 de Barcelona de Servicios Municipales, SA, Información y Comunicación de Barcelona, SA SPM; Barcelona de Infraestructuras Municipales, SA; Barcelona Ciclo del Agua, SA, y Fomento de Ciudad, SA.</w:t>
      </w:r>
      <w:r>
        <w:rPr>
          <w:sz w:val="24"/>
        </w:rPr>
        <w:t xml:space="preserve"> </w:t>
      </w:r>
      <w:r>
        <w:rPr>
          <w:sz w:val="24"/>
        </w:rPr>
        <w:t xml:space="preserve">APROBAR el informe de gestión y el estado de información no financiera de las cuentas anuales consolidadas de Barcelona de Servicios Municipales, SA, formado con las sociedades dependientes, cerradas a 31 de diciembre de 2024.</w:t>
      </w:r>
      <w:r>
        <w:rPr>
          <w:sz w:val="24"/>
        </w:rPr>
        <w:t xml:space="preserve"> </w:t>
      </w:r>
      <w:r>
        <w:rPr>
          <w:sz w:val="24"/>
        </w:rPr>
        <w:t xml:space="preserve">APROBAR el informe de gestión del 2024, que incluye el estado de información no financiera de Barcelona Activa, SAU SPM.</w:t>
      </w:r>
      <w:r>
        <w:rPr>
          <w:sz w:val="24"/>
        </w:rPr>
        <w:t xml:space="preserve"> </w:t>
      </w:r>
      <w:r>
        <w:rPr>
          <w:sz w:val="24"/>
        </w:rPr>
        <w:t xml:space="preserve">APROBAR la gestión realizada en el ejercicio 2024 por los administradores respectivos.</w:t>
      </w:r>
      <w:r>
        <w:rPr>
          <w:sz w:val="24"/>
        </w:rPr>
        <w:t xml:space="preserve"> </w:t>
      </w:r>
      <w:r>
        <w:rPr>
          <w:sz w:val="24"/>
        </w:rPr>
        <w:t xml:space="preserve">APROBAR, para cada sociedad, la distribución de resultados del ejercicio cerrado a 31 de diciembre del 2024, según documento que consta en el expediente.</w:t>
      </w:r>
    </w:p>
    <w:p w14:paraId="7E2093D0" w14:textId="77777777" w:rsidR="00BB257A" w:rsidRDefault="00BB257A">
      <w:pPr>
        <w:pStyle w:val="Textoindependiente"/>
        <w:spacing w:before="2"/>
        <w:ind w:left="0"/>
      </w:pPr>
    </w:p>
    <w:p w14:paraId="42D3A0C7" w14:textId="77777777" w:rsidR="00BB257A" w:rsidRDefault="00CA1C0E">
      <w:pPr>
        <w:pStyle w:val="Textoindependiente"/>
        <w:jc w:val="both"/>
      </w:pPr>
      <w:r>
        <w:t xml:space="preserve">Intervienen las Sras. y los Sres.</w:t>
      </w:r>
      <w:r>
        <w:t xml:space="preserve"> </w:t>
      </w:r>
      <w:r>
        <w:t xml:space="preserve">Valls, Vives, Tarafa, Castellana, Esteller y de Oro-Pulido.</w:t>
      </w:r>
    </w:p>
    <w:p w14:paraId="4BCBC2D7" w14:textId="77777777" w:rsidR="00BB257A" w:rsidRDefault="00BB257A">
      <w:pPr>
        <w:pStyle w:val="Textoindependiente"/>
        <w:ind w:left="0"/>
      </w:pPr>
    </w:p>
    <w:p w14:paraId="62FE960F" w14:textId="77777777" w:rsidR="00BB257A" w:rsidRDefault="00CA1C0E">
      <w:pPr>
        <w:pStyle w:val="Ttulo2"/>
        <w:ind w:right="181"/>
      </w:pPr>
      <w:r>
        <w:t xml:space="preserve">SE APRUEBA el dictamen en debate con la abstención de las Sras. y los Sres. Martí Galbis, Munté, Alsina, Calvet, Ortega, Rius, Rodríguez, Laïlla, Vila, Lleó y Vives, de las Sras. y los Sres. Sanz, López, Tarafa, González, Martín, Serra, Recio, Gonzàlez y Rabassa, de las Sras. y los Sres. Alamany, Castellana, Baró, Coronas y Suriñach, de los Sres. Sirera, Milián y Martí de Villasante y de la Sra. Esteller, y también de los Sres. de Oro-Pulido y Senderos.</w:t>
      </w:r>
    </w:p>
    <w:p w14:paraId="5BCFA320" w14:textId="77777777" w:rsidR="00BB257A" w:rsidRDefault="00BB257A">
      <w:pPr>
        <w:pStyle w:val="Ttulo2"/>
        <w:sectPr w:rsidR="00BB257A">
          <w:pgSz w:w="11910" w:h="16840"/>
          <w:pgMar w:top="1360" w:right="850" w:bottom="1120" w:left="992" w:header="0" w:footer="928" w:gutter="0"/>
          <w:cols w:space="720"/>
        </w:sectPr>
      </w:pPr>
    </w:p>
    <w:p w14:paraId="47B1EF1F" w14:textId="77777777" w:rsidR="00BB257A" w:rsidRDefault="00CA1C0E">
      <w:pPr>
        <w:pStyle w:val="Textoindependiente"/>
        <w:spacing w:before="39"/>
        <w:ind w:right="200"/>
        <w:jc w:val="both"/>
      </w:pPr>
      <w:r>
        <w:t xml:space="preserve">Acto seguido, se da por aprobada, con los mismos votos, esta acta en la parte que estrictamente se refiere a la adopción del acuerdo precedente.</w:t>
      </w:r>
    </w:p>
    <w:p w14:paraId="102F52B4" w14:textId="77777777" w:rsidR="00BB257A" w:rsidRDefault="00CA1C0E">
      <w:pPr>
        <w:pStyle w:val="Ttulo1"/>
        <w:spacing w:before="293"/>
        <w:jc w:val="both"/>
      </w:pPr>
      <w:r>
        <w:t xml:space="preserve">COMISIÓN DE PRESIDENCIA, SEGURIDAD Y RÉGIMEN INTERIOR</w:t>
      </w:r>
    </w:p>
    <w:p w14:paraId="02848016" w14:textId="77777777" w:rsidR="00BB257A" w:rsidRDefault="00BB257A">
      <w:pPr>
        <w:pStyle w:val="Textoindependiente"/>
        <w:ind w:left="0"/>
        <w:rPr>
          <w:b/>
        </w:rPr>
      </w:pPr>
    </w:p>
    <w:p w14:paraId="3032846A" w14:textId="77777777" w:rsidR="00BB257A" w:rsidRDefault="00CA1C0E">
      <w:pPr>
        <w:pStyle w:val="Prrafodelista"/>
        <w:numPr>
          <w:ilvl w:val="0"/>
          <w:numId w:val="7"/>
        </w:numPr>
        <w:tabs>
          <w:tab w:val="left" w:pos="305"/>
          <w:tab w:val="left" w:pos="1343"/>
        </w:tabs>
        <w:ind w:left="1343" w:right="181" w:hanging="1275"/>
        <w:jc w:val="both"/>
        <w:rPr>
          <w:sz w:val="24"/>
        </w:rPr>
      </w:pPr>
      <w:r>
        <w:rPr>
          <w:sz w:val="24"/>
        </w:rPr>
        <w:t xml:space="preserve">––</w:t>
      </w:r>
      <w:r>
        <w:rPr>
          <w:sz w:val="24"/>
        </w:rPr>
        <w:tab/>
      </w:r>
      <w:r>
        <w:rPr>
          <w:sz w:val="24"/>
        </w:rPr>
        <w:t xml:space="preserve">PROPONER, de acuerdo con el apartado b) del artículo 17 de los Estatutos de la Fundación Barcelona Zoo, el nombramiento de la Iltre. Sra. Carme Lleó Ribal como patrón electivo de la mencionada fundación, en sustitución del Iltre. Sr. Jordi Martí Galbis.</w:t>
      </w:r>
    </w:p>
    <w:p w14:paraId="1D0EA7BC" w14:textId="77777777" w:rsidR="00BB257A" w:rsidRDefault="00CA1C0E">
      <w:pPr>
        <w:pStyle w:val="Ttulo2"/>
        <w:spacing w:before="292"/>
      </w:pPr>
      <w:r>
        <w:t xml:space="preserve">SE APRUEBA, por unanimidad, el dictamen precedente.</w:t>
      </w:r>
    </w:p>
    <w:p w14:paraId="56459DE1" w14:textId="77777777" w:rsidR="00BB257A" w:rsidRDefault="00BB257A">
      <w:pPr>
        <w:pStyle w:val="Textoindependiente"/>
        <w:spacing w:before="2"/>
        <w:ind w:left="0"/>
        <w:rPr>
          <w:b/>
        </w:rPr>
      </w:pPr>
    </w:p>
    <w:p w14:paraId="47C69EA0" w14:textId="77777777" w:rsidR="00BB257A" w:rsidRDefault="00CA1C0E">
      <w:pPr>
        <w:pStyle w:val="Prrafodelista"/>
        <w:numPr>
          <w:ilvl w:val="0"/>
          <w:numId w:val="7"/>
        </w:numPr>
        <w:tabs>
          <w:tab w:val="left" w:pos="305"/>
          <w:tab w:val="left" w:pos="1343"/>
        </w:tabs>
        <w:spacing w:before="1"/>
        <w:ind w:left="1343" w:right="181" w:hanging="1275"/>
        <w:jc w:val="both"/>
        <w:rPr>
          <w:sz w:val="24"/>
        </w:rPr>
      </w:pPr>
      <w:r>
        <w:rPr>
          <w:sz w:val="24"/>
        </w:rPr>
        <w:t xml:space="preserve">–</w:t>
      </w:r>
      <w:r>
        <w:rPr>
          <w:sz w:val="24"/>
        </w:rPr>
        <w:tab/>
      </w:r>
      <w:r>
        <w:rPr>
          <w:sz w:val="24"/>
        </w:rPr>
        <w:t xml:space="preserve">(Exp.</w:t>
      </w:r>
      <w:r>
        <w:rPr>
          <w:sz w:val="24"/>
        </w:rPr>
        <w:t xml:space="preserve"> </w:t>
      </w:r>
      <w:r>
        <w:rPr>
          <w:sz w:val="24"/>
        </w:rPr>
        <w:t xml:space="preserve">241/2024 DSAJ) PRIMERO. RESOLVER las alegaciones formuladas durante el periodo de información pública de la aprobación inicial del Reglamento por el que se regula la dotación y el uso de los dispositivos conductores de energía por parte de la Guardia Urbana de Barcelona, de conformidad con los informes técnicos de valoración de alegaciones y sugerencias y del informe de los Servicios Jurídicos Centrales de 5 de junio de 2025 que constan incorporados al expediente.</w:t>
      </w:r>
      <w:r>
        <w:rPr>
          <w:sz w:val="24"/>
        </w:rPr>
        <w:t xml:space="preserve"> </w:t>
      </w:r>
      <w:r>
        <w:rPr>
          <w:sz w:val="24"/>
        </w:rPr>
        <w:t xml:space="preserve">SEGUNDO. APROBAR definitivamente el Reglamento por el que se regula la dotación y el uso de los dispositivos conductores de energía por parte de la Guardia Urbana de Barcelona, de acuerdo con el texto articulado definitivo que consta en el expediente.</w:t>
      </w:r>
      <w:r>
        <w:rPr>
          <w:sz w:val="24"/>
        </w:rPr>
        <w:t xml:space="preserve"> </w:t>
      </w:r>
      <w:r>
        <w:rPr>
          <w:sz w:val="24"/>
        </w:rPr>
        <w:t xml:space="preserve">TERCERO. PUBLICAR el presente acuerdo, así como su texto íntegro, en el </w:t>
      </w:r>
      <w:r>
        <w:rPr>
          <w:sz w:val="24"/>
          <w:i/>
          <w:iCs/>
        </w:rPr>
        <w:t xml:space="preserve">Boletín Oficial de la Provincia</w:t>
      </w:r>
      <w:r>
        <w:rPr>
          <w:sz w:val="24"/>
        </w:rPr>
        <w:t xml:space="preserve">, en la </w:t>
      </w:r>
      <w:r>
        <w:rPr>
          <w:sz w:val="24"/>
          <w:i/>
          <w:iCs/>
        </w:rPr>
        <w:t xml:space="preserve">Gaceta Municipal</w:t>
      </w:r>
      <w:r>
        <w:rPr>
          <w:sz w:val="24"/>
        </w:rPr>
        <w:t xml:space="preserve">, en el web del Ayuntamiento, en el </w:t>
      </w:r>
      <w:r>
        <w:rPr>
          <w:sz w:val="24"/>
          <w:i/>
          <w:iCs/>
        </w:rPr>
        <w:t xml:space="preserve">Diario Oficial de la Generalitat</w:t>
      </w:r>
      <w:r>
        <w:rPr>
          <w:sz w:val="24"/>
        </w:rPr>
        <w:t xml:space="preserve"> y en el </w:t>
      </w:r>
      <w:r>
        <w:rPr>
          <w:sz w:val="24"/>
          <w:i/>
          <w:iCs/>
        </w:rPr>
        <w:t xml:space="preserve">Boletín Oficial del Estado</w:t>
      </w:r>
      <w:r>
        <w:rPr>
          <w:sz w:val="24"/>
        </w:rPr>
        <w:t xml:space="preserve">.</w:t>
      </w:r>
    </w:p>
    <w:p w14:paraId="29C02A75" w14:textId="77777777" w:rsidR="00BB257A" w:rsidRDefault="00CA1C0E">
      <w:pPr>
        <w:pStyle w:val="Textoindependiente"/>
        <w:spacing w:before="291"/>
        <w:jc w:val="both"/>
      </w:pPr>
      <w:r>
        <w:t xml:space="preserve">Intervienen los Sres.</w:t>
      </w:r>
      <w:r>
        <w:t xml:space="preserve"> </w:t>
      </w:r>
      <w:r>
        <w:t xml:space="preserve">Batlle, Martí Galbis, Serra, Coronas, Sirera y De Oro-Pulido.</w:t>
      </w:r>
    </w:p>
    <w:p w14:paraId="4C29852C" w14:textId="77777777" w:rsidR="00BB257A" w:rsidRDefault="00BB257A">
      <w:pPr>
        <w:pStyle w:val="Textoindependiente"/>
        <w:spacing w:before="2"/>
        <w:ind w:left="0"/>
      </w:pPr>
    </w:p>
    <w:p w14:paraId="6FE6CB70" w14:textId="77777777" w:rsidR="00BB257A" w:rsidRDefault="00CA1C0E">
      <w:pPr>
        <w:pStyle w:val="Ttulo2"/>
        <w:spacing w:before="1"/>
        <w:ind w:right="171"/>
      </w:pPr>
      <w:r>
        <w:t xml:space="preserve">NO SE APRUEBA el dictamen en debate con el voto contrario de las Sras. y los Sres. Martí Galbis, Munté, Alsina, Calvet, Ortega, Rius, Rodríguez, Laïlla, Vila, Lleó y Vives, de las Sras. y los Sres. Sanz, López, Tarafa, González, Martín, Serra, Recio, Gonzàlez y Rabassa, de las Sras. y los Sres. Alamany, Castellana, Baró, Coronas y Suriñach, y con la abstención de los Sres. de Oro-Pulido y Senderos.</w:t>
      </w:r>
    </w:p>
    <w:p w14:paraId="04177B75" w14:textId="77777777" w:rsidR="00BB257A" w:rsidRDefault="00CA1C0E">
      <w:pPr>
        <w:pStyle w:val="Prrafodelista"/>
        <w:numPr>
          <w:ilvl w:val="0"/>
          <w:numId w:val="7"/>
        </w:numPr>
        <w:tabs>
          <w:tab w:val="left" w:pos="304"/>
          <w:tab w:val="left" w:pos="1343"/>
        </w:tabs>
        <w:spacing w:before="292"/>
        <w:ind w:left="1343" w:right="185" w:hanging="1275"/>
        <w:jc w:val="both"/>
        <w:rPr>
          <w:sz w:val="24"/>
        </w:rPr>
      </w:pPr>
      <w:r>
        <w:rPr>
          <w:sz w:val="24"/>
        </w:rPr>
        <w:t xml:space="preserve">–</w:t>
      </w:r>
      <w:r>
        <w:rPr>
          <w:sz w:val="24"/>
        </w:rPr>
        <w:tab/>
      </w:r>
      <w:r>
        <w:rPr>
          <w:sz w:val="24"/>
        </w:rPr>
        <w:t xml:space="preserve">(2025_EXP_5023194) OTORGAR la Medalla de Oro al Mérito Cívico al Sr. Jordi Borja Sebastià, en reconocimiento de su trayectoria ejemplar en el ámbito del urbanismo, el pensamiento crítico y el compromiso cívico y político con la ciudad de Barcelona.</w:t>
      </w:r>
    </w:p>
    <w:p w14:paraId="13E7DD0C" w14:textId="77777777" w:rsidR="00BB257A" w:rsidRDefault="00CA1C0E">
      <w:pPr>
        <w:pStyle w:val="Textoindependiente"/>
        <w:spacing w:before="291"/>
        <w:ind w:right="179"/>
        <w:jc w:val="both"/>
      </w:pPr>
      <w:r>
        <w:t xml:space="preserve">Intervienen las Sras. y los Sres.</w:t>
      </w:r>
      <w:r>
        <w:t xml:space="preserve"> </w:t>
      </w:r>
      <w:r>
        <w:t xml:space="preserve">Rius, Batlle, Sanz, Suriñach, Martí de Villasante y de Oro-Pulido; y el Sr. Alcalde.</w:t>
      </w:r>
    </w:p>
    <w:p w14:paraId="4117C8E9" w14:textId="77777777" w:rsidR="00BB257A" w:rsidRDefault="00BB257A">
      <w:pPr>
        <w:pStyle w:val="Textoindependiente"/>
        <w:spacing w:before="3"/>
        <w:ind w:left="0"/>
      </w:pPr>
    </w:p>
    <w:p w14:paraId="74B7A4C9" w14:textId="59FF9C43" w:rsidR="00BB257A" w:rsidRPr="00CA1C0E" w:rsidRDefault="00CA1C0E" w:rsidP="00CA1C0E">
      <w:pPr>
        <w:pStyle w:val="Ttulo2"/>
        <w:spacing w:line="293" w:lineRule="exact"/>
      </w:pPr>
      <w:r>
        <w:t xml:space="preserve">Se APRUEBA el dictamen en debate con la abstención de los Sres. Sirera, Milián y Martí de Villasante y de la Sra. Esteller, y con el voto contrario de los Sres. De Oro-Pulido y Senderos.</w:t>
      </w:r>
    </w:p>
    <w:p w14:paraId="4439A7FC" w14:textId="77777777" w:rsidR="00BB257A" w:rsidRDefault="00BB257A">
      <w:pPr>
        <w:pStyle w:val="Textoindependiente"/>
        <w:ind w:left="0"/>
        <w:rPr>
          <w:b/>
        </w:rPr>
      </w:pPr>
    </w:p>
    <w:p w14:paraId="72EE36DA" w14:textId="77777777" w:rsidR="00BB257A" w:rsidRDefault="00CA1C0E">
      <w:pPr>
        <w:pStyle w:val="Prrafodelista"/>
        <w:numPr>
          <w:ilvl w:val="0"/>
          <w:numId w:val="7"/>
        </w:numPr>
        <w:tabs>
          <w:tab w:val="left" w:pos="426"/>
          <w:tab w:val="left" w:pos="1343"/>
        </w:tabs>
        <w:spacing w:line="293" w:lineRule="exact"/>
        <w:ind w:left="426" w:hanging="358"/>
        <w:jc w:val="both"/>
        <w:rPr>
          <w:sz w:val="24"/>
        </w:rPr>
      </w:pPr>
      <w:r>
        <w:rPr>
          <w:sz w:val="24"/>
        </w:rPr>
        <w:t xml:space="preserve">–</w:t>
      </w:r>
      <w:r>
        <w:rPr>
          <w:sz w:val="24"/>
        </w:rPr>
        <w:tab/>
      </w:r>
      <w:r>
        <w:rPr>
          <w:sz w:val="24"/>
        </w:rPr>
        <w:t xml:space="preserve">(76/2025 RH) OTORGAR las medallas de honor al mérito, en la categoría de plata (anexo 1)</w:t>
      </w:r>
    </w:p>
    <w:p w14:paraId="37BB2DE6" w14:textId="77777777" w:rsidR="00BB257A" w:rsidRDefault="00CA1C0E">
      <w:pPr>
        <w:pStyle w:val="Prrafodelista"/>
        <w:numPr>
          <w:ilvl w:val="0"/>
          <w:numId w:val="6"/>
        </w:numPr>
        <w:tabs>
          <w:tab w:val="left" w:pos="1583"/>
        </w:tabs>
        <w:spacing w:line="293" w:lineRule="exact"/>
        <w:ind w:left="1583" w:hanging="240"/>
        <w:jc w:val="both"/>
        <w:rPr>
          <w:sz w:val="24"/>
        </w:rPr>
      </w:pPr>
      <w:r>
        <w:rPr>
          <w:sz w:val="24"/>
        </w:rPr>
        <w:t xml:space="preserve">y en la categoría de bronce en este último supuesto en la modalidad de medalla (anexo 2)</w:t>
      </w:r>
    </w:p>
    <w:p w14:paraId="22DCAF31" w14:textId="77777777" w:rsidR="00BB257A" w:rsidRDefault="00CA1C0E">
      <w:pPr>
        <w:pStyle w:val="Prrafodelista"/>
        <w:numPr>
          <w:ilvl w:val="0"/>
          <w:numId w:val="6"/>
        </w:numPr>
        <w:tabs>
          <w:tab w:val="left" w:pos="1601"/>
        </w:tabs>
        <w:spacing w:before="1"/>
        <w:ind w:left="1343" w:right="193" w:firstLine="0"/>
        <w:jc w:val="both"/>
        <w:rPr>
          <w:sz w:val="24"/>
        </w:rPr>
      </w:pPr>
      <w:r>
        <w:rPr>
          <w:sz w:val="24"/>
        </w:rPr>
        <w:t xml:space="preserve">o placa de reconocimiento (anexo 3), a los miembros y unidades de la Guardia Urbana de Barcelona que figuran en los anexos correspondientes del expediente, de acuerdo con los informes que constan en el mismo, el dictamen de la Comisión de Valoración y lo previsto en los artículos 4.2.2 y 4.2.3 del Reglamento de Honores y Recompensas de la Guardia Urbana de</w:t>
      </w:r>
    </w:p>
    <w:p w14:paraId="4AD8602D" w14:textId="3E1AA635" w:rsidR="00BB257A" w:rsidRDefault="00CA1C0E">
      <w:pPr>
        <w:pStyle w:val="Textoindependiente"/>
        <w:spacing w:before="39"/>
        <w:ind w:right="187"/>
        <w:jc w:val="both"/>
      </w:pPr>
      <w:r>
        <w:t xml:space="preserve"> </w:t>
      </w:r>
      <w:r>
        <w:t xml:space="preserve">Barcelona y del Servicio de Prevención, Extinción de Incendios y Salvamento, aprobado por el Pleno del Consejo Municipal de 17 de setiembre de 1976 y modificado el 25 de mayo de 2018, con los efectos económicos previstos para la medalla en la categoría de plata.</w:t>
      </w:r>
    </w:p>
    <w:p w14:paraId="69EE848C" w14:textId="77777777" w:rsidR="00BB257A" w:rsidRDefault="00BB257A">
      <w:pPr>
        <w:pStyle w:val="Textoindependiente"/>
        <w:ind w:left="0"/>
      </w:pPr>
    </w:p>
    <w:p w14:paraId="7E5FE5C4" w14:textId="77777777" w:rsidR="00BB257A" w:rsidRDefault="00CA1C0E">
      <w:pPr>
        <w:pStyle w:val="Textoindependiente"/>
        <w:jc w:val="both"/>
      </w:pPr>
      <w:r>
        <w:t xml:space="preserve">(Se trata conjuntamente con el punto 12.)</w:t>
      </w:r>
    </w:p>
    <w:p w14:paraId="3FFE9A85" w14:textId="77777777" w:rsidR="00BB257A" w:rsidRDefault="00CA1C0E">
      <w:pPr>
        <w:pStyle w:val="Textoindependiente"/>
        <w:spacing w:before="292"/>
        <w:jc w:val="both"/>
      </w:pPr>
      <w:r>
        <w:t xml:space="preserve">Intervienen los Sres.</w:t>
      </w:r>
      <w:r>
        <w:t xml:space="preserve"> </w:t>
      </w:r>
      <w:r>
        <w:t xml:space="preserve">Batlle, Rius, Serra, Coronas, Milián y de Oro-Pulido; y el Sr. Alcalde.</w:t>
      </w:r>
    </w:p>
    <w:p w14:paraId="257AC625" w14:textId="77777777" w:rsidR="00BB257A" w:rsidRDefault="00BB257A">
      <w:pPr>
        <w:pStyle w:val="Textoindependiente"/>
        <w:ind w:left="0"/>
      </w:pPr>
    </w:p>
    <w:p w14:paraId="72104D82" w14:textId="77777777" w:rsidR="00BB257A" w:rsidRDefault="00CA1C0E">
      <w:pPr>
        <w:pStyle w:val="Ttulo2"/>
      </w:pPr>
      <w:r>
        <w:t xml:space="preserve">SE APRUEBA, por unanimidad, el dictamen en debate.</w:t>
      </w:r>
    </w:p>
    <w:p w14:paraId="767A6CC8" w14:textId="77777777" w:rsidR="00BB257A" w:rsidRDefault="00BB257A">
      <w:pPr>
        <w:pStyle w:val="Textoindependiente"/>
        <w:spacing w:before="2"/>
        <w:ind w:left="0"/>
        <w:rPr>
          <w:b/>
        </w:rPr>
      </w:pPr>
    </w:p>
    <w:p w14:paraId="51AC3EE6" w14:textId="77777777" w:rsidR="00BB257A" w:rsidRDefault="00CA1C0E">
      <w:pPr>
        <w:pStyle w:val="Prrafodelista"/>
        <w:numPr>
          <w:ilvl w:val="0"/>
          <w:numId w:val="7"/>
        </w:numPr>
        <w:tabs>
          <w:tab w:val="left" w:pos="426"/>
          <w:tab w:val="left" w:pos="1343"/>
        </w:tabs>
        <w:ind w:left="1343" w:right="181" w:hanging="1275"/>
        <w:jc w:val="both"/>
        <w:rPr>
          <w:sz w:val="24"/>
        </w:rPr>
      </w:pPr>
      <w:r>
        <w:rPr>
          <w:sz w:val="24"/>
        </w:rPr>
        <w:t xml:space="preserve">–</w:t>
      </w:r>
      <w:r>
        <w:rPr>
          <w:sz w:val="24"/>
        </w:rPr>
        <w:tab/>
      </w:r>
      <w:r>
        <w:rPr>
          <w:sz w:val="24"/>
        </w:rPr>
        <w:t xml:space="preserve">(77/2025 RH) OTORGAR las medallas al mérito en la categoría de plata, en la modalidad de medalla (anexo 4 BIS) o placa de reconocimiento (anexo 5) y a título honorífico, a las personas y entidades ajenas al cuerpo de la Guardia Urbana de Barcelona que figuran en los anexos correspondientes del expediente, de acuerdo con los informes que constan en él, con el dictamen de la Comisión de Valoración y con lo previsto en la disposición adicional del Reglamento de honores y recompensas de los miembros de la Guardia Urbana de Barcelona y del Servicio de Prevención, Extinción de Incendios y Salvamento, aprobado por acuerdo del Consejo Plenario Municipal de 17 de setiembre de 1976 y modificado el 25 de mayo de 2018, en reconocimiento del especial apoyo prestado a la GUB, que ha redundado de manera especial en la mejora de servicios y funciones que prestan.</w:t>
      </w:r>
    </w:p>
    <w:p w14:paraId="57F5DC56" w14:textId="77777777" w:rsidR="00BB257A" w:rsidRDefault="00CA1C0E">
      <w:pPr>
        <w:pStyle w:val="Ttulo1"/>
        <w:spacing w:before="291"/>
      </w:pPr>
      <w:r>
        <w:t xml:space="preserve">RETIRADO</w:t>
      </w:r>
    </w:p>
    <w:p w14:paraId="0E12C6D5" w14:textId="77777777" w:rsidR="00BB257A" w:rsidRDefault="00BB257A">
      <w:pPr>
        <w:pStyle w:val="Textoindependiente"/>
        <w:ind w:left="0"/>
        <w:rPr>
          <w:b/>
        </w:rPr>
      </w:pPr>
    </w:p>
    <w:p w14:paraId="016288F6" w14:textId="77777777" w:rsidR="00BB257A" w:rsidRDefault="00CA1C0E">
      <w:pPr>
        <w:pStyle w:val="Prrafodelista"/>
        <w:numPr>
          <w:ilvl w:val="0"/>
          <w:numId w:val="7"/>
        </w:numPr>
        <w:tabs>
          <w:tab w:val="left" w:pos="427"/>
          <w:tab w:val="left" w:pos="1343"/>
        </w:tabs>
        <w:spacing w:before="1" w:line="242" w:lineRule="auto"/>
        <w:ind w:left="1343" w:right="185" w:hanging="1275"/>
        <w:jc w:val="both"/>
        <w:rPr>
          <w:sz w:val="24"/>
        </w:rPr>
      </w:pPr>
      <w:r>
        <w:rPr>
          <w:sz w:val="24"/>
        </w:rPr>
        <w:t xml:space="preserve">–</w:t>
      </w:r>
      <w:r>
        <w:rPr>
          <w:sz w:val="24"/>
        </w:rPr>
        <w:tab/>
      </w:r>
      <w:r>
        <w:rPr>
          <w:sz w:val="24"/>
        </w:rPr>
        <w:t xml:space="preserve">(78/2025 RH) DESESTIMAR las solicitudes de concesión de la Medalla de Honor al Sufrimiento, en la categoría de oro y/o plata, presentadas por los agentes de la Guardia Urbana de Barcelona con n.º TIP.</w:t>
      </w:r>
      <w:r>
        <w:rPr>
          <w:sz w:val="24"/>
        </w:rPr>
        <w:t xml:space="preserve"> </w:t>
      </w:r>
      <w:r>
        <w:rPr>
          <w:sz w:val="24"/>
        </w:rPr>
        <w:t xml:space="preserve">22816, TIP.</w:t>
      </w:r>
      <w:r>
        <w:rPr>
          <w:sz w:val="24"/>
        </w:rPr>
        <w:t xml:space="preserve"> </w:t>
      </w:r>
      <w:r>
        <w:rPr>
          <w:sz w:val="24"/>
        </w:rPr>
        <w:t xml:space="preserve">26169, TIP.</w:t>
      </w:r>
      <w:r>
        <w:rPr>
          <w:sz w:val="24"/>
        </w:rPr>
        <w:t xml:space="preserve"> </w:t>
      </w:r>
      <w:r>
        <w:rPr>
          <w:sz w:val="24"/>
        </w:rPr>
        <w:t xml:space="preserve">24137 y TIP.</w:t>
      </w:r>
      <w:r>
        <w:rPr>
          <w:sz w:val="24"/>
        </w:rPr>
        <w:t xml:space="preserve"> </w:t>
      </w:r>
      <w:r>
        <w:rPr>
          <w:sz w:val="24"/>
        </w:rPr>
        <w:t xml:space="preserve">78181 y NO OTORGAR</w:t>
      </w:r>
    </w:p>
    <w:p w14:paraId="3C2D05F5" w14:textId="77777777" w:rsidR="00BB257A" w:rsidRDefault="00CA1C0E">
      <w:pPr>
        <w:pStyle w:val="Textoindependiente"/>
        <w:ind w:right="188"/>
        <w:jc w:val="both"/>
      </w:pPr>
      <w:r>
        <w:t xml:space="preserve">las correspondientes medallas, dado que, de acuerdo con los informes que constan en el expediente y el dictamen de la Comisión de Valoración, no se ha apreciado la concurrencia de los requisitos necesarios para su otorgamiento establecidos en los artículos 3.2.1 y 3.2.2 del Reglamento de honores y recompensas de los miembros de la Guardia Urbana de Barcelona y del Servicio de Prevención, Extinción de Incendios y Salvamento, de 17 de setiembre de 1976, y modificado el 25 de mayo de 2018.</w:t>
      </w:r>
    </w:p>
    <w:p w14:paraId="264A5183" w14:textId="77777777" w:rsidR="00BB257A" w:rsidRDefault="00CA1C0E">
      <w:pPr>
        <w:pStyle w:val="Textoindependiente"/>
        <w:spacing w:before="284"/>
        <w:jc w:val="both"/>
      </w:pPr>
      <w:r>
        <w:t xml:space="preserve">(Tratado conjuntamente con el punto 10).</w:t>
      </w:r>
    </w:p>
    <w:p w14:paraId="0C25D4CD" w14:textId="77777777" w:rsidR="00BB257A" w:rsidRDefault="00BB257A">
      <w:pPr>
        <w:pStyle w:val="Textoindependiente"/>
        <w:ind w:left="0"/>
      </w:pPr>
    </w:p>
    <w:p w14:paraId="22617785" w14:textId="77777777" w:rsidR="00BB257A" w:rsidRDefault="00CA1C0E">
      <w:pPr>
        <w:pStyle w:val="Ttulo2"/>
        <w:spacing w:before="1" w:line="293" w:lineRule="exact"/>
      </w:pPr>
      <w:r>
        <w:t xml:space="preserve">Se aprueba el dictamen en debate con la abstención de los Sres. Sirera, Milián y Martí de</w:t>
      </w:r>
    </w:p>
    <w:p w14:paraId="1032E1E4" w14:textId="77777777" w:rsidR="00BB257A" w:rsidRDefault="00CA1C0E">
      <w:pPr>
        <w:spacing w:line="293" w:lineRule="exact"/>
        <w:ind w:left="1343"/>
        <w:jc w:val="both"/>
        <w:rPr>
          <w:b/>
          <w:sz w:val="24"/>
        </w:rPr>
      </w:pPr>
      <w:r>
        <w:rPr>
          <w:b/>
          <w:sz w:val="24"/>
        </w:rPr>
        <w:t xml:space="preserve">Villasante y de la Sra. Esteller, y también de los Sres. de Oro-Pulido y Senderos.</w:t>
      </w:r>
    </w:p>
    <w:p w14:paraId="0B10A0A1" w14:textId="77777777" w:rsidR="00BB257A" w:rsidRDefault="00BB257A">
      <w:pPr>
        <w:pStyle w:val="Textoindependiente"/>
        <w:spacing w:before="2"/>
        <w:ind w:left="0"/>
        <w:rPr>
          <w:b/>
        </w:rPr>
      </w:pPr>
    </w:p>
    <w:p w14:paraId="17EEE7D4" w14:textId="77777777" w:rsidR="00BB257A" w:rsidRDefault="00CA1C0E">
      <w:pPr>
        <w:pStyle w:val="Prrafodelista"/>
        <w:numPr>
          <w:ilvl w:val="0"/>
          <w:numId w:val="7"/>
        </w:numPr>
        <w:tabs>
          <w:tab w:val="left" w:pos="427"/>
          <w:tab w:val="left" w:pos="1343"/>
        </w:tabs>
        <w:spacing w:before="1"/>
        <w:ind w:left="1343" w:right="189" w:hanging="1275"/>
        <w:jc w:val="both"/>
        <w:rPr>
          <w:sz w:val="24"/>
        </w:rPr>
      </w:pPr>
      <w:r>
        <w:rPr>
          <w:sz w:val="24"/>
        </w:rPr>
        <w:t xml:space="preserve">–</w:t>
      </w:r>
      <w:r>
        <w:rPr>
          <w:sz w:val="24"/>
        </w:rPr>
        <w:tab/>
      </w:r>
      <w:r>
        <w:rPr>
          <w:sz w:val="24"/>
        </w:rPr>
        <w:t xml:space="preserve">(25XF0392) APROBAR el expediente 25XF0392 de reconocimiento de crédito por un importe de 96,85 euros, IVA incluido, en vista de la necesidad de regularizar los gastos realizados en el 2022 y no reconocidos durante el ejercicio correspondiente, a favor de Integración Agencias de Viajes, SA, con NIF A84523505.</w:t>
      </w:r>
      <w:r>
        <w:rPr>
          <w:sz w:val="24"/>
        </w:rPr>
        <w:t xml:space="preserve"> </w:t>
      </w:r>
      <w:r>
        <w:rPr>
          <w:sz w:val="24"/>
        </w:rPr>
        <w:t xml:space="preserve">AUTORIZAR, DISPONER Y RECONOCER</w:t>
      </w:r>
    </w:p>
    <w:p w14:paraId="4340715A" w14:textId="77777777" w:rsidR="00BB257A" w:rsidRDefault="00CA1C0E">
      <w:pPr>
        <w:pStyle w:val="Textoindependiente"/>
        <w:ind w:right="197"/>
        <w:jc w:val="both"/>
      </w:pPr>
      <w:r>
        <w:t xml:space="preserve">la obligación del gasto por un importe de 96,85 euros, IVA incluido, con cargo al presupuesto general del ejercicio 2025 y aplicación presupuestaria 0302/22610/92011, a favor de Integración Agencias de Viajes, S.A., con NIF A84523505.</w:t>
      </w:r>
    </w:p>
    <w:p w14:paraId="1A497286" w14:textId="77777777" w:rsidR="00BB257A" w:rsidRDefault="00CA1C0E">
      <w:pPr>
        <w:pStyle w:val="Ttulo2"/>
        <w:spacing w:before="292"/>
      </w:pPr>
      <w:r>
        <w:t xml:space="preserve">SE APRUEBA el dictamen precedente con la abstención de las Sras. y los Sres. Martí Galbis,</w:t>
      </w:r>
    </w:p>
    <w:p w14:paraId="3F299293" w14:textId="1F67205D" w:rsidR="00BB257A" w:rsidRDefault="00CA1C0E">
      <w:pPr>
        <w:spacing w:before="39"/>
        <w:ind w:left="1343" w:right="177"/>
        <w:jc w:val="both"/>
        <w:rPr>
          <w:b/>
          <w:sz w:val="24"/>
        </w:rPr>
      </w:pPr>
      <w:r>
        <w:t xml:space="preserve"> </w:t>
      </w:r>
      <w:r>
        <w:rPr>
          <w:b/>
          <w:sz w:val="24"/>
        </w:rPr>
        <w:t xml:space="preserve">Munté, Alsina, Calvet, Ortega, Rius, Rodríguez, Laïlla, Vila, Lleó y Vives, y también de las Sras. y los Sres. Sanz, López, Tarafa, González, Martín, Serra, Recio, Gonzàlez y Rabassa, y con el voto contrario de los Sres. de Oro-Pulido y Senderos.</w:t>
      </w:r>
    </w:p>
    <w:p w14:paraId="38E8DDD4" w14:textId="77777777" w:rsidR="00BB257A" w:rsidRDefault="00BB257A">
      <w:pPr>
        <w:pStyle w:val="Textoindependiente"/>
        <w:ind w:left="0"/>
        <w:rPr>
          <w:b/>
        </w:rPr>
      </w:pPr>
    </w:p>
    <w:p w14:paraId="5892F258" w14:textId="77777777" w:rsidR="00BB257A" w:rsidRDefault="00CA1C0E">
      <w:pPr>
        <w:pStyle w:val="Prrafodelista"/>
        <w:numPr>
          <w:ilvl w:val="0"/>
          <w:numId w:val="7"/>
        </w:numPr>
        <w:tabs>
          <w:tab w:val="left" w:pos="426"/>
          <w:tab w:val="left" w:pos="1343"/>
        </w:tabs>
        <w:ind w:left="1343" w:right="185" w:hanging="1275"/>
        <w:jc w:val="both"/>
        <w:rPr>
          <w:sz w:val="24"/>
        </w:rPr>
      </w:pPr>
      <w:r>
        <w:rPr>
          <w:sz w:val="24"/>
        </w:rPr>
        <w:t xml:space="preserve">–</w:t>
      </w:r>
      <w:r>
        <w:rPr>
          <w:sz w:val="24"/>
        </w:rPr>
        <w:tab/>
      </w:r>
      <w:r>
        <w:rPr>
          <w:sz w:val="24"/>
        </w:rPr>
        <w:t xml:space="preserve">(24XI0020 a 24XI0022 y 25XI0012 a 25XI0015) DOTAR de los créditos necesarios las siguientes aplicaciones del presupuesto municipal del año 2025:</w:t>
      </w:r>
      <w:r>
        <w:rPr>
          <w:sz w:val="24"/>
        </w:rPr>
        <w:t xml:space="preserve"> </w:t>
      </w:r>
      <w:r>
        <w:rPr>
          <w:sz w:val="24"/>
        </w:rPr>
        <w:t xml:space="preserve">0605/63220/93314, 0605/22610/33411, 0605/22103/92011 i 0605/48100/92011, según el detalle que consta en el anexo 1, que forma parte de este acuerdo a todos los efectos, para hacer frente a los gastos contraídos en ejercicios anteriores.</w:t>
      </w:r>
    </w:p>
    <w:p w14:paraId="1867FC21" w14:textId="77777777" w:rsidR="00BB257A" w:rsidRDefault="00BB257A">
      <w:pPr>
        <w:pStyle w:val="Textoindependiente"/>
        <w:spacing w:before="1"/>
        <w:ind w:left="0"/>
      </w:pPr>
    </w:p>
    <w:p w14:paraId="68402F84" w14:textId="77777777" w:rsidR="00BB257A" w:rsidRDefault="00CA1C0E">
      <w:pPr>
        <w:pStyle w:val="Ttulo2"/>
        <w:ind w:right="180"/>
      </w:pPr>
      <w:r>
        <w:t xml:space="preserve">Se APRUEBA el dictamen precedente con la abstención de las Sras. y los Sres. Martí Galbis, Munté, Alsina, Calvet, Ortega, Rius, Rodríguez, Laïlla, Vila, Lleó y Vives, de las Sras. y los Sres. Sanz, López, Tarafa, González, Martín, Serra, Recio, Gonzàlez y Rabassa, y también de los Sres. de Oro-Pulido y Senderos.</w:t>
      </w:r>
    </w:p>
    <w:p w14:paraId="016BB745" w14:textId="77777777" w:rsidR="00BB257A" w:rsidRDefault="00CA1C0E">
      <w:pPr>
        <w:pStyle w:val="Prrafodelista"/>
        <w:numPr>
          <w:ilvl w:val="0"/>
          <w:numId w:val="7"/>
        </w:numPr>
        <w:tabs>
          <w:tab w:val="left" w:pos="427"/>
          <w:tab w:val="left" w:pos="1343"/>
        </w:tabs>
        <w:spacing w:before="293"/>
        <w:ind w:left="1343" w:right="179" w:hanging="1275"/>
        <w:jc w:val="both"/>
        <w:rPr>
          <w:sz w:val="24"/>
        </w:rPr>
      </w:pPr>
      <w:r>
        <w:rPr>
          <w:sz w:val="24"/>
        </w:rPr>
        <w:t xml:space="preserve">–</w:t>
      </w:r>
      <w:r>
        <w:rPr>
          <w:sz w:val="24"/>
        </w:rPr>
        <w:tab/>
      </w:r>
      <w:r>
        <w:rPr>
          <w:sz w:val="24"/>
        </w:rPr>
        <w:t xml:space="preserve">(25XD0012) RECTIFICAR, en virtud de lo dispuesto en el artículo 109 de la Ley 39/2015, de 1 de octubre, del procedimiento administrativo común de las administraciones públicas, el error material contenido en el acuerdo aprobado por el Plenario del Consejo Municipal de fecha de 30 de mayo de 2025, relativo a la posición presupuestaria de una de las aplicaciones de dotaciones de crédito del presupuesto municipal del año 2025 aprobadas en el sentido de que, donde decía:</w:t>
      </w:r>
      <w:r>
        <w:rPr>
          <w:sz w:val="24"/>
        </w:rPr>
        <w:t xml:space="preserve"> </w:t>
      </w:r>
      <w:r>
        <w:rPr>
          <w:sz w:val="24"/>
        </w:rPr>
        <w:t xml:space="preserve">0302/22105/31222, debe decir:</w:t>
      </w:r>
      <w:r>
        <w:rPr>
          <w:sz w:val="24"/>
        </w:rPr>
        <w:t xml:space="preserve"> </w:t>
      </w:r>
      <w:r>
        <w:rPr>
          <w:sz w:val="24"/>
        </w:rPr>
        <w:t xml:space="preserve">0302/22105/91222.</w:t>
      </w:r>
    </w:p>
    <w:p w14:paraId="1C627D27" w14:textId="77777777" w:rsidR="00BB257A" w:rsidRDefault="00CA1C0E">
      <w:pPr>
        <w:pStyle w:val="Ttulo2"/>
        <w:spacing w:before="292"/>
        <w:ind w:right="180"/>
      </w:pPr>
      <w:r>
        <w:t xml:space="preserve">Se APRUEBA el dictamen precedente con la abstención de las Sras. y los Sres. Martí Galbis, Munté, Alsina, Calvet, Ortega, Rius, Rodríguez, Laïlla, Vila, Lleó y Vives, de las Sras. y los Sres. Sanz, López, Tarafa, González, Martín, Serra, Recio, Gonzàlez y Rabassa, y también de los Sres. de Oro-Pulido y Senderos.</w:t>
      </w:r>
    </w:p>
    <w:p w14:paraId="096805A8" w14:textId="77777777" w:rsidR="00BB257A" w:rsidRDefault="00BB257A">
      <w:pPr>
        <w:pStyle w:val="Textoindependiente"/>
        <w:spacing w:before="1"/>
        <w:ind w:left="0"/>
        <w:rPr>
          <w:b/>
        </w:rPr>
      </w:pPr>
    </w:p>
    <w:p w14:paraId="76ADBDC1" w14:textId="77777777" w:rsidR="00BB257A" w:rsidRDefault="00CA1C0E">
      <w:pPr>
        <w:pStyle w:val="Prrafodelista"/>
        <w:numPr>
          <w:ilvl w:val="0"/>
          <w:numId w:val="7"/>
        </w:numPr>
        <w:tabs>
          <w:tab w:val="left" w:pos="426"/>
          <w:tab w:val="left" w:pos="1343"/>
        </w:tabs>
        <w:ind w:left="1343" w:right="187" w:hanging="1275"/>
        <w:jc w:val="both"/>
        <w:rPr>
          <w:sz w:val="24"/>
        </w:rPr>
      </w:pPr>
      <w:r>
        <w:rPr>
          <w:sz w:val="24"/>
        </w:rPr>
        <w:t xml:space="preserve">–</w:t>
      </w:r>
      <w:r>
        <w:rPr>
          <w:sz w:val="24"/>
        </w:rPr>
        <w:tab/>
      </w:r>
      <w:r>
        <w:rPr>
          <w:sz w:val="24"/>
        </w:rPr>
        <w:t xml:space="preserve">(122/2025) MODIFICAR el anexo 2 (dotaciones de puestos de trabajo) y el anexo 4 (tablas retributivas) de la relación de puestos de trabajo aprobada por el Consejo Plenario, con fecha 23 de diciembre de 2022, tal como se detalla en los anexos, que constan en el expediente.</w:t>
      </w:r>
      <w:r>
        <w:rPr>
          <w:sz w:val="24"/>
        </w:rPr>
        <w:t xml:space="preserve"> </w:t>
      </w:r>
      <w:r>
        <w:rPr>
          <w:sz w:val="24"/>
        </w:rPr>
        <w:t xml:space="preserve">PUBLICAR este acuerdo y sus anexos en la </w:t>
      </w:r>
      <w:r>
        <w:rPr>
          <w:sz w:val="24"/>
          <w:i/>
          <w:iCs/>
        </w:rPr>
        <w:t xml:space="preserve">Gaceta Municipal </w:t>
      </w:r>
      <w:r>
        <w:rPr>
          <w:sz w:val="24"/>
        </w:rPr>
        <w:t xml:space="preserve">y en la web municipal.</w:t>
      </w:r>
    </w:p>
    <w:p w14:paraId="025594C2" w14:textId="77777777" w:rsidR="00BB257A" w:rsidRDefault="00BB257A">
      <w:pPr>
        <w:pStyle w:val="Textoindependiente"/>
        <w:ind w:left="0"/>
      </w:pPr>
    </w:p>
    <w:p w14:paraId="2838871B" w14:textId="77777777" w:rsidR="00BB257A" w:rsidRDefault="00CA1C0E">
      <w:pPr>
        <w:ind w:left="1343" w:right="185"/>
        <w:jc w:val="both"/>
        <w:rPr>
          <w:b/>
          <w:sz w:val="24"/>
        </w:rPr>
      </w:pPr>
      <w:r>
        <w:rPr>
          <w:b/>
          <w:sz w:val="24"/>
        </w:rPr>
        <w:t xml:space="preserve">SE APRUEBA el dictamen en debate con la abstención de las Sras. y los Sres. Sanz, López, Tarafa, González, Martín, Serra, Recio, Gonzàlez y Rabassa, de las Sras. y los Sres. Alamany, Castellana, Baró, Coronas y Suriñach, de los Sres. Sirera, Milián y Martín de Villasante y de la Sra. Esteller, y también de los Sres. de Oro-Pulido y Senderos.</w:t>
      </w:r>
    </w:p>
    <w:p w14:paraId="1BA3EC3B" w14:textId="77777777" w:rsidR="00BB257A" w:rsidRDefault="00CA1C0E">
      <w:pPr>
        <w:pStyle w:val="Ttulo1"/>
        <w:spacing w:before="293"/>
        <w:jc w:val="both"/>
      </w:pPr>
      <w:r>
        <w:t xml:space="preserve">COMISIÓN DE ECOLOGÍA, URBANISMO, MOVILIDAD Y VIVIENDA</w:t>
      </w:r>
    </w:p>
    <w:p w14:paraId="7AAA609B" w14:textId="77777777" w:rsidR="00BB257A" w:rsidRDefault="00BB257A">
      <w:pPr>
        <w:pStyle w:val="Textoindependiente"/>
        <w:spacing w:before="1"/>
        <w:ind w:left="0"/>
        <w:rPr>
          <w:b/>
        </w:rPr>
      </w:pPr>
    </w:p>
    <w:p w14:paraId="75491DF4" w14:textId="77777777" w:rsidR="00BB257A" w:rsidRDefault="00CA1C0E">
      <w:pPr>
        <w:pStyle w:val="Prrafodelista"/>
        <w:numPr>
          <w:ilvl w:val="0"/>
          <w:numId w:val="7"/>
        </w:numPr>
        <w:tabs>
          <w:tab w:val="left" w:pos="427"/>
          <w:tab w:val="left" w:pos="1343"/>
        </w:tabs>
        <w:ind w:left="1343" w:right="182" w:hanging="1275"/>
        <w:jc w:val="both"/>
        <w:rPr>
          <w:sz w:val="24"/>
        </w:rPr>
      </w:pPr>
      <w:r>
        <w:rPr>
          <w:sz w:val="24"/>
        </w:rPr>
        <w:t xml:space="preserve">–</w:t>
      </w:r>
      <w:r>
        <w:rPr>
          <w:sz w:val="24"/>
        </w:rPr>
        <w:tab/>
      </w:r>
      <w:r>
        <w:rPr>
          <w:sz w:val="24"/>
        </w:rPr>
        <w:t xml:space="preserve">(24SD0065NT) RESOLVER las alegaciones formuladas durante el periodo de información pública de la aprobación inicial de la ordenanza reguladora de los sistemas de aprovechamiento de aguas grises, de conformidad con el informe técnico-jurídico de respuesta de alegaciones que consta en el expediente y que se incorpora a este acuerdo a efectos de motivación.</w:t>
      </w:r>
      <w:r>
        <w:rPr>
          <w:sz w:val="24"/>
        </w:rPr>
        <w:t xml:space="preserve"> </w:t>
      </w:r>
      <w:r>
        <w:rPr>
          <w:sz w:val="24"/>
        </w:rPr>
        <w:t xml:space="preserve">APROBARLA definitivamente de acuerdo con el texto articulado que consta en el expediente.</w:t>
      </w:r>
      <w:r>
        <w:rPr>
          <w:sz w:val="24"/>
        </w:rPr>
        <w:t xml:space="preserve"> </w:t>
      </w:r>
      <w:r>
        <w:rPr>
          <w:sz w:val="24"/>
        </w:rPr>
        <w:t xml:space="preserve">PUBLICAR el presente acuerdo, así como su texto íntegro, en el </w:t>
      </w:r>
      <w:r>
        <w:rPr>
          <w:sz w:val="24"/>
          <w:i/>
          <w:iCs/>
        </w:rPr>
        <w:t xml:space="preserve">Boletín Oficial de la Provincia</w:t>
      </w:r>
      <w:r>
        <w:rPr>
          <w:sz w:val="24"/>
        </w:rPr>
        <w:t xml:space="preserve">, en la </w:t>
      </w:r>
      <w:r>
        <w:rPr>
          <w:sz w:val="24"/>
          <w:i/>
          <w:iCs/>
        </w:rPr>
        <w:t xml:space="preserve">Gaceta Municipal</w:t>
      </w:r>
      <w:r>
        <w:rPr>
          <w:sz w:val="24"/>
        </w:rPr>
        <w:t xml:space="preserve"> y en el web del Ayuntamiento.</w:t>
      </w:r>
      <w:r>
        <w:rPr>
          <w:sz w:val="24"/>
        </w:rPr>
        <w:t xml:space="preserve"> </w:t>
      </w:r>
      <w:r>
        <w:rPr>
          <w:sz w:val="24"/>
        </w:rPr>
        <w:t xml:space="preserve">NOTIFICAR este acuerdo a los interesados a los efectos oportunos.</w:t>
      </w:r>
    </w:p>
    <w:p w14:paraId="110F1F64" w14:textId="77777777" w:rsidR="00BB257A" w:rsidRDefault="00BB257A">
      <w:pPr>
        <w:pStyle w:val="Prrafodelista"/>
        <w:rPr>
          <w:sz w:val="24"/>
        </w:rPr>
        <w:sectPr w:rsidR="00BB257A">
          <w:pgSz w:w="11910" w:h="16840"/>
          <w:pgMar w:top="1360" w:right="850" w:bottom="1120" w:left="992" w:header="0" w:footer="928" w:gutter="0"/>
          <w:cols w:space="720"/>
        </w:sectPr>
      </w:pPr>
    </w:p>
    <w:p w14:paraId="0C33FBA6" w14:textId="77777777" w:rsidR="00BB257A" w:rsidRDefault="00CA1C0E">
      <w:pPr>
        <w:spacing w:before="53" w:line="480" w:lineRule="auto"/>
        <w:ind w:left="1343" w:right="190"/>
        <w:rPr>
          <w:sz w:val="24"/>
        </w:rPr>
      </w:pPr>
      <w:r>
        <w:rPr>
          <w:sz w:val="24"/>
        </w:rPr>
        <w:t xml:space="preserve">Intervienen las Sras. y los Sres.</w:t>
      </w:r>
      <w:r>
        <w:rPr>
          <w:sz w:val="24"/>
        </w:rPr>
        <w:t xml:space="preserve"> </w:t>
      </w:r>
      <w:r>
        <w:rPr>
          <w:sz w:val="24"/>
        </w:rPr>
        <w:t xml:space="preserve">Bonet, Vila, López, Suriñach, Milián y Senderos.</w:t>
      </w:r>
      <w:r>
        <w:rPr>
          <w:sz w:val="24"/>
        </w:rPr>
        <w:t xml:space="preserve"> </w:t>
      </w:r>
      <w:r>
        <w:rPr>
          <w:sz w:val="24"/>
          <w:b/>
        </w:rPr>
        <w:t xml:space="preserve">SE APRUEBA el dictamen en debate con el voto contrario de los Sres. De Oro-Pulido y Senderos.</w:t>
      </w:r>
      <w:r>
        <w:rPr>
          <w:sz w:val="24"/>
          <w:b/>
        </w:rPr>
        <w:t xml:space="preserve"> </w:t>
      </w:r>
      <w:r>
        <w:rPr>
          <w:sz w:val="24"/>
        </w:rPr>
        <w:t xml:space="preserve">Distrito de Sarrià-Sant Gervasi</w:t>
      </w:r>
    </w:p>
    <w:p w14:paraId="4149CB3F" w14:textId="77777777" w:rsidR="00BB257A" w:rsidRDefault="00CA1C0E">
      <w:pPr>
        <w:pStyle w:val="Prrafodelista"/>
        <w:numPr>
          <w:ilvl w:val="0"/>
          <w:numId w:val="7"/>
        </w:numPr>
        <w:tabs>
          <w:tab w:val="left" w:pos="426"/>
          <w:tab w:val="left" w:pos="1343"/>
        </w:tabs>
        <w:ind w:left="1343" w:right="182" w:hanging="1275"/>
        <w:jc w:val="both"/>
        <w:rPr>
          <w:sz w:val="24"/>
        </w:rPr>
      </w:pPr>
      <w:r>
        <w:rPr>
          <w:sz w:val="24"/>
        </w:rPr>
        <w:t xml:space="preserve">–</w:t>
      </w:r>
      <w:r>
        <w:rPr>
          <w:sz w:val="24"/>
        </w:rPr>
        <w:tab/>
      </w:r>
      <w:r>
        <w:rPr>
          <w:sz w:val="24"/>
        </w:rPr>
        <w:t xml:space="preserve">(24PL17078) APROBAR definitivamente, de conformidad con el artículo 68.1.c) de la Carta municipal de Barcelona, el Plan especial urbanístico para la concreción del uso del equipamiento y ordenación volumétrica de la finca situada en la calle de Josep Balarí, 2-4, de iniciativa privada, promovido por el Arzobispado de Barcelona y el Instituto Catalán de la Retina, con las modificaciones respecto del documento aprobado inicialmente a que hace referencia el informe conjunto de la Dirección de Servicios de Planeamiento y la Dirección de Servicios de Actuación Urbanística, que consta en el expediente y a efectos de motivación se incorpora a este acuerdo.</w:t>
      </w:r>
    </w:p>
    <w:p w14:paraId="470715B7" w14:textId="77777777" w:rsidR="00BB257A" w:rsidRDefault="00BB257A">
      <w:pPr>
        <w:pStyle w:val="Textoindependiente"/>
        <w:ind w:left="0"/>
      </w:pPr>
    </w:p>
    <w:p w14:paraId="75D8E18C" w14:textId="77777777" w:rsidR="00BB257A" w:rsidRDefault="00CA1C0E">
      <w:pPr>
        <w:pStyle w:val="Ttulo2"/>
        <w:jc w:val="left"/>
      </w:pPr>
      <w:r>
        <w:t xml:space="preserve">SE APRUEBA, por unanimidad, el dictamen precedente.</w:t>
      </w:r>
    </w:p>
    <w:p w14:paraId="1C51B06C" w14:textId="77777777" w:rsidR="00BB257A" w:rsidRDefault="00CA1C0E">
      <w:pPr>
        <w:pStyle w:val="Textoindependiente"/>
        <w:spacing w:before="292"/>
      </w:pPr>
      <w:r>
        <w:t xml:space="preserve">Distrito de Gràcia</w:t>
      </w:r>
    </w:p>
    <w:p w14:paraId="04E9DCC1" w14:textId="77777777" w:rsidR="00BB257A" w:rsidRDefault="00BB257A">
      <w:pPr>
        <w:pStyle w:val="Textoindependiente"/>
        <w:ind w:left="0"/>
      </w:pPr>
    </w:p>
    <w:p w14:paraId="1AC69076" w14:textId="77777777" w:rsidR="00BB257A" w:rsidRDefault="00CA1C0E">
      <w:pPr>
        <w:pStyle w:val="Prrafodelista"/>
        <w:numPr>
          <w:ilvl w:val="0"/>
          <w:numId w:val="7"/>
        </w:numPr>
        <w:tabs>
          <w:tab w:val="left" w:pos="426"/>
          <w:tab w:val="left" w:pos="1343"/>
        </w:tabs>
        <w:ind w:left="1343" w:right="184" w:hanging="1275"/>
        <w:jc w:val="both"/>
        <w:rPr>
          <w:sz w:val="24"/>
        </w:rPr>
      </w:pPr>
      <w:r>
        <w:rPr>
          <w:sz w:val="24"/>
        </w:rPr>
        <w:t xml:space="preserve">–</w:t>
      </w:r>
      <w:r>
        <w:rPr>
          <w:sz w:val="24"/>
        </w:rPr>
        <w:tab/>
      </w:r>
      <w:r>
        <w:rPr>
          <w:sz w:val="24"/>
        </w:rPr>
        <w:t xml:space="preserve">(24PL17078) APROBAR definitivamente, de conformidad con el artículo 68.1.c) de la Carta municipal de Barcelona, el Plan especial integral y de mejora urbana para la regulación del equipamiento de los Lluïsos de Gràcia, situado en la plaza del Nord, 7-10, con las modificaciones respecto del documento aprobado inicialmente que se indican en el informe conjunto de la Dirección de Servicios de Planeamiento y de la Dirección de Servicios de Actuación Urbanística que consta en el expediente y que, a efectos de motivación, se incorpora a este acuerdo.</w:t>
      </w:r>
    </w:p>
    <w:p w14:paraId="4EA0C91F" w14:textId="77777777" w:rsidR="00BB257A" w:rsidRDefault="00BB257A">
      <w:pPr>
        <w:pStyle w:val="Textoindependiente"/>
        <w:spacing w:before="1"/>
        <w:ind w:left="0"/>
      </w:pPr>
    </w:p>
    <w:p w14:paraId="09508454" w14:textId="77777777" w:rsidR="00BB257A" w:rsidRDefault="00CA1C0E">
      <w:pPr>
        <w:pStyle w:val="Textoindependiente"/>
      </w:pPr>
      <w:r>
        <w:t xml:space="preserve">Intervienen las Sras. y los Sres.</w:t>
      </w:r>
      <w:r>
        <w:t xml:space="preserve"> </w:t>
      </w:r>
      <w:r>
        <w:t xml:space="preserve">Bonet, Calvet, Martín, Baró, Milián y Senderos.</w:t>
      </w:r>
    </w:p>
    <w:p w14:paraId="70F14ABA" w14:textId="77777777" w:rsidR="00BB257A" w:rsidRDefault="00BB257A">
      <w:pPr>
        <w:pStyle w:val="Textoindependiente"/>
        <w:ind w:left="0"/>
      </w:pPr>
    </w:p>
    <w:p w14:paraId="73CCB4F5" w14:textId="77777777" w:rsidR="00BB257A" w:rsidRDefault="00CA1C0E">
      <w:pPr>
        <w:pStyle w:val="Ttulo2"/>
        <w:jc w:val="left"/>
      </w:pPr>
      <w:r>
        <w:t xml:space="preserve">SE APRUEBA, por unanimidad, el dictamen en debate.</w:t>
      </w:r>
    </w:p>
    <w:p w14:paraId="0F4710B8" w14:textId="77777777" w:rsidR="00BB257A" w:rsidRDefault="00BB257A">
      <w:pPr>
        <w:pStyle w:val="Textoindependiente"/>
        <w:ind w:left="0"/>
        <w:rPr>
          <w:b/>
        </w:rPr>
      </w:pPr>
    </w:p>
    <w:p w14:paraId="3459241B" w14:textId="77777777" w:rsidR="00BB257A" w:rsidRDefault="00CA1C0E">
      <w:pPr>
        <w:pStyle w:val="Textoindependiente"/>
        <w:spacing w:before="1"/>
      </w:pPr>
      <w:r>
        <w:t xml:space="preserve">d) Proposiciones</w:t>
      </w:r>
    </w:p>
    <w:p w14:paraId="5ACB01AA" w14:textId="77777777" w:rsidR="00BB257A" w:rsidRDefault="00CA1C0E">
      <w:pPr>
        <w:pStyle w:val="Prrafodelista"/>
        <w:numPr>
          <w:ilvl w:val="0"/>
          <w:numId w:val="10"/>
        </w:numPr>
        <w:tabs>
          <w:tab w:val="left" w:pos="1616"/>
        </w:tabs>
        <w:spacing w:before="291"/>
        <w:ind w:left="1616" w:hanging="273"/>
        <w:rPr>
          <w:sz w:val="24"/>
        </w:rPr>
      </w:pPr>
      <w:r>
        <w:rPr>
          <w:sz w:val="24"/>
        </w:rPr>
        <w:t xml:space="preserve">Parte de impulso y control</w:t>
      </w:r>
    </w:p>
    <w:p w14:paraId="390BB924" w14:textId="77777777" w:rsidR="00BB257A" w:rsidRDefault="00BB257A">
      <w:pPr>
        <w:pStyle w:val="Textoindependiente"/>
        <w:ind w:left="0"/>
      </w:pPr>
    </w:p>
    <w:p w14:paraId="11CA6084" w14:textId="77777777" w:rsidR="00BB257A" w:rsidRDefault="00CA1C0E">
      <w:pPr>
        <w:pStyle w:val="Prrafodelista"/>
        <w:numPr>
          <w:ilvl w:val="1"/>
          <w:numId w:val="10"/>
        </w:numPr>
        <w:tabs>
          <w:tab w:val="left" w:pos="1584"/>
        </w:tabs>
        <w:spacing w:line="480" w:lineRule="auto"/>
        <w:ind w:left="1343" w:right="4817" w:firstLine="0"/>
        <w:jc w:val="both"/>
        <w:rPr>
          <w:sz w:val="24"/>
        </w:rPr>
      </w:pPr>
      <w:r>
        <w:rPr>
          <w:sz w:val="24"/>
        </w:rPr>
        <w:t xml:space="preserve">Proposiciones/declaraciones de grupo del Grupo Municipal Barcelona en Comú:</w:t>
      </w:r>
    </w:p>
    <w:p w14:paraId="122CF2AD" w14:textId="29F51D8F" w:rsidR="00BB257A" w:rsidRPr="00CA1C0E" w:rsidRDefault="00CA1C0E" w:rsidP="00CA1C0E">
      <w:pPr>
        <w:pStyle w:val="Prrafodelista"/>
        <w:numPr>
          <w:ilvl w:val="0"/>
          <w:numId w:val="5"/>
        </w:numPr>
        <w:tabs>
          <w:tab w:val="left" w:pos="304"/>
          <w:tab w:val="left" w:pos="1343"/>
        </w:tabs>
        <w:spacing w:before="2"/>
        <w:ind w:right="179" w:hanging="1275"/>
        <w:jc w:val="both"/>
        <w:rPr>
          <w:sz w:val="24"/>
        </w:rPr>
      </w:pPr>
      <w:r>
        <w:rPr>
          <w:sz w:val="24"/>
        </w:rPr>
        <w:t xml:space="preserve">–</w:t>
      </w:r>
      <w:r>
        <w:rPr>
          <w:sz w:val="24"/>
        </w:rPr>
        <w:tab/>
      </w:r>
      <w:r>
        <w:rPr>
          <w:sz w:val="24"/>
        </w:rPr>
        <w:t xml:space="preserve">(M2327/2810) El Plenario del Consejo Municipal del Ayuntamiento de Barcelona acuerda:</w:t>
      </w:r>
      <w:r>
        <w:rPr>
          <w:sz w:val="24"/>
        </w:rPr>
        <w:t xml:space="preserve"> </w:t>
      </w:r>
      <w:r>
        <w:rPr>
          <w:sz w:val="24"/>
        </w:rPr>
        <w:t xml:space="preserve">Primero.</w:t>
      </w:r>
      <w:r>
        <w:rPr>
          <w:sz w:val="24"/>
        </w:rPr>
        <w:t xml:space="preserve"> </w:t>
      </w:r>
      <w:r>
        <w:rPr>
          <w:sz w:val="24"/>
        </w:rPr>
        <w:t xml:space="preserve">Elaborar de forma participativa el desarrollo de un nuevo plan de derechos culturales de Barcelona, dotado presupuestariamente, con un calendario claro aprobado, en el plazo de seis meses, y mecanismos estables de corresponsabilidad ciudadana.</w:t>
      </w:r>
      <w:r>
        <w:rPr>
          <w:sz w:val="24"/>
        </w:rPr>
        <w:t xml:space="preserve"> </w:t>
      </w:r>
      <w:r>
        <w:t xml:space="preserve">Este nuevo plan deberá reforzar la centralidad de la cultura en las políticas públicas y alinearse con las estrategias impulsadas por otras instituciones, como la Diputación de Barcelona, el Gobierno de la Generalitat y el Ministerio de Cultura, situando Barcelona como referente en el desarrollo de una agenda cultural centrada en los derechos y la democracia y reconociendo que, ante el actual cambio de época, Barcelona no puede descolgarse de esta agenda transformadora.</w:t>
      </w:r>
      <w:r>
        <w:t xml:space="preserve"> </w:t>
      </w:r>
      <w:r>
        <w:t xml:space="preserve">Segundo.</w:t>
      </w:r>
      <w:r>
        <w:t xml:space="preserve"> </w:t>
      </w:r>
      <w:r>
        <w:t xml:space="preserve">Que este nuevo plan parta del reconocimiento del papel fundamental del tejido cultural de base de la ciudad y que incorpore acciones específicas tales como:</w:t>
      </w:r>
      <w:r>
        <w:t xml:space="preserve"> </w:t>
      </w:r>
      <w:r>
        <w:t xml:space="preserve">1.</w:t>
      </w:r>
      <w:r>
        <w:t xml:space="preserve"> </w:t>
      </w:r>
      <w:r>
        <w:t xml:space="preserve">Dar continuidad e impulsar el modelo de casas de cultura de Barcelona, como el que representa Paral·lel 62, que conjuga calidad artística con arraigo comunitario y visión de derechos.</w:t>
      </w:r>
      <w:r>
        <w:t xml:space="preserve"> </w:t>
      </w:r>
      <w:r>
        <w:t xml:space="preserve">Asimismo, garantizar la consolidación de proyectos como el Antic Teatre o el Arnau Itinerante, asegurando su continuidad más allá de los procesos urbanísticos en curso.</w:t>
      </w:r>
      <w:r>
        <w:t xml:space="preserve"> </w:t>
      </w:r>
      <w:r>
        <w:t xml:space="preserve">2.</w:t>
      </w:r>
      <w:r>
        <w:t xml:space="preserve"> </w:t>
      </w:r>
      <w:r>
        <w:t xml:space="preserve">Reforzar el apoyo y la viabilidad de los espacios de gestión cívica, reconociendo su relevancia como estructuras de cultura comunitaria y establecer un nuevo espacio de diálogo estable con la Plataforma de Gestión Ciudadana para garantizar su sostenibilidad a medio y largo plazo.</w:t>
      </w:r>
      <w:r>
        <w:t xml:space="preserve"> </w:t>
      </w:r>
      <w:r>
        <w:t xml:space="preserve">3.</w:t>
      </w:r>
      <w:r>
        <w:t xml:space="preserve"> </w:t>
      </w:r>
      <w:r>
        <w:t xml:space="preserve">Reactivar el programa Cultura Viva Comunitaria, recuperando iniciativas de referencia como la plataforma digital Archivos Abiertos, y revertir los recortes aplicados a proyectos de gran valor público como La Veïnal, Memoria Viva, la Red de Radios Comunitarias o el Arnau Itinerante.</w:t>
      </w:r>
      <w:r>
        <w:t xml:space="preserve"> </w:t>
      </w:r>
      <w:r>
        <w:t xml:space="preserve">4.</w:t>
      </w:r>
      <w:r>
        <w:t xml:space="preserve"> </w:t>
      </w:r>
      <w:r>
        <w:t xml:space="preserve">Apoyar los espacios escénicos de pequeño formato y cultura independiente, ampliando horarios de apertura de los espacios de Cultura Viva, mejorando su visibilidad comunicativa y reforzando las condiciones de trabajo del sector que los sostiene.</w:t>
      </w:r>
      <w:r>
        <w:t xml:space="preserve"> </w:t>
      </w:r>
      <w:r>
        <w:t xml:space="preserve">5.</w:t>
      </w:r>
      <w:r>
        <w:t xml:space="preserve"> </w:t>
      </w:r>
      <w:r>
        <w:t xml:space="preserve">Activar un proceso abierto de diálogo con el tejido cultural y la ciudadanía que permita codiseñar este nuevo plan a partir de las acciones ya recogidas en el plan “Fem cultura” e incorporar otras nuevas, con el objetivo de fortalecer la cultura como eje vertebrador de la igualdad de oportunidades y la garantía de los derechos sociales en Barcelona.</w:t>
      </w:r>
    </w:p>
    <w:p w14:paraId="616699FB" w14:textId="77777777" w:rsidR="00BB257A" w:rsidRDefault="00CA1C0E">
      <w:pPr>
        <w:pStyle w:val="Textoindependiente"/>
        <w:spacing w:before="292"/>
        <w:jc w:val="both"/>
      </w:pPr>
      <w:r>
        <w:t xml:space="preserve">Se presenta el siguiente texto transaccionado:</w:t>
      </w:r>
    </w:p>
    <w:p w14:paraId="382E28CC" w14:textId="77777777" w:rsidR="00BB257A" w:rsidRDefault="00BB257A">
      <w:pPr>
        <w:pStyle w:val="Textoindependiente"/>
        <w:ind w:left="0"/>
      </w:pPr>
    </w:p>
    <w:p w14:paraId="0BE27595" w14:textId="00A18F6A" w:rsidR="00BB257A" w:rsidRDefault="00CA1C0E" w:rsidP="00CA1C0E">
      <w:pPr>
        <w:pStyle w:val="Textoindependiente"/>
        <w:spacing w:before="1"/>
        <w:ind w:right="207"/>
        <w:jc w:val="both"/>
      </w:pPr>
      <w:r>
        <w:t xml:space="preserve">(M2327/2810) El Plenario del Consejo Municipal del Ayuntamiento de Barcelona acuerda:</w:t>
      </w:r>
      <w:r>
        <w:t xml:space="preserve"> </w:t>
      </w:r>
      <w:r>
        <w:t xml:space="preserve">Primero.</w:t>
      </w:r>
      <w:r>
        <w:t xml:space="preserve"> </w:t>
      </w:r>
      <w:r>
        <w:t xml:space="preserve">Elaborar de forma participativa el desarrollo de un nuevo plan de derechos culturales de Barcelona, dotado presupuestariamente, con un calendario claro aprobado, en el plazo de seis meses, y mecanismos estables de corresponsabilidad ciudadana.</w:t>
      </w:r>
      <w:r>
        <w:t xml:space="preserve"> </w:t>
      </w:r>
      <w:r>
        <w:t xml:space="preserve">Este nuevo plan deberá reforzar la centralidad de la cultura en las políticas públicas y alinearse con las estrategias impulsadas por otras instituciones, como la Diputación de Barcelona, el Gobierno de la Generalitat y el Ministerio de Cultura, situando Barcelona como referente en el desarrollo de una agenda cultural centrada en los derechos y la democracia y reconociendo que, ante el actual cambio de época, Barcelona no puede descolgarse de esta agenda transformadora.</w:t>
      </w:r>
      <w:r>
        <w:t xml:space="preserve"> </w:t>
      </w:r>
      <w:r>
        <w:t xml:space="preserve">Segundo.</w:t>
      </w:r>
      <w:r>
        <w:t xml:space="preserve"> </w:t>
      </w:r>
      <w:r>
        <w:t xml:space="preserve">Que este nuevo plan parta del reconocimiento del papel fundamental del tejido cultural de base y las culturas populares de la ciudad y que incorpore acciones específicas tales como:</w:t>
      </w:r>
      <w:r>
        <w:t xml:space="preserve"> </w:t>
      </w:r>
      <w:r>
        <w:t xml:space="preserve">Dar continuidad e impulsar el modelo de casas de cultura de Barcelona, conjugando calidad artística con arraigo comunitario y visión de derechos.</w:t>
      </w:r>
      <w:r>
        <w:t xml:space="preserve"> </w:t>
      </w:r>
      <w:r>
        <w:t xml:space="preserve">Reforzar el apoyo y la viabilidad de los espacios de gestión cívica, reconociendo su relevancia como estructuras de cultura comunitaria y establecer un nuevo espacio de diálogo estable con la Plataforma de Gestión Ciudadana para garantizar su sostenibilidad a medio y largo plazo.</w:t>
      </w:r>
      <w:r>
        <w:t xml:space="preserve"> </w:t>
      </w:r>
      <w:r>
        <w:t xml:space="preserve">Reactivar el programa Cultura Viva Comunitaria, recuperando iniciativas de referencia como la plataforma digital Archivos Abiertos, y revertir los recortes aplicados a proyectos de gran valor público.</w:t>
      </w:r>
      <w:r>
        <w:t xml:space="preserve"> </w:t>
      </w:r>
      <w:r>
        <w:t xml:space="preserve">Reforzar el papel de las culturas populares en su diversidad como cultura de base de la ciudad, dotándola de los recursos necesarios e impulsando un plan de locales que haga posible que todos los distritos de la ciudad dispongan de un centro de cultura popular y tradicional (casas de la fiesta) donde tengan cabida y estén representadas todas las entidades de cultura popular del distrito.</w:t>
      </w:r>
      <w:r>
        <w:t xml:space="preserve"> </w:t>
      </w:r>
      <w:r>
        <w:t xml:space="preserve">Apoyar los espacios escénicos de pequeño formato y cultura independiente, ampliando horarios de apertura de los espacios de Cultura Viva, mejorando su visibilidad comunicativa y reforzando las condiciones de trabajo del sector que los sostiene.</w:t>
      </w:r>
      <w:r>
        <w:t xml:space="preserve"> </w:t>
      </w:r>
      <w:r>
        <w:t xml:space="preserve">Activar un proceso abierto de diálogo con el tejido cultural y la ciudadanía que permita codiseñar este nuevo plan a partir de las acciones ya recogidas en el plan “Fem cultura” e incorporar otras nuevas, con el objetivo de fortalecer la cultura como eje vertebrador de la igualdad de oportunidades y la garantía de los derechos sociales en Barcelona.</w:t>
      </w:r>
      <w:r>
        <w:t xml:space="preserve"> </w:t>
      </w:r>
      <w:r>
        <w:t xml:space="preserve">Promover y garantizar la programación de espectáculos y actividades culturales en catalán por parte de los operadores culturales de la ciudad, desde los equipamientos de cultura de base hasta los grandes equipamientos de la ciudad y festivales, pasando por las programaciones de los centros cívicos de la ciudad.</w:t>
      </w:r>
      <w:r>
        <w:t xml:space="preserve"> </w:t>
      </w:r>
      <w:r>
        <w:t xml:space="preserve">Trabajar en la desburocratización de la cultura y facilitar los proyectos culturales de la ciudad.</w:t>
      </w:r>
    </w:p>
    <w:p w14:paraId="09C5974B" w14:textId="77777777" w:rsidR="00BB257A" w:rsidRDefault="00BB257A">
      <w:pPr>
        <w:pStyle w:val="Textoindependiente"/>
        <w:spacing w:before="1"/>
        <w:ind w:left="0"/>
      </w:pPr>
    </w:p>
    <w:p w14:paraId="7C49DAA1" w14:textId="77777777" w:rsidR="00BB257A" w:rsidRDefault="00CA1C0E">
      <w:pPr>
        <w:pStyle w:val="Textoindependiente"/>
        <w:spacing w:before="1"/>
        <w:ind w:right="186"/>
        <w:jc w:val="both"/>
      </w:pPr>
      <w:r>
        <w:t xml:space="preserve">Intervienen las Sras. y los Sres.</w:t>
      </w:r>
      <w:r>
        <w:t xml:space="preserve"> </w:t>
      </w:r>
      <w:r>
        <w:t xml:space="preserve">González, Rodríguez, Castellana, Martí de Villasante, Senderos, de Oro-Pulido, Gay y Marcé.</w:t>
      </w:r>
    </w:p>
    <w:p w14:paraId="38555025" w14:textId="77777777" w:rsidR="00BB257A" w:rsidRDefault="00CA1C0E">
      <w:pPr>
        <w:pStyle w:val="Ttulo2"/>
        <w:spacing w:before="292"/>
        <w:ind w:right="186"/>
      </w:pPr>
      <w:r>
        <w:t xml:space="preserve">SE APRUEBA con texto transaccionado la proposición/declaración de grupo en debate con seis votos en contra —emitidos por los Sres. Sirera, Milián y Martí de Villasante y por la Sra. Esteller, y también por los Sres. De Oro-Pulido y Senderos—, y treinta y cinco votos a favor del resto de los miembros del Consistorio.</w:t>
      </w:r>
    </w:p>
    <w:p w14:paraId="3BF06672" w14:textId="77777777" w:rsidR="00BB257A" w:rsidRDefault="00BB257A">
      <w:pPr>
        <w:pStyle w:val="Textoindependiente"/>
        <w:ind w:left="0"/>
        <w:rPr>
          <w:b/>
        </w:rPr>
      </w:pPr>
    </w:p>
    <w:p w14:paraId="1096F670" w14:textId="77777777" w:rsidR="00BB257A" w:rsidRDefault="00CA1C0E">
      <w:pPr>
        <w:pStyle w:val="Textoindependiente"/>
        <w:jc w:val="both"/>
      </w:pPr>
      <w:r>
        <w:t xml:space="preserve">Del Grupo Municipal del Partit Popular:</w:t>
      </w:r>
    </w:p>
    <w:p w14:paraId="0A78E40F" w14:textId="77777777" w:rsidR="00BB257A" w:rsidRDefault="00CA1C0E">
      <w:pPr>
        <w:pStyle w:val="Prrafodelista"/>
        <w:numPr>
          <w:ilvl w:val="0"/>
          <w:numId w:val="5"/>
        </w:numPr>
        <w:tabs>
          <w:tab w:val="left" w:pos="305"/>
          <w:tab w:val="left" w:pos="1343"/>
        </w:tabs>
        <w:spacing w:before="291"/>
        <w:ind w:right="181" w:hanging="1275"/>
        <w:jc w:val="both"/>
        <w:rPr>
          <w:sz w:val="24"/>
        </w:rPr>
      </w:pPr>
      <w:r>
        <w:rPr>
          <w:sz w:val="24"/>
        </w:rPr>
        <w:t xml:space="preserve">–</w:t>
      </w:r>
      <w:r>
        <w:rPr>
          <w:sz w:val="24"/>
        </w:rPr>
        <w:tab/>
      </w:r>
      <w:r>
        <w:rPr>
          <w:sz w:val="24"/>
        </w:rPr>
        <w:t xml:space="preserve">(M2327/2821) El Pleno del Consejo Municipal acuerda:</w:t>
      </w:r>
      <w:r>
        <w:rPr>
          <w:sz w:val="24"/>
        </w:rPr>
        <w:t xml:space="preserve"> </w:t>
      </w:r>
      <w:r>
        <w:rPr>
          <w:sz w:val="24"/>
        </w:rPr>
        <w:t xml:space="preserve">Primero. Iniciar una auditoría integral de todos los clubes cannábicos existentes en la ciudad para verificar el cumplimiento de la legalidad vigente y de los requisitos urbanísticos y sanitarios.</w:t>
      </w:r>
      <w:r>
        <w:rPr>
          <w:sz w:val="24"/>
        </w:rPr>
        <w:t xml:space="preserve"> </w:t>
      </w:r>
      <w:r>
        <w:rPr>
          <w:sz w:val="24"/>
        </w:rPr>
        <w:t xml:space="preserve">Segundo. Suspender cautelarmente la actividad de aquellos locales sobre los que existan indicios fundados de actividad ilegal o incumplimiento reiterado de la normativa.</w:t>
      </w:r>
      <w:r>
        <w:rPr>
          <w:sz w:val="24"/>
        </w:rPr>
        <w:t xml:space="preserve"> </w:t>
      </w:r>
      <w:r>
        <w:rPr>
          <w:sz w:val="24"/>
        </w:rPr>
        <w:t xml:space="preserve">Tercero. Crear una unidad especial de inspección conjunta (Urbanismo, Guardia Urbana y Salud Pública) que actúe de forma sistemática sobre dichos locales.</w:t>
      </w:r>
      <w:r>
        <w:rPr>
          <w:sz w:val="24"/>
        </w:rPr>
        <w:t xml:space="preserve"> </w:t>
      </w:r>
      <w:r>
        <w:rPr>
          <w:sz w:val="24"/>
        </w:rPr>
        <w:t xml:space="preserve">Cuarto. Reforzar la vigilancia policial en los barrios con mayor incidencia de menudeo y tráfico de drogas, priorizando los entornos escolares, parques y zonas con denuncias vecinales reiteradas.</w:t>
      </w:r>
      <w:r>
        <w:rPr>
          <w:sz w:val="24"/>
        </w:rPr>
        <w:t xml:space="preserve"> </w:t>
      </w:r>
      <w:r>
        <w:rPr>
          <w:sz w:val="24"/>
        </w:rPr>
        <w:t xml:space="preserve">Quinto. Instalar cámaras de videovigilancia en los puntos negros identificados por la Guardia Urbana y los Mossos d’Esquadra como foco de venta y consumo de droga en la vía pública.</w:t>
      </w:r>
      <w:r>
        <w:rPr>
          <w:sz w:val="24"/>
        </w:rPr>
        <w:t xml:space="preserve"> </w:t>
      </w:r>
      <w:r>
        <w:rPr>
          <w:sz w:val="24"/>
        </w:rPr>
        <w:t xml:space="preserve">Sexto. Promover campañas de concienciación ciudadana, especialmente dirigidas a los jóvenes, sobre los riesgos del consumo de cannabis y el impacto social del narcotráfico.</w:t>
      </w:r>
      <w:r>
        <w:rPr>
          <w:sz w:val="24"/>
        </w:rPr>
        <w:t xml:space="preserve"> </w:t>
      </w:r>
      <w:r>
        <w:rPr>
          <w:sz w:val="24"/>
        </w:rPr>
        <w:t xml:space="preserve">Séptimo. Solicitar al Gobierno de la Generalitat la revisión de la normativa vigente sobre clubes cannábicos y al Gobierno de España una regulación clara que impida la proliferación de este tipo de locales al margen del control institucional.</w:t>
      </w:r>
      <w:r>
        <w:rPr>
          <w:sz w:val="24"/>
        </w:rPr>
        <w:t xml:space="preserve"> </w:t>
      </w:r>
      <w:r>
        <w:rPr>
          <w:sz w:val="24"/>
        </w:rPr>
        <w:t xml:space="preserve">Octavo. Reafirmar el compromiso del Ayuntamiento con la defensa de la legalidad, la protección de los barrios y la lucha contra cualquier forma de delincuencia vinculada al tráfico de drogas.</w:t>
      </w:r>
    </w:p>
    <w:p w14:paraId="5AD1BDDB" w14:textId="77777777" w:rsidR="00BB257A" w:rsidRDefault="00BB257A">
      <w:pPr>
        <w:pStyle w:val="Textoindependiente"/>
        <w:spacing w:before="4"/>
        <w:ind w:left="0"/>
      </w:pPr>
    </w:p>
    <w:p w14:paraId="3B6D736B" w14:textId="77777777" w:rsidR="00BB257A" w:rsidRDefault="00CA1C0E">
      <w:pPr>
        <w:pStyle w:val="Textoindependiente"/>
        <w:jc w:val="both"/>
      </w:pPr>
      <w:r>
        <w:t xml:space="preserve">Se presenta el siguiente texto transaccionado:</w:t>
      </w:r>
    </w:p>
    <w:p w14:paraId="16BB459E" w14:textId="0933ADFD" w:rsidR="00BB257A" w:rsidRDefault="00CA1C0E" w:rsidP="00CA1C0E">
      <w:pPr>
        <w:pStyle w:val="Textoindependiente"/>
        <w:spacing w:before="292"/>
        <w:ind w:right="210"/>
        <w:jc w:val="both"/>
      </w:pPr>
      <w:r>
        <w:t xml:space="preserve">(M2327/2821) El Pleno del Consejo Municipal acuerda:</w:t>
      </w:r>
      <w:r>
        <w:t xml:space="preserve"> </w:t>
      </w:r>
      <w:r>
        <w:t xml:space="preserve">Primero. Extender el formato de multiinspección a todos los clubes cannábicos existentes en la ciudad para verificar el cumplimiento de la legalidad vigente y de los requisitos urbanísticos y sanitarios.</w:t>
      </w:r>
      <w:r>
        <w:t xml:space="preserve"> </w:t>
      </w:r>
      <w:r>
        <w:t xml:space="preserve">Segundo. Suspender cautelarmente la actividad de aquellos locales sobre los que existan indicios fundados de actividad ilegal o incumplimiento reiterado de la normativa.</w:t>
      </w:r>
      <w:r>
        <w:t xml:space="preserve"> </w:t>
      </w:r>
      <w:r>
        <w:t xml:space="preserve">Tercero. Consolidar el modelo de inspección conjunta (Urbanismo, Guardia Urbana y Salud Pública) que actúe de forma sistemática sobre dichos locales.</w:t>
      </w:r>
      <w:r>
        <w:t xml:space="preserve"> </w:t>
      </w:r>
      <w:r>
        <w:t xml:space="preserve">Cuarto. Reforzar la vigilancia policial en los barrios con mayor incidencia de menudeo y tráfico de drogas, priorizando los entornos escolares, parques y zonas con denuncias vecinales reiteradas.</w:t>
      </w:r>
      <w:r>
        <w:t xml:space="preserve"> </w:t>
      </w:r>
      <w:r>
        <w:t xml:space="preserve">Quinto. Instalar cámaras de videovigilancia en los puntos negros identificados por la Guardia Urbana y los Mossos d’Esquadra como foco de venta y consumo de droga en la vía pública.</w:t>
      </w:r>
      <w:r>
        <w:t xml:space="preserve"> </w:t>
      </w:r>
      <w:r>
        <w:t xml:space="preserve">Sexto. Promover campañas de concienciación ciudadana, especialmente dirigidas a los jóvenes, sobre los riesgos del consumo de cannabis y el impacto social del narcotráfico.</w:t>
      </w:r>
      <w:r>
        <w:t xml:space="preserve"> </w:t>
      </w:r>
      <w:r>
        <w:t xml:space="preserve">Séptimo. Solicitar al Gobierno de la Generalitat la revisión de la normativa vigente sobre clubes cannábicos y al Gobierno de España una regulación clara que impida la proliferación de este tipo de locales al margen del control institucional.</w:t>
      </w:r>
      <w:r>
        <w:t xml:space="preserve"> </w:t>
      </w:r>
      <w:r>
        <w:t xml:space="preserve">Octavo. Reafirmar el compromiso del Ayuntamiento con la defensa de la legalidad, la protección de los barrios y la lucha contra cualquier forma de delincuencia vinculada al tráfico de drogas.</w:t>
      </w:r>
    </w:p>
    <w:p w14:paraId="296A6A9C" w14:textId="77777777" w:rsidR="00BB257A" w:rsidRDefault="00BB257A">
      <w:pPr>
        <w:pStyle w:val="Textoindependiente"/>
        <w:spacing w:before="1"/>
        <w:ind w:left="0"/>
      </w:pPr>
    </w:p>
    <w:p w14:paraId="7288B397" w14:textId="77777777" w:rsidR="00BB257A" w:rsidRDefault="00CA1C0E">
      <w:pPr>
        <w:pStyle w:val="Textoindependiente"/>
        <w:jc w:val="both"/>
      </w:pPr>
      <w:r>
        <w:t xml:space="preserve">Intervienen los Sres.</w:t>
      </w:r>
      <w:r>
        <w:t xml:space="preserve"> </w:t>
      </w:r>
      <w:r>
        <w:t xml:space="preserve">Sirera, Martí Galbis, Rabassa, Coronas, de Oro-Pulido y Batlle.</w:t>
      </w:r>
    </w:p>
    <w:p w14:paraId="015EAEA8" w14:textId="77777777" w:rsidR="00BB257A" w:rsidRDefault="00BB257A">
      <w:pPr>
        <w:pStyle w:val="Textoindependiente"/>
        <w:ind w:left="0"/>
      </w:pPr>
    </w:p>
    <w:p w14:paraId="285F0DD1" w14:textId="77777777" w:rsidR="00BB257A" w:rsidRDefault="00CA1C0E">
      <w:pPr>
        <w:pStyle w:val="Ttulo2"/>
        <w:ind w:right="177"/>
      </w:pPr>
      <w:r>
        <w:t xml:space="preserve">SE APRUEBA con texto transaccionado la proposición/declaración de grupo en debate con catorce abstenciones —emitidas por las Sras. y los Sres. Sanz, López, Tarafa, González, Martín, Serra, Recio Gonzàlez y Rabassa, y también por las Sras. y los Sres. Alamany, Castellana, Baró, Coronas y Suriñach— y veintisiete votos a favor del resto de los miembros del Consistorio.</w:t>
      </w:r>
    </w:p>
    <w:p w14:paraId="61A1D9E6" w14:textId="77777777" w:rsidR="00BB257A" w:rsidRDefault="00CA1C0E">
      <w:pPr>
        <w:pStyle w:val="Textoindependiente"/>
        <w:spacing w:before="292"/>
        <w:jc w:val="both"/>
      </w:pPr>
      <w:r>
        <w:t xml:space="preserve">Del Grupo Municipal Vox:</w:t>
      </w:r>
    </w:p>
    <w:p w14:paraId="19314322" w14:textId="77777777" w:rsidR="00BB257A" w:rsidRDefault="00BB257A">
      <w:pPr>
        <w:pStyle w:val="Textoindependiente"/>
        <w:spacing w:before="2"/>
        <w:ind w:left="0"/>
      </w:pPr>
    </w:p>
    <w:p w14:paraId="03563E48" w14:textId="6552DA44" w:rsidR="00BB257A" w:rsidRPr="00CA1C0E" w:rsidRDefault="00CA1C0E" w:rsidP="00CA1C0E">
      <w:pPr>
        <w:pStyle w:val="Prrafodelista"/>
        <w:numPr>
          <w:ilvl w:val="0"/>
          <w:numId w:val="5"/>
        </w:numPr>
        <w:tabs>
          <w:tab w:val="left" w:pos="305"/>
          <w:tab w:val="left" w:pos="1343"/>
        </w:tabs>
        <w:ind w:right="179" w:hanging="1275"/>
        <w:jc w:val="both"/>
        <w:rPr>
          <w:sz w:val="24"/>
        </w:rPr>
      </w:pPr>
      <w:r>
        <w:rPr>
          <w:sz w:val="24"/>
        </w:rPr>
        <w:t xml:space="preserve">–</w:t>
      </w:r>
      <w:r>
        <w:rPr>
          <w:sz w:val="24"/>
        </w:rPr>
        <w:tab/>
      </w:r>
      <w:r>
        <w:rPr>
          <w:sz w:val="24"/>
        </w:rPr>
        <w:t xml:space="preserve">(M2327/2804) El Pleno del Consejo Municipal acuerda:</w:t>
      </w:r>
      <w:r>
        <w:rPr>
          <w:sz w:val="24"/>
        </w:rPr>
        <w:t xml:space="preserve"> </w:t>
      </w:r>
      <w:r>
        <w:rPr>
          <w:sz w:val="24"/>
        </w:rPr>
        <w:t xml:space="preserve">PRIMERO. Instar al Gobierno nacional y autonómico a prohibir la celebración pública de la denominada “Fiesta del cordero” u otras conmemoraciones similares ajenas a nuestras tradiciones, por tratarse de prácticas incompatibles con la identidad y los usos y costumbres de la nación española.</w:t>
      </w:r>
      <w:r>
        <w:rPr>
          <w:sz w:val="24"/>
        </w:rPr>
        <w:t xml:space="preserve"> </w:t>
      </w:r>
      <w:r>
        <w:rPr>
          <w:sz w:val="24"/>
        </w:rPr>
        <w:t xml:space="preserve">SEGUNDO. Expresar el rechazo de este Pleno a la realización de dicha conmemoración en espacios públicos municipales, por tratarse de una práctica cultural ajena a España.</w:t>
      </w:r>
      <w:r>
        <w:rPr>
          <w:sz w:val="24"/>
        </w:rPr>
        <w:t xml:space="preserve"> </w:t>
      </w:r>
      <w:r>
        <w:rPr>
          <w:sz w:val="24"/>
        </w:rPr>
        <w:t xml:space="preserve">TERCERO. Solicitar a las autoridades competentes que impidan la consolidación de prácticas culturales foráneas que no forman parte de la tradición española y que inciden sobre la cohesión social y generan tensiones y conflictos internos, desarraigo y erosión de la identidad nacional.</w:t>
      </w:r>
      <w:r>
        <w:rPr>
          <w:sz w:val="24"/>
        </w:rPr>
        <w:t xml:space="preserve"> </w:t>
      </w:r>
      <w:r>
        <w:rPr>
          <w:sz w:val="24"/>
        </w:rPr>
        <w:t xml:space="preserve">CUARTO. Reivindicar el respeto y la protección de las tradiciones propias del pueblo español en el espacio público ante el avance de costumbres ajenas impulsadas por políticas de cesión ideológica, electoralismo o presión económica.</w:t>
      </w:r>
      <w:r>
        <w:rPr>
          <w:sz w:val="24"/>
        </w:rPr>
        <w:t xml:space="preserve"> </w:t>
      </w:r>
      <w:r>
        <w:rPr>
          <w:sz w:val="24"/>
        </w:rPr>
        <w:t xml:space="preserve">QUINTO. Específicamente, respecto de la jornada de trabajo, jornadas especiales y descansos, reguladas por el vigente Real Decreto 2001/1983, de 28 de julio:</w:t>
      </w:r>
      <w:r>
        <w:rPr>
          <w:sz w:val="24"/>
        </w:rPr>
        <w:t xml:space="preserve"> </w:t>
      </w:r>
      <w:r>
        <w:rPr>
          <w:sz w:val="24"/>
        </w:rPr>
        <w:t xml:space="preserve">A) Garantizar la conservación de las fiestas españolas laborales de ámbito nacional, de carácter retribuido y no recuperable, en vigor:</w:t>
      </w:r>
      <w:r>
        <w:rPr>
          <w:sz w:val="24"/>
        </w:rPr>
        <w:t xml:space="preserve"> </w:t>
      </w:r>
      <w:r>
        <w:rPr>
          <w:sz w:val="24"/>
        </w:rPr>
        <w:t xml:space="preserve">1 de enero, Año Nuevo; 6 de enero, Epifanía del Señor; Jueves Santo; Viernes Santo; 15 de agosto, Asunción de la Virgen; 1 de noviembre, Todos los Santos; 8 de diciembre, Inmaculada Concepción; 25 de diciembre, Navidad.</w:t>
      </w:r>
      <w:r>
        <w:rPr>
          <w:sz w:val="24"/>
        </w:rPr>
        <w:t xml:space="preserve"> </w:t>
      </w:r>
      <w:r>
        <w:rPr>
          <w:sz w:val="24"/>
        </w:rPr>
        <w:t xml:space="preserve">B) Asimismo, impulsar las medidas necesarias para recuperar en toda España las fiestas propias de nuestra nación de modo que también en el ámbito festivo se reconstruya todo lo derribado:</w:t>
      </w:r>
      <w:r>
        <w:rPr>
          <w:sz w:val="24"/>
        </w:rPr>
        <w:t xml:space="preserve"> </w:t>
      </w:r>
      <w:r>
        <w:rPr>
          <w:sz w:val="24"/>
        </w:rPr>
        <w:t xml:space="preserve">25 de julio, Santiago Apóstol; 19 de marzo, San José; Corpus Christi; 29 de junio, Santos Apóstoles Pedro y Pablo. SEXTO. Promover activamente la gastronomía y carnicería tradicionales españolas ante la expansión de sellos extranjeros como el </w:t>
      </w:r>
      <w:r>
        <w:rPr>
          <w:sz w:val="24"/>
          <w:i/>
          <w:iCs/>
        </w:rPr>
        <w:t xml:space="preserve">halal</w:t>
      </w:r>
      <w:r>
        <w:rPr>
          <w:sz w:val="24"/>
        </w:rPr>
        <w:t xml:space="preserve">, garantizando el derecho de los consumidores </w:t>
      </w:r>
      <w:r>
        <w:t xml:space="preserve">a productos arraigados en nuestra cultura alimentaria y apoyando a los productores que defienden nuestras costumbres, especialmente locales.</w:t>
      </w:r>
    </w:p>
    <w:p w14:paraId="1EA01445" w14:textId="77777777" w:rsidR="00BB257A" w:rsidRDefault="00CA1C0E">
      <w:pPr>
        <w:pStyle w:val="Textoindependiente"/>
        <w:spacing w:before="293"/>
        <w:ind w:right="181"/>
        <w:jc w:val="both"/>
      </w:pPr>
      <w:r>
        <w:t xml:space="preserve">Intervienen las Sras. y los Sres. de Oro-Pulido, Rodríguez, Recio, Baró, Martí de Villasante y Gay.</w:t>
      </w:r>
    </w:p>
    <w:p w14:paraId="7E3652CF" w14:textId="77777777" w:rsidR="00BB257A" w:rsidRDefault="00CA1C0E">
      <w:pPr>
        <w:pStyle w:val="Ttulo2"/>
        <w:spacing w:before="292"/>
      </w:pPr>
      <w:r>
        <w:t xml:space="preserve">SE RECHAZA la proposición-declaración de grupo en debate con treinta y nueve votos en contra</w:t>
      </w:r>
    </w:p>
    <w:p w14:paraId="0513D4CD" w14:textId="77777777" w:rsidR="00BB257A" w:rsidRDefault="00CA1C0E">
      <w:pPr>
        <w:spacing w:before="1"/>
        <w:ind w:left="1343" w:right="189"/>
        <w:jc w:val="both"/>
        <w:rPr>
          <w:b/>
          <w:sz w:val="24"/>
        </w:rPr>
      </w:pPr>
      <w:r>
        <w:rPr>
          <w:b/>
          <w:sz w:val="24"/>
        </w:rPr>
        <w:t xml:space="preserve">—emitidos por las Sras. y los Sres. Collboni, Gay, Bonet, Batlle, Escudé, Villanueva, Rabell, Valls, Gil y Marcé, por las Sras. y los Sres. Martí Galbis, Munté, Alsina, Calvet, Ortega, Rius, Rodríguez, Laïlla, Vila, Lleó y Vives, por las Sras. y los Sres. Sanz, López, Tarafa, González, Martín, Serra, Recio, Gonzàlez y Rabassa, por las Sras. y los Sres. Alamany, Castellana, Baró, Coronas y Suriñach, y también por los Sres. Sirera, Milián y Martí de Villasante y por la Sra. Esteller— y dos votos a favor del resto de miembros del Consistorio.</w:t>
      </w:r>
    </w:p>
    <w:p w14:paraId="64D76ADA" w14:textId="77777777" w:rsidR="00BB257A" w:rsidRDefault="00BB257A">
      <w:pPr>
        <w:pStyle w:val="Textoindependiente"/>
        <w:ind w:left="0"/>
        <w:rPr>
          <w:b/>
        </w:rPr>
      </w:pPr>
    </w:p>
    <w:p w14:paraId="372B17BF" w14:textId="77777777" w:rsidR="00BB257A" w:rsidRDefault="00CA1C0E">
      <w:pPr>
        <w:pStyle w:val="Prrafodelista"/>
        <w:numPr>
          <w:ilvl w:val="1"/>
          <w:numId w:val="10"/>
        </w:numPr>
        <w:tabs>
          <w:tab w:val="left" w:pos="1594"/>
        </w:tabs>
        <w:spacing w:line="480" w:lineRule="auto"/>
        <w:ind w:left="1343" w:right="3134" w:firstLine="0"/>
        <w:jc w:val="both"/>
        <w:rPr>
          <w:sz w:val="24"/>
        </w:rPr>
      </w:pPr>
      <w:r>
        <w:rPr>
          <w:sz w:val="24"/>
        </w:rPr>
        <w:t xml:space="preserve">Proposiciones con contenido de declaración institucional del Grupo Municipal Junts per Barcelona:</w:t>
      </w:r>
    </w:p>
    <w:p w14:paraId="0B3AB91B" w14:textId="77777777" w:rsidR="00BB257A" w:rsidRDefault="00CA1C0E">
      <w:pPr>
        <w:pStyle w:val="Prrafodelista"/>
        <w:numPr>
          <w:ilvl w:val="0"/>
          <w:numId w:val="4"/>
        </w:numPr>
        <w:tabs>
          <w:tab w:val="left" w:pos="304"/>
          <w:tab w:val="left" w:pos="1343"/>
        </w:tabs>
        <w:spacing w:before="1"/>
        <w:ind w:right="173" w:hanging="1275"/>
        <w:jc w:val="both"/>
        <w:rPr>
          <w:sz w:val="24"/>
        </w:rPr>
      </w:pPr>
      <w:r>
        <w:rPr>
          <w:sz w:val="24"/>
        </w:rPr>
        <w:t xml:space="preserve">–</w:t>
      </w:r>
      <w:r>
        <w:rPr>
          <w:sz w:val="24"/>
        </w:rPr>
        <w:tab/>
      </w:r>
      <w:r>
        <w:rPr>
          <w:sz w:val="24"/>
        </w:rPr>
        <w:t xml:space="preserve">(M2327/2816) El Pleno del Consejo Municipal del Ayuntamiento de Barcelona acuerda:</w:t>
      </w:r>
      <w:r>
        <w:rPr>
          <w:sz w:val="24"/>
        </w:rPr>
        <w:t xml:space="preserve"> </w:t>
      </w:r>
      <w:r>
        <w:rPr>
          <w:sz w:val="24"/>
        </w:rPr>
        <w:t xml:space="preserve">Primero. Que el Ayuntamiento de Barcelona pida formalmente al Gobierno de la Generalitat de Catalunya la deflactación de los tramos autonómicos del IRPF, adecuándolos a la pérdida de poder adquisitivo de la ciudadanía derivada de la inflación acumulada en los últimos años.</w:t>
      </w:r>
      <w:r>
        <w:rPr>
          <w:sz w:val="24"/>
        </w:rPr>
        <w:t xml:space="preserve"> </w:t>
      </w:r>
      <w:r>
        <w:rPr>
          <w:sz w:val="24"/>
        </w:rPr>
        <w:t xml:space="preserve">Segundo. Que el Ayuntamiento de Barcelona pida formalmente al Gobierno de la Generalitat de Catalunya la ampliación de las deducciones a la cuota íntegra autonómica vinculadas a circunstancias personales familiares (nacimiento o adopción de hijos y viudedad), adecuándolas al aumento del coste de la vida de los últimos años.</w:t>
      </w:r>
      <w:r>
        <w:rPr>
          <w:sz w:val="24"/>
        </w:rPr>
        <w:t xml:space="preserve"> </w:t>
      </w:r>
      <w:r>
        <w:rPr>
          <w:sz w:val="24"/>
        </w:rPr>
        <w:t xml:space="preserve">Tercero. Que el Ayuntamiento de Barcelona pida formalmente al Gobierno español la deflactación de los tramos estatales del IRPF, así como el aumento de los mínimos personales y familiares, adecuándolos a la pérdida de poder adquisitivo de la ciudadanía derivada de la inflación acumulada en los últimos años.</w:t>
      </w:r>
      <w:r>
        <w:rPr>
          <w:sz w:val="24"/>
        </w:rPr>
        <w:t xml:space="preserve"> </w:t>
      </w:r>
      <w:r>
        <w:rPr>
          <w:sz w:val="24"/>
        </w:rPr>
        <w:t xml:space="preserve">Cuarto. Instar al Gobierno municipal a elaborar un informe sobre el impacto que esta medida tendría sobre la presión fiscal y la renta disponible de los ciudadanos y ciudadanas de Barcelona.</w:t>
      </w:r>
    </w:p>
    <w:p w14:paraId="66DBF58E" w14:textId="77777777" w:rsidR="00BB257A" w:rsidRDefault="00CA1C0E">
      <w:pPr>
        <w:pStyle w:val="Textoindependiente"/>
        <w:spacing w:before="292"/>
        <w:jc w:val="both"/>
      </w:pPr>
      <w:r>
        <w:t xml:space="preserve">Intervienen la Sra. y los Sres.:</w:t>
      </w:r>
      <w:r>
        <w:t xml:space="preserve"> </w:t>
      </w:r>
      <w:r>
        <w:t xml:space="preserve">Vives, Serra, Castellana, Esteller, de Oro-Pulido y Valls.</w:t>
      </w:r>
    </w:p>
    <w:p w14:paraId="1F6843FF" w14:textId="77777777" w:rsidR="00BB257A" w:rsidRDefault="00BB257A">
      <w:pPr>
        <w:pStyle w:val="Textoindependiente"/>
        <w:ind w:left="0"/>
      </w:pPr>
    </w:p>
    <w:p w14:paraId="7E054754" w14:textId="77777777" w:rsidR="00BB257A" w:rsidRDefault="00CA1C0E">
      <w:pPr>
        <w:pStyle w:val="Ttulo2"/>
        <w:ind w:right="175"/>
      </w:pPr>
      <w:r>
        <w:t xml:space="preserve">SE RECHAZA la proposición con contenido de declaración institucional en debate con veinticuatro votos en contra —emitidos por las Sras. y los Sres. Collboni, Gay, Bonet, Batlle, Escudé, Villanueva, Rabell, Valls, Gil y Marcé, por las Sras. y los Sres. Sanz, López, Tarafa, González, Martín, Serra, Recio, Gonzàlez y Rabassa, y también por las Sras. y los Sres. Alamany, Castellana, Baró, Coronas y Suriñach— y diecisiete votos a favor del resto de los miembros del Consistorio.</w:t>
      </w:r>
    </w:p>
    <w:p w14:paraId="2B8E5C79" w14:textId="77777777" w:rsidR="00BB257A" w:rsidRDefault="00BB257A">
      <w:pPr>
        <w:pStyle w:val="Textoindependiente"/>
        <w:spacing w:before="1"/>
        <w:ind w:left="0"/>
        <w:rPr>
          <w:b/>
        </w:rPr>
      </w:pPr>
    </w:p>
    <w:p w14:paraId="0F7E6AA6" w14:textId="77777777" w:rsidR="00BB257A" w:rsidRDefault="00CA1C0E">
      <w:pPr>
        <w:pStyle w:val="Textoindependiente"/>
        <w:spacing w:before="1"/>
        <w:jc w:val="both"/>
      </w:pPr>
      <w:r>
        <w:t xml:space="preserve">Del Grupo Municipal de Esquerra Republicana de Catalunya:</w:t>
      </w:r>
    </w:p>
    <w:p w14:paraId="7FCE09DD" w14:textId="77777777" w:rsidR="00BB257A" w:rsidRDefault="00BB257A">
      <w:pPr>
        <w:pStyle w:val="Textoindependiente"/>
        <w:ind w:left="0"/>
      </w:pPr>
    </w:p>
    <w:p w14:paraId="1DACF824" w14:textId="3C2F2125" w:rsidR="00BB257A" w:rsidRPr="00CA1C0E" w:rsidRDefault="00CA1C0E" w:rsidP="00CA1C0E">
      <w:pPr>
        <w:pStyle w:val="Prrafodelista"/>
        <w:numPr>
          <w:ilvl w:val="0"/>
          <w:numId w:val="4"/>
        </w:numPr>
        <w:tabs>
          <w:tab w:val="left" w:pos="305"/>
          <w:tab w:val="left" w:pos="1343"/>
        </w:tabs>
        <w:ind w:right="181" w:hanging="1275"/>
        <w:jc w:val="both"/>
        <w:rPr>
          <w:sz w:val="24"/>
        </w:rPr>
      </w:pPr>
      <w:r>
        <w:t xml:space="preserve">–</w:t>
      </w:r>
      <w:r>
        <w:tab/>
      </w:r>
      <w:r>
        <w:t xml:space="preserve">(M2327/2814) Con el objetivo de asegurar la preservación de las pinturas murales procedentes de la sala capitular del monasterio de Santa María de Sigena, consideradas una obra maestra del arte del siglo XIII, que fueron rescatadas en 1936 por Josep Gudiol i Ricart y son exhibidas en el MNAC de forma permanente desde 1961, el Pleno del Consejo Municipal del Ayuntamiento de Barcelona acuerda:</w:t>
      </w:r>
      <w:r>
        <w:t xml:space="preserve"> </w:t>
      </w:r>
      <w:r>
        <w:t xml:space="preserve">- Apoyar los acuerdos adoptados el pasado 16 de junio por el Patronato del MNAC y, por tanto, la presentación de una incidencia de ejecución en sede judicial para informar de la incapacidad técnica del museo de realizar la operación de extracción y traslado de los frescos.</w:t>
      </w:r>
      <w:r>
        <w:t xml:space="preserve"> </w:t>
      </w:r>
      <w:r>
        <w:t xml:space="preserve">- Solicitar que los máximos responsables del ámbito cultural de las tres instituciones que forman parte del Patronato del MNAC (Generalitat de Catalunya, Estado español y Ayuntamiento de Barcelona) se posicionen públicamente a favor de los acuerdos tomados por el Patronato del museo y comparezcan ante sus respectivas cámaras con el fin de dar explicaciones sobre la situación actual y desmentir las noticias que apuntan a posibles injerencias políticas en la reacción del acta con las conclusiones de la reunión de la comisión técnica.</w:t>
      </w:r>
      <w:r>
        <w:t xml:space="preserve"> </w:t>
      </w:r>
      <w:r>
        <w:t xml:space="preserve">- Reiterar el apoyo al equipo de profesionales del MNAC de este Ayuntamiento y su posicionamiento de rechazo a que una cuestión de patrimonio cultural haya sido abordada desde una óptica política y judicial, ignorando los criterios científicos, museográficos y de conservación.</w:t>
      </w:r>
      <w:r>
        <w:t xml:space="preserve"> </w:t>
      </w:r>
      <w:r>
        <w:t xml:space="preserve">- Instar al Ministerio de Cultura a aplicar la legislación vigente en materia de patrimonio para evitar que las pinturas murales de Sigena, custodiadas desde hace décadas por el MNAC en las mejores condiciones de protección, conservación, estudio y divulgación, se vean expuestas a sufrir cualquier forma de deterioro.</w:t>
      </w:r>
    </w:p>
    <w:p w14:paraId="0FB8355A" w14:textId="77777777" w:rsidR="00BB257A" w:rsidRDefault="00BB257A">
      <w:pPr>
        <w:pStyle w:val="Textoindependiente"/>
        <w:spacing w:before="1"/>
        <w:ind w:left="0"/>
      </w:pPr>
    </w:p>
    <w:p w14:paraId="28E380FC" w14:textId="77777777" w:rsidR="00BB257A" w:rsidRDefault="00CA1C0E">
      <w:pPr>
        <w:pStyle w:val="Textoindependiente"/>
      </w:pPr>
      <w:r>
        <w:t xml:space="preserve">Intervienen la Sra. Alamany y los Sres.</w:t>
      </w:r>
      <w:r>
        <w:t xml:space="preserve"> </w:t>
      </w:r>
      <w:r>
        <w:t xml:space="preserve">Rodríguez, Gonzàlez, Milián, Senderos y Marcé.</w:t>
      </w:r>
    </w:p>
    <w:p w14:paraId="3AD7FB5E" w14:textId="77777777" w:rsidR="00BB257A" w:rsidRDefault="00CA1C0E">
      <w:pPr>
        <w:pStyle w:val="Ttulo2"/>
        <w:spacing w:before="291"/>
        <w:ind w:right="179"/>
      </w:pPr>
      <w:r>
        <w:t xml:space="preserve">SE APRUEBA la proposición con contenido de declaración institucional en debate con seis en contra—emitidos por los Sres. Sirera, Milián, Martí de Villasante y por la Sra. Esteller, y también por los Sres. De Oro-Pulido y Senderos—, y treinta y cinco votos a favor del resto de los miembros del Consistorio.</w:t>
      </w:r>
    </w:p>
    <w:p w14:paraId="0AD32B5B" w14:textId="77777777" w:rsidR="00BB257A" w:rsidRDefault="00BB257A">
      <w:pPr>
        <w:pStyle w:val="Textoindependiente"/>
        <w:spacing w:before="3"/>
        <w:ind w:left="0"/>
        <w:rPr>
          <w:b/>
        </w:rPr>
      </w:pPr>
    </w:p>
    <w:p w14:paraId="6232EC3E" w14:textId="77777777" w:rsidR="00BB257A" w:rsidRDefault="00CA1C0E">
      <w:pPr>
        <w:pStyle w:val="Prrafodelista"/>
        <w:numPr>
          <w:ilvl w:val="1"/>
          <w:numId w:val="10"/>
        </w:numPr>
        <w:tabs>
          <w:tab w:val="left" w:pos="1569"/>
        </w:tabs>
        <w:ind w:left="1569" w:hanging="226"/>
        <w:rPr>
          <w:sz w:val="24"/>
        </w:rPr>
      </w:pPr>
      <w:r>
        <w:rPr>
          <w:sz w:val="24"/>
        </w:rPr>
        <w:t xml:space="preserve">Ruegos</w:t>
      </w:r>
    </w:p>
    <w:p w14:paraId="569DEA7A" w14:textId="77777777" w:rsidR="00BB257A" w:rsidRDefault="00BB257A">
      <w:pPr>
        <w:pStyle w:val="Textoindependiente"/>
        <w:ind w:left="0"/>
      </w:pPr>
    </w:p>
    <w:p w14:paraId="03393001" w14:textId="77777777" w:rsidR="00BB257A" w:rsidRDefault="00CA1C0E">
      <w:pPr>
        <w:pStyle w:val="Textoindependiente"/>
      </w:pPr>
      <w:r>
        <w:t xml:space="preserve">Del Grupo Municipal Junts per Barcelona:</w:t>
      </w:r>
    </w:p>
    <w:p w14:paraId="43F33622" w14:textId="77777777" w:rsidR="00BB257A" w:rsidRDefault="00CA1C0E">
      <w:pPr>
        <w:pStyle w:val="Prrafodelista"/>
        <w:numPr>
          <w:ilvl w:val="0"/>
          <w:numId w:val="3"/>
        </w:numPr>
        <w:tabs>
          <w:tab w:val="left" w:pos="304"/>
          <w:tab w:val="left" w:pos="1343"/>
        </w:tabs>
        <w:spacing w:before="292"/>
        <w:ind w:right="183" w:hanging="1275"/>
        <w:jc w:val="both"/>
        <w:rPr>
          <w:sz w:val="24"/>
        </w:rPr>
      </w:pPr>
      <w:r>
        <w:rPr>
          <w:sz w:val="24"/>
        </w:rPr>
        <w:t xml:space="preserve">–</w:t>
      </w:r>
      <w:r>
        <w:rPr>
          <w:sz w:val="24"/>
        </w:rPr>
        <w:tab/>
      </w:r>
      <w:r>
        <w:rPr>
          <w:sz w:val="24"/>
        </w:rPr>
        <w:t xml:space="preserve">(M2327/2817) Que el Gobierno municipal inste a Transportes Metropolitanos de Barcelona (TMB), la Diputación de Barcelona y la Generalitat de Catalunya, así como a las empresas concesionarias, a negociar un acuerdo global para los vigilantes de seguridad de infraestructuras ferroviarias de Barcelona que incluya:</w:t>
      </w:r>
      <w:r>
        <w:rPr>
          <w:sz w:val="24"/>
        </w:rPr>
        <w:t xml:space="preserve"> </w:t>
      </w:r>
      <w:r>
        <w:rPr>
          <w:sz w:val="24"/>
        </w:rPr>
        <w:t xml:space="preserve">Revisión inmediata de los pluses y la retribución vinculada a la peligrosidad.</w:t>
      </w:r>
      <w:r>
        <w:rPr>
          <w:sz w:val="24"/>
        </w:rPr>
        <w:t xml:space="preserve"> </w:t>
      </w:r>
      <w:r>
        <w:rPr>
          <w:sz w:val="24"/>
        </w:rPr>
        <w:t xml:space="preserve">Se concrete y se reconozcan como agentes de la autoridad en ejercicio de sus funciones, tal y como prevén la Ley 38/2015, la Ley 4/2006 y la Ley 4/2023.</w:t>
      </w:r>
      <w:r>
        <w:rPr>
          <w:sz w:val="24"/>
        </w:rPr>
        <w:t xml:space="preserve"> </w:t>
      </w:r>
      <w:r>
        <w:rPr>
          <w:sz w:val="24"/>
        </w:rPr>
        <w:t xml:space="preserve">Creación de patrullas de dos personas como mínimo, así como recuperación de las patrullas mixtas entre Mossos d’Esquadra y Guardia Urbana.</w:t>
      </w:r>
      <w:r>
        <w:rPr>
          <w:sz w:val="24"/>
        </w:rPr>
        <w:t xml:space="preserve"> </w:t>
      </w:r>
      <w:r>
        <w:rPr>
          <w:sz w:val="24"/>
        </w:rPr>
        <w:t xml:space="preserve">Equiparación obligatoria con chalecos y gel de autoprotección y formación específica homologada.</w:t>
      </w:r>
      <w:r>
        <w:rPr>
          <w:sz w:val="24"/>
        </w:rPr>
        <w:t xml:space="preserve"> </w:t>
      </w:r>
      <w:r>
        <w:rPr>
          <w:sz w:val="24"/>
        </w:rPr>
        <w:t xml:space="preserve">Incrementar la presencia de agentes de seguridad en las estaciones y convoyes, especialmente en horarios nocturnos y en líneas y estaciones con más incidencias.</w:t>
      </w:r>
      <w:r>
        <w:rPr>
          <w:sz w:val="24"/>
        </w:rPr>
        <w:t xml:space="preserve"> </w:t>
      </w:r>
      <w:r>
        <w:rPr>
          <w:sz w:val="24"/>
        </w:rPr>
        <w:t xml:space="preserve">Modernizar los sistemas de videovigilancia y mejorar la tecnología de detección de incidentes para permitir una respuesta más ágil.</w:t>
      </w:r>
      <w:r>
        <w:rPr>
          <w:sz w:val="24"/>
        </w:rPr>
        <w:t xml:space="preserve"> </w:t>
      </w:r>
      <w:r>
        <w:rPr>
          <w:sz w:val="24"/>
        </w:rPr>
        <w:t xml:space="preserve">Crear una unidad especializada en seguridad en el transporte público dentro de la Guardia Urbana, con formación específica para actuar en estos entornos.</w:t>
      </w:r>
      <w:r>
        <w:rPr>
          <w:sz w:val="24"/>
        </w:rPr>
        <w:t xml:space="preserve"> </w:t>
      </w:r>
      <w:r>
        <w:rPr>
          <w:sz w:val="24"/>
        </w:rPr>
        <w:t xml:space="preserve">Implementar un plan integral contra los carteristas que actúan habitualmente en el metro y otros transportes públicos.</w:t>
      </w:r>
    </w:p>
    <w:p w14:paraId="647090CA" w14:textId="77777777" w:rsidR="00BB257A" w:rsidRDefault="00BB257A">
      <w:pPr>
        <w:pStyle w:val="Textoindependiente"/>
        <w:spacing w:before="1"/>
        <w:ind w:left="0"/>
      </w:pPr>
    </w:p>
    <w:p w14:paraId="4D6F8F71" w14:textId="77777777" w:rsidR="00BB257A" w:rsidRDefault="00CA1C0E">
      <w:pPr>
        <w:pStyle w:val="Textoindependiente"/>
      </w:pPr>
      <w:r>
        <w:t xml:space="preserve">Intervienen el Sr. Martí Galbis y el Sr. Alcalde.</w:t>
      </w:r>
    </w:p>
    <w:p w14:paraId="4BDEB7C5" w14:textId="77777777" w:rsidR="00BB257A" w:rsidRDefault="00BB257A">
      <w:pPr>
        <w:pStyle w:val="Textoindependiente"/>
        <w:sectPr w:rsidR="00BB257A">
          <w:pgSz w:w="11910" w:h="16840"/>
          <w:pgMar w:top="1360" w:right="850" w:bottom="1120" w:left="992" w:header="0" w:footer="928" w:gutter="0"/>
          <w:cols w:space="720"/>
        </w:sectPr>
      </w:pPr>
    </w:p>
    <w:p w14:paraId="3A3CD29D" w14:textId="77777777" w:rsidR="00BB257A" w:rsidRDefault="00CA1C0E">
      <w:pPr>
        <w:pStyle w:val="Ttulo1"/>
        <w:spacing w:before="53"/>
      </w:pPr>
      <w:r>
        <w:t xml:space="preserve">ACEPTADO PARCIALMENTE</w:t>
      </w:r>
    </w:p>
    <w:p w14:paraId="4A68A6E7" w14:textId="77777777" w:rsidR="00BB257A" w:rsidRDefault="00CA1C0E">
      <w:pPr>
        <w:pStyle w:val="Prrafodelista"/>
        <w:numPr>
          <w:ilvl w:val="0"/>
          <w:numId w:val="3"/>
        </w:numPr>
        <w:tabs>
          <w:tab w:val="left" w:pos="305"/>
          <w:tab w:val="left" w:pos="1343"/>
        </w:tabs>
        <w:spacing w:before="292"/>
        <w:ind w:right="181" w:hanging="1275"/>
        <w:jc w:val="both"/>
        <w:rPr>
          <w:sz w:val="24"/>
        </w:rPr>
      </w:pPr>
      <w:r>
        <w:rPr>
          <w:sz w:val="24"/>
        </w:rPr>
        <w:t xml:space="preserve">–</w:t>
      </w:r>
      <w:r>
        <w:rPr>
          <w:sz w:val="24"/>
        </w:rPr>
        <w:tab/>
      </w:r>
      <w:r>
        <w:rPr>
          <w:sz w:val="24"/>
        </w:rPr>
        <w:t xml:space="preserve">(M2327/2818) Que el Gobierno municipal asuma el compromiso de ofrecer soluciones efectivas a las olas de calor del verano, y en este sentido:</w:t>
      </w:r>
      <w:r>
        <w:rPr>
          <w:sz w:val="24"/>
        </w:rPr>
        <w:t xml:space="preserve"> </w:t>
      </w:r>
      <w:r>
        <w:rPr>
          <w:sz w:val="24"/>
        </w:rPr>
        <w:t xml:space="preserve">Informe en este pleno de las 52 áreas de juego que estarán cubiertas este verano y garantice que lo estarán antes del primer fin de semana de julio de este año.</w:t>
      </w:r>
      <w:r>
        <w:rPr>
          <w:sz w:val="24"/>
        </w:rPr>
        <w:t xml:space="preserve"> </w:t>
      </w:r>
      <w:r>
        <w:rPr>
          <w:sz w:val="24"/>
        </w:rPr>
        <w:t xml:space="preserve">Garantice que la ciudadanía dispone de un refugio climático que sea espacio cerrado y climatizado a menos de 10 minutos andando de su casa y abierto los fines de semana de verano y durante el mes de agosto.</w:t>
      </w:r>
    </w:p>
    <w:p w14:paraId="2BD7CBE7" w14:textId="77777777" w:rsidR="00BB257A" w:rsidRDefault="00BB257A">
      <w:pPr>
        <w:pStyle w:val="Textoindependiente"/>
        <w:spacing w:before="1"/>
        <w:ind w:left="0"/>
      </w:pPr>
    </w:p>
    <w:p w14:paraId="10B62A8C" w14:textId="77777777" w:rsidR="00BB257A" w:rsidRDefault="00CA1C0E">
      <w:pPr>
        <w:pStyle w:val="Textoindependiente"/>
      </w:pPr>
      <w:r>
        <w:t xml:space="preserve">Intervienen las Sras. Munté y Bonet.</w:t>
      </w:r>
    </w:p>
    <w:p w14:paraId="378AF73B" w14:textId="77777777" w:rsidR="00BB257A" w:rsidRDefault="00BB257A">
      <w:pPr>
        <w:pStyle w:val="Textoindependiente"/>
        <w:ind w:left="0"/>
      </w:pPr>
    </w:p>
    <w:p w14:paraId="693B5904" w14:textId="77777777" w:rsidR="00BB257A" w:rsidRDefault="00CA1C0E">
      <w:pPr>
        <w:pStyle w:val="Ttulo1"/>
      </w:pPr>
      <w:r>
        <w:t xml:space="preserve">ACEPTADO</w:t>
      </w:r>
    </w:p>
    <w:p w14:paraId="24D2CC57" w14:textId="77777777" w:rsidR="00BB257A" w:rsidRDefault="00BB257A">
      <w:pPr>
        <w:pStyle w:val="Textoindependiente"/>
        <w:ind w:left="0"/>
        <w:rPr>
          <w:b/>
        </w:rPr>
      </w:pPr>
    </w:p>
    <w:p w14:paraId="45F5EFEF" w14:textId="77777777" w:rsidR="00BB257A" w:rsidRDefault="00CA1C0E">
      <w:pPr>
        <w:pStyle w:val="Textoindependiente"/>
      </w:pPr>
      <w:r>
        <w:t xml:space="preserve">Del Grupo Municipal de Barcelona en Comú:</w:t>
      </w:r>
    </w:p>
    <w:p w14:paraId="070284DC" w14:textId="77777777" w:rsidR="00BB257A" w:rsidRDefault="00BB257A">
      <w:pPr>
        <w:pStyle w:val="Textoindependiente"/>
        <w:ind w:left="0"/>
      </w:pPr>
    </w:p>
    <w:p w14:paraId="06AFA805" w14:textId="77777777" w:rsidR="00BB257A" w:rsidRDefault="00CA1C0E">
      <w:pPr>
        <w:pStyle w:val="Prrafodelista"/>
        <w:numPr>
          <w:ilvl w:val="0"/>
          <w:numId w:val="3"/>
        </w:numPr>
        <w:tabs>
          <w:tab w:val="left" w:pos="305"/>
          <w:tab w:val="left" w:pos="1343"/>
        </w:tabs>
        <w:ind w:right="183" w:hanging="1275"/>
        <w:jc w:val="both"/>
        <w:rPr>
          <w:sz w:val="24"/>
        </w:rPr>
      </w:pPr>
      <w:r>
        <w:rPr>
          <w:sz w:val="24"/>
        </w:rPr>
        <w:t xml:space="preserve">–</w:t>
      </w:r>
      <w:r>
        <w:rPr>
          <w:sz w:val="24"/>
        </w:rPr>
        <w:tab/>
      </w:r>
      <w:r>
        <w:rPr>
          <w:sz w:val="24"/>
        </w:rPr>
        <w:t xml:space="preserve">(M2327/2809) Instamos al Gobierno municipal a suspender urgentemente los desahucios previstos en Vallcarca para el próximo 2 de julio y a que abra un proceso de diálogo con el vecindario y las entidades de Vallcarca para encontrar una solución que permita a las familias en situación de riesgo de desahucios seguir en su casa.</w:t>
      </w:r>
    </w:p>
    <w:p w14:paraId="1BCD6EDB" w14:textId="77777777" w:rsidR="00BB257A" w:rsidRDefault="00CA1C0E">
      <w:pPr>
        <w:pStyle w:val="Textoindependiente"/>
        <w:spacing w:before="291"/>
      </w:pPr>
      <w:r>
        <w:t xml:space="preserve">Intervienen las Sras. Martín y Bonet.</w:t>
      </w:r>
    </w:p>
    <w:p w14:paraId="33229363" w14:textId="77777777" w:rsidR="00BB257A" w:rsidRDefault="00BB257A">
      <w:pPr>
        <w:pStyle w:val="Textoindependiente"/>
        <w:ind w:left="0"/>
      </w:pPr>
    </w:p>
    <w:p w14:paraId="507D0FE9" w14:textId="77777777" w:rsidR="00BB257A" w:rsidRDefault="00CA1C0E">
      <w:pPr>
        <w:pStyle w:val="Ttulo1"/>
        <w:spacing w:before="1"/>
      </w:pPr>
      <w:r>
        <w:t xml:space="preserve">NO ACEPTADO</w:t>
      </w:r>
    </w:p>
    <w:p w14:paraId="68D83A67" w14:textId="77777777" w:rsidR="00BB257A" w:rsidRDefault="00BB257A">
      <w:pPr>
        <w:pStyle w:val="Textoindependiente"/>
        <w:spacing w:before="2"/>
        <w:ind w:left="0"/>
        <w:rPr>
          <w:b/>
        </w:rPr>
      </w:pPr>
    </w:p>
    <w:p w14:paraId="4A457CAD" w14:textId="77777777" w:rsidR="00BB257A" w:rsidRDefault="00CA1C0E">
      <w:pPr>
        <w:pStyle w:val="Prrafodelista"/>
        <w:numPr>
          <w:ilvl w:val="0"/>
          <w:numId w:val="3"/>
        </w:numPr>
        <w:tabs>
          <w:tab w:val="left" w:pos="305"/>
          <w:tab w:val="left" w:pos="1343"/>
        </w:tabs>
        <w:spacing w:before="1"/>
        <w:ind w:right="184" w:hanging="1275"/>
        <w:jc w:val="both"/>
        <w:rPr>
          <w:sz w:val="24"/>
        </w:rPr>
      </w:pPr>
      <w:r>
        <w:rPr>
          <w:sz w:val="24"/>
        </w:rPr>
        <w:t xml:space="preserve">– </w:t>
      </w:r>
      <w:r>
        <w:rPr>
          <w:sz w:val="24"/>
        </w:rPr>
        <w:tab/>
      </w:r>
      <w:r>
        <w:rPr>
          <w:sz w:val="24"/>
        </w:rPr>
        <w:t xml:space="preserve">(M2327/2811) Que el Gobierno municipal consulte a la ciudadana sobre la ampliación del Aeropuerto del Prat y su impacto en el modelo económico y turístico de la ciudad de Barcelona, con el objetivo de garantizar que una decisión de esta trascendencia cuente con la voz y la opinión de la ciudadanía.</w:t>
      </w:r>
    </w:p>
    <w:p w14:paraId="66CCCAF8" w14:textId="77777777" w:rsidR="00BB257A" w:rsidRDefault="00CA1C0E">
      <w:pPr>
        <w:pStyle w:val="Textoindependiente"/>
        <w:spacing w:before="291"/>
      </w:pPr>
      <w:r>
        <w:t xml:space="preserve">Intervienen la Sra. Sanz y el Sr. Alcalde.</w:t>
      </w:r>
    </w:p>
    <w:p w14:paraId="599368EE" w14:textId="77777777" w:rsidR="00BB257A" w:rsidRDefault="00BB257A">
      <w:pPr>
        <w:pStyle w:val="Textoindependiente"/>
        <w:ind w:left="0"/>
      </w:pPr>
    </w:p>
    <w:p w14:paraId="072D4E54" w14:textId="77777777" w:rsidR="00BB257A" w:rsidRDefault="00CA1C0E">
      <w:pPr>
        <w:pStyle w:val="Ttulo1"/>
      </w:pPr>
      <w:r>
        <w:t xml:space="preserve">NO ACEPTADO</w:t>
      </w:r>
    </w:p>
    <w:p w14:paraId="70229426" w14:textId="77777777" w:rsidR="00BB257A" w:rsidRDefault="00BB257A">
      <w:pPr>
        <w:pStyle w:val="Textoindependiente"/>
        <w:ind w:left="0"/>
        <w:rPr>
          <w:b/>
        </w:rPr>
      </w:pPr>
    </w:p>
    <w:p w14:paraId="799A7960" w14:textId="77777777" w:rsidR="00BB257A" w:rsidRDefault="00CA1C0E">
      <w:pPr>
        <w:pStyle w:val="Textoindependiente"/>
      </w:pPr>
      <w:r>
        <w:t xml:space="preserve">Del Grupo Municipal de Esquerra Republicana de Catalunya:</w:t>
      </w:r>
    </w:p>
    <w:p w14:paraId="362F5694" w14:textId="77777777" w:rsidR="00BB257A" w:rsidRDefault="00CA1C0E">
      <w:pPr>
        <w:pStyle w:val="Prrafodelista"/>
        <w:numPr>
          <w:ilvl w:val="0"/>
          <w:numId w:val="3"/>
        </w:numPr>
        <w:tabs>
          <w:tab w:val="left" w:pos="304"/>
          <w:tab w:val="left" w:pos="1343"/>
        </w:tabs>
        <w:spacing w:before="292"/>
        <w:ind w:right="180" w:hanging="1275"/>
        <w:jc w:val="both"/>
        <w:rPr>
          <w:sz w:val="24"/>
        </w:rPr>
      </w:pPr>
      <w:r>
        <w:rPr>
          <w:sz w:val="24"/>
        </w:rPr>
        <w:t xml:space="preserve">–</w:t>
      </w:r>
      <w:r>
        <w:rPr>
          <w:sz w:val="24"/>
        </w:rPr>
        <w:tab/>
      </w:r>
      <w:r>
        <w:rPr>
          <w:sz w:val="24"/>
        </w:rPr>
        <w:t xml:space="preserve">(M2327/2813) Que el Gobierno municipal inste a las diversas administraciones competentes a realizar los cambios legislativos necesarios para evitar la proliferación de establecimientos comerciales destinados a la venta de </w:t>
      </w:r>
      <w:r>
        <w:rPr>
          <w:sz w:val="24"/>
          <w:i/>
          <w:iCs/>
        </w:rPr>
        <w:t xml:space="preserve">souvernirs</w:t>
      </w:r>
      <w:r>
        <w:rPr>
          <w:sz w:val="24"/>
        </w:rPr>
        <w:t xml:space="preserve"> ofensivos e impulse, a escala municipal, un nuevo plan especial que los regule de forma efectiva.</w:t>
      </w:r>
    </w:p>
    <w:p w14:paraId="51194B99" w14:textId="77777777" w:rsidR="00BB257A" w:rsidRDefault="00BB257A">
      <w:pPr>
        <w:pStyle w:val="Textoindependiente"/>
        <w:spacing w:before="2"/>
        <w:ind w:left="0"/>
      </w:pPr>
    </w:p>
    <w:p w14:paraId="527612A2" w14:textId="77777777" w:rsidR="00BB257A" w:rsidRDefault="00CA1C0E">
      <w:pPr>
        <w:pStyle w:val="Textoindependiente"/>
      </w:pPr>
      <w:r>
        <w:t xml:space="preserve">Intervienen el Sr. Coronas y el Sr. Alcalde.</w:t>
      </w:r>
    </w:p>
    <w:p w14:paraId="16B5B9D4" w14:textId="77777777" w:rsidR="00BB257A" w:rsidRDefault="00BB257A">
      <w:pPr>
        <w:pStyle w:val="Textoindependiente"/>
        <w:ind w:left="0"/>
      </w:pPr>
    </w:p>
    <w:p w14:paraId="54A6BFD9" w14:textId="77777777" w:rsidR="00BB257A" w:rsidRDefault="00CA1C0E">
      <w:pPr>
        <w:pStyle w:val="Ttulo1"/>
      </w:pPr>
      <w:r>
        <w:t xml:space="preserve">ACEPTADO</w:t>
      </w:r>
    </w:p>
    <w:p w14:paraId="1C1ACCC3" w14:textId="77777777" w:rsidR="00BB257A" w:rsidRDefault="00CA1C0E">
      <w:pPr>
        <w:pStyle w:val="Prrafodelista"/>
        <w:numPr>
          <w:ilvl w:val="0"/>
          <w:numId w:val="3"/>
        </w:numPr>
        <w:tabs>
          <w:tab w:val="left" w:pos="304"/>
          <w:tab w:val="left" w:pos="1343"/>
        </w:tabs>
        <w:spacing w:before="292"/>
        <w:ind w:right="199" w:hanging="1275"/>
        <w:jc w:val="both"/>
        <w:rPr>
          <w:sz w:val="24"/>
        </w:rPr>
      </w:pPr>
      <w:r>
        <w:rPr>
          <w:sz w:val="24"/>
        </w:rPr>
        <w:t xml:space="preserve">–</w:t>
      </w:r>
      <w:r>
        <w:rPr>
          <w:sz w:val="24"/>
        </w:rPr>
        <w:tab/>
      </w:r>
      <w:r>
        <w:rPr>
          <w:sz w:val="24"/>
        </w:rPr>
        <w:t xml:space="preserve">(M2327/2815) Que el Gobierno municipal respete el proyecto acordado de Via Laietana y ejecute la pavimentación prevista en “las plazas” en 15 días.</w:t>
      </w:r>
    </w:p>
    <w:p w14:paraId="4B2E2204" w14:textId="77777777" w:rsidR="00BB257A" w:rsidRDefault="00BB257A">
      <w:pPr>
        <w:pStyle w:val="Prrafodelista"/>
        <w:rPr>
          <w:sz w:val="24"/>
        </w:rPr>
        <w:sectPr w:rsidR="00BB257A">
          <w:pgSz w:w="11910" w:h="16840"/>
          <w:pgMar w:top="1640" w:right="850" w:bottom="1120" w:left="992" w:header="0" w:footer="928" w:gutter="0"/>
          <w:cols w:space="720"/>
        </w:sectPr>
      </w:pPr>
    </w:p>
    <w:p w14:paraId="43DBD0BD" w14:textId="77777777" w:rsidR="00BB257A" w:rsidRDefault="00CA1C0E">
      <w:pPr>
        <w:pStyle w:val="Textoindependiente"/>
        <w:spacing w:before="53"/>
      </w:pPr>
      <w:r>
        <w:t xml:space="preserve">Intervienen las Sras. Suriñach y Bonet.</w:t>
      </w:r>
    </w:p>
    <w:p w14:paraId="62E3C1F8" w14:textId="77777777" w:rsidR="00BB257A" w:rsidRDefault="00CA1C0E">
      <w:pPr>
        <w:pStyle w:val="Ttulo1"/>
        <w:spacing w:before="292"/>
      </w:pPr>
      <w:r>
        <w:t xml:space="preserve">NO ACEPTADO</w:t>
      </w:r>
    </w:p>
    <w:p w14:paraId="569522BB" w14:textId="77777777" w:rsidR="00BB257A" w:rsidRDefault="00BB257A">
      <w:pPr>
        <w:pStyle w:val="Textoindependiente"/>
        <w:ind w:left="0"/>
        <w:rPr>
          <w:b/>
        </w:rPr>
      </w:pPr>
    </w:p>
    <w:p w14:paraId="32623F65" w14:textId="77777777" w:rsidR="00BB257A" w:rsidRDefault="00CA1C0E">
      <w:pPr>
        <w:pStyle w:val="Textoindependiente"/>
      </w:pPr>
      <w:r>
        <w:t xml:space="preserve">Del Grupo Municipal del Partit Popular:</w:t>
      </w:r>
    </w:p>
    <w:p w14:paraId="7E26C8E6" w14:textId="77777777" w:rsidR="00BB257A" w:rsidRDefault="00BB257A">
      <w:pPr>
        <w:pStyle w:val="Textoindependiente"/>
        <w:ind w:left="0"/>
      </w:pPr>
    </w:p>
    <w:p w14:paraId="30F61D23" w14:textId="77777777" w:rsidR="00BB257A" w:rsidRDefault="00CA1C0E">
      <w:pPr>
        <w:pStyle w:val="Prrafodelista"/>
        <w:numPr>
          <w:ilvl w:val="0"/>
          <w:numId w:val="3"/>
        </w:numPr>
        <w:tabs>
          <w:tab w:val="left" w:pos="305"/>
          <w:tab w:val="left" w:pos="1343"/>
        </w:tabs>
        <w:ind w:right="183" w:hanging="1275"/>
        <w:jc w:val="both"/>
        <w:rPr>
          <w:sz w:val="24"/>
        </w:rPr>
      </w:pPr>
      <w:r>
        <w:rPr>
          <w:sz w:val="24"/>
        </w:rPr>
        <w:t xml:space="preserve">–</w:t>
      </w:r>
      <w:r>
        <w:rPr>
          <w:sz w:val="24"/>
        </w:rPr>
        <w:tab/>
      </w:r>
      <w:r>
        <w:rPr>
          <w:sz w:val="24"/>
        </w:rPr>
        <w:t xml:space="preserve">(M2327/2820) Que el Gobierno municipal impulse la creación de una ayuda directa universal por nacimiento o adopción de menores, destinada a todas las familias que estén, como mínimo, dos años empadronadas en Barcelona, por un importe fijo por niño, que aumente de forma progresiva según el número de hijos (500 € primer hijo; 750 € segundo hijo; 1.000 € tercer hijo y siguientes), con efectos a partir del 1 de setiembre de 2025.</w:t>
      </w:r>
      <w:r>
        <w:rPr>
          <w:sz w:val="24"/>
        </w:rPr>
        <w:t xml:space="preserve"> </w:t>
      </w:r>
      <w:r>
        <w:rPr>
          <w:sz w:val="24"/>
        </w:rPr>
        <w:t xml:space="preserve">Esta medida debe ir encaminada a apoyar la natalidad, acompañar la crianza desde el primer momento y reforzar el compromiso de la ciudad con las familias y el futuro demográfico de Barcelona.</w:t>
      </w:r>
    </w:p>
    <w:p w14:paraId="6CC88BAC" w14:textId="77777777" w:rsidR="00BB257A" w:rsidRDefault="00BB257A">
      <w:pPr>
        <w:pStyle w:val="Textoindependiente"/>
        <w:spacing w:before="1"/>
        <w:ind w:left="0"/>
      </w:pPr>
    </w:p>
    <w:p w14:paraId="64A33C05" w14:textId="77777777" w:rsidR="00BB257A" w:rsidRDefault="00CA1C0E">
      <w:pPr>
        <w:pStyle w:val="Textoindependiente"/>
      </w:pPr>
      <w:r>
        <w:t xml:space="preserve">Intervienen los Sres. Sirera y Valls.</w:t>
      </w:r>
    </w:p>
    <w:p w14:paraId="65427371" w14:textId="77777777" w:rsidR="00BB257A" w:rsidRDefault="00CA1C0E">
      <w:pPr>
        <w:pStyle w:val="Ttulo1"/>
        <w:spacing w:before="292"/>
      </w:pPr>
      <w:r>
        <w:t xml:space="preserve">NO ACEPTADO</w:t>
      </w:r>
    </w:p>
    <w:p w14:paraId="415397E8" w14:textId="77777777" w:rsidR="00BB257A" w:rsidRDefault="00BB257A">
      <w:pPr>
        <w:pStyle w:val="Textoindependiente"/>
        <w:ind w:left="0"/>
        <w:rPr>
          <w:b/>
        </w:rPr>
      </w:pPr>
    </w:p>
    <w:p w14:paraId="3EF781AA" w14:textId="77777777" w:rsidR="00BB257A" w:rsidRDefault="00CA1C0E">
      <w:pPr>
        <w:pStyle w:val="Prrafodelista"/>
        <w:numPr>
          <w:ilvl w:val="0"/>
          <w:numId w:val="3"/>
        </w:numPr>
        <w:tabs>
          <w:tab w:val="left" w:pos="305"/>
          <w:tab w:val="left" w:pos="1343"/>
        </w:tabs>
        <w:ind w:right="179" w:hanging="1275"/>
        <w:jc w:val="both"/>
        <w:rPr>
          <w:sz w:val="24"/>
        </w:rPr>
      </w:pPr>
      <w:r>
        <w:rPr>
          <w:sz w:val="24"/>
        </w:rPr>
        <w:t xml:space="preserve">–</w:t>
      </w:r>
      <w:r>
        <w:rPr>
          <w:sz w:val="24"/>
        </w:rPr>
        <w:tab/>
      </w:r>
      <w:r>
        <w:rPr>
          <w:sz w:val="24"/>
        </w:rPr>
        <w:t xml:space="preserve">(M2327/2822) Instamos al alcalde a dar una respuesta efectiva al aumento de las agresiones sexuales en nuestra ciudad con herramientas de diagnosis y acción basadas en datos que contemple las siguientes acciones:</w:t>
      </w:r>
      <w:r>
        <w:rPr>
          <w:sz w:val="24"/>
        </w:rPr>
        <w:t xml:space="preserve"> </w:t>
      </w:r>
      <w:r>
        <w:rPr>
          <w:sz w:val="24"/>
        </w:rPr>
        <w:t xml:space="preserve">Primero. Mapeo de los puntos calientes de agresiones sexuales de acuerdo con denuncias e incidencias registradas por la policía local, Mossos d’Esquadra, servicios de urgencias, asociaciones locales o centros de atención a víctimas.</w:t>
      </w:r>
      <w:r>
        <w:rPr>
          <w:sz w:val="24"/>
        </w:rPr>
        <w:t xml:space="preserve"> </w:t>
      </w:r>
      <w:r>
        <w:rPr>
          <w:sz w:val="24"/>
        </w:rPr>
        <w:t xml:space="preserve">Este mapa interactivo se actualizará periódicamente identificando las zonas con mayor riesgo.</w:t>
      </w:r>
      <w:r>
        <w:rPr>
          <w:sz w:val="24"/>
        </w:rPr>
        <w:t xml:space="preserve"> </w:t>
      </w:r>
      <w:r>
        <w:rPr>
          <w:sz w:val="24"/>
        </w:rPr>
        <w:t xml:space="preserve">Segundo.- Instalación prioritaria de cámaras de videovigilancia en las zonas detectadas como más peligrosas y de acuerdo con el plan de despliegue de videovigilancia que presentó el Gobierno municipal.</w:t>
      </w:r>
      <w:r>
        <w:rPr>
          <w:sz w:val="24"/>
        </w:rPr>
        <w:t xml:space="preserve"> </w:t>
      </w:r>
      <w:r>
        <w:rPr>
          <w:sz w:val="24"/>
        </w:rPr>
        <w:t xml:space="preserve">Tercero.- Medidas complementarias como la mejora de la iluminación pública en los puntos críticos, aumento de la presencia policial durante las horas de riesgo o campañas de sensibilización sobre el derecho al espacio público seguro, especialmente para mujeres y colectivos vulnerables.</w:t>
      </w:r>
    </w:p>
    <w:p w14:paraId="38361D31" w14:textId="77777777" w:rsidR="00BB257A" w:rsidRDefault="00BB257A">
      <w:pPr>
        <w:pStyle w:val="Textoindependiente"/>
        <w:ind w:left="0"/>
      </w:pPr>
    </w:p>
    <w:p w14:paraId="0F0AB0C1" w14:textId="77777777" w:rsidR="00BB257A" w:rsidRDefault="00CA1C0E">
      <w:pPr>
        <w:pStyle w:val="Textoindependiente"/>
      </w:pPr>
      <w:r>
        <w:t xml:space="preserve">Intervienen el Sr. Sirera y el Sr. Alcalde.</w:t>
      </w:r>
    </w:p>
    <w:p w14:paraId="282B8853" w14:textId="77777777" w:rsidR="00BB257A" w:rsidRDefault="00BB257A">
      <w:pPr>
        <w:pStyle w:val="Textoindependiente"/>
        <w:ind w:left="0"/>
      </w:pPr>
    </w:p>
    <w:p w14:paraId="29199213" w14:textId="77777777" w:rsidR="00BB257A" w:rsidRDefault="00CA1C0E">
      <w:pPr>
        <w:pStyle w:val="Ttulo1"/>
      </w:pPr>
      <w:r>
        <w:t xml:space="preserve">ACEPTADO</w:t>
      </w:r>
    </w:p>
    <w:p w14:paraId="5505A60A" w14:textId="77777777" w:rsidR="00BB257A" w:rsidRDefault="00BB257A">
      <w:pPr>
        <w:pStyle w:val="Textoindependiente"/>
        <w:ind w:left="0"/>
        <w:rPr>
          <w:b/>
        </w:rPr>
      </w:pPr>
    </w:p>
    <w:p w14:paraId="54BF9DE1" w14:textId="77777777" w:rsidR="00BB257A" w:rsidRDefault="00CA1C0E">
      <w:pPr>
        <w:pStyle w:val="Prrafodelista"/>
        <w:numPr>
          <w:ilvl w:val="1"/>
          <w:numId w:val="10"/>
        </w:numPr>
        <w:tabs>
          <w:tab w:val="left" w:pos="1595"/>
        </w:tabs>
        <w:spacing w:before="1"/>
        <w:ind w:left="1595" w:hanging="252"/>
        <w:rPr>
          <w:sz w:val="24"/>
        </w:rPr>
      </w:pPr>
      <w:r>
        <w:rPr>
          <w:sz w:val="24"/>
        </w:rPr>
        <w:t xml:space="preserve">Preguntas</w:t>
      </w:r>
    </w:p>
    <w:p w14:paraId="5618AF2E" w14:textId="77777777" w:rsidR="00BB257A" w:rsidRDefault="00BB257A">
      <w:pPr>
        <w:pStyle w:val="Textoindependiente"/>
        <w:spacing w:before="1"/>
        <w:ind w:left="0"/>
      </w:pPr>
    </w:p>
    <w:p w14:paraId="0C056DE0" w14:textId="77777777" w:rsidR="00BB257A" w:rsidRDefault="00CA1C0E">
      <w:pPr>
        <w:pStyle w:val="Textoindependiente"/>
      </w:pPr>
      <w:r>
        <w:t xml:space="preserve">Del Grupo Municipal Vox:</w:t>
      </w:r>
    </w:p>
    <w:p w14:paraId="4754EF02" w14:textId="77777777" w:rsidR="00BB257A" w:rsidRDefault="00BB257A">
      <w:pPr>
        <w:pStyle w:val="Textoindependiente"/>
        <w:ind w:left="0"/>
      </w:pPr>
    </w:p>
    <w:p w14:paraId="20620841" w14:textId="77777777" w:rsidR="00BB257A" w:rsidRDefault="00CA1C0E">
      <w:pPr>
        <w:pStyle w:val="Prrafodelista"/>
        <w:numPr>
          <w:ilvl w:val="0"/>
          <w:numId w:val="2"/>
        </w:numPr>
        <w:tabs>
          <w:tab w:val="left" w:pos="304"/>
          <w:tab w:val="left" w:pos="1343"/>
        </w:tabs>
        <w:ind w:right="196" w:hanging="1275"/>
        <w:jc w:val="both"/>
        <w:rPr>
          <w:sz w:val="24"/>
        </w:rPr>
      </w:pPr>
      <w:r>
        <w:rPr>
          <w:sz w:val="24"/>
        </w:rPr>
        <w:t xml:space="preserve">–</w:t>
      </w:r>
      <w:r>
        <w:rPr>
          <w:sz w:val="24"/>
        </w:rPr>
        <w:tab/>
      </w:r>
      <w:r>
        <w:rPr>
          <w:sz w:val="24"/>
        </w:rPr>
        <w:t xml:space="preserve">(M2327/2805) ¿El modelo del alcalde Collboni para solucionar los problemas graves de acceso a la vivienda es el de las tiendas de campaña de los asentamientos?</w:t>
      </w:r>
    </w:p>
    <w:p w14:paraId="6BE367FF" w14:textId="77777777" w:rsidR="00BB257A" w:rsidRDefault="00BB257A">
      <w:pPr>
        <w:pStyle w:val="Textoindependiente"/>
        <w:ind w:left="0"/>
      </w:pPr>
    </w:p>
    <w:p w14:paraId="0E199F4B" w14:textId="77777777" w:rsidR="00BB257A" w:rsidRDefault="00CA1C0E">
      <w:pPr>
        <w:pStyle w:val="Textoindependiente"/>
      </w:pPr>
      <w:r>
        <w:t xml:space="preserve">Intervienen los Sres. de Oro-Pulido y Valls.</w:t>
      </w:r>
    </w:p>
    <w:p w14:paraId="0800CB41" w14:textId="77777777" w:rsidR="00BB257A" w:rsidRDefault="00BB257A">
      <w:pPr>
        <w:pStyle w:val="Textoindependiente"/>
        <w:ind w:left="0"/>
      </w:pPr>
    </w:p>
    <w:p w14:paraId="21822946" w14:textId="77777777" w:rsidR="00BB257A" w:rsidRDefault="00CA1C0E">
      <w:pPr>
        <w:pStyle w:val="Ttulo1"/>
      </w:pPr>
      <w:r>
        <w:t xml:space="preserve">SE DA POR TRATADA</w:t>
      </w:r>
    </w:p>
    <w:p w14:paraId="19761FCC" w14:textId="77777777" w:rsidR="00BB257A" w:rsidRDefault="00BB257A">
      <w:pPr>
        <w:pStyle w:val="Ttulo1"/>
        <w:sectPr w:rsidR="00BB257A">
          <w:pgSz w:w="11910" w:h="16840"/>
          <w:pgMar w:top="1640" w:right="850" w:bottom="1120" w:left="992" w:header="0" w:footer="928" w:gutter="0"/>
          <w:cols w:space="720"/>
        </w:sectPr>
      </w:pPr>
    </w:p>
    <w:p w14:paraId="63AEA5E1" w14:textId="77777777" w:rsidR="00BB257A" w:rsidRDefault="00CA1C0E">
      <w:pPr>
        <w:pStyle w:val="Prrafodelista"/>
        <w:numPr>
          <w:ilvl w:val="0"/>
          <w:numId w:val="2"/>
        </w:numPr>
        <w:tabs>
          <w:tab w:val="left" w:pos="305"/>
          <w:tab w:val="left" w:pos="1343"/>
        </w:tabs>
        <w:spacing w:before="53"/>
        <w:ind w:right="183" w:hanging="1275"/>
        <w:jc w:val="both"/>
        <w:rPr>
          <w:sz w:val="24"/>
        </w:rPr>
      </w:pPr>
      <w:r>
        <w:rPr>
          <w:sz w:val="24"/>
        </w:rPr>
        <w:t xml:space="preserve">–</w:t>
      </w:r>
      <w:r>
        <w:rPr>
          <w:sz w:val="24"/>
        </w:rPr>
        <w:tab/>
      </w:r>
      <w:r>
        <w:rPr>
          <w:sz w:val="24"/>
        </w:rPr>
        <w:t xml:space="preserve">(M2327/2806) En cuanto al viaje del alcalde Collboni a Budapest para la Fiesta del Orgullo Gay del 28 de junio de 2025, ¿a cuánto ascenderá el coste económico total de este viaje para las arcas públicas municipales, incluyendo transporte, alojamiento, dietas y otros gastos del propio alcalde y de los demás acompañantes y trabajadores?</w:t>
      </w:r>
      <w:r>
        <w:rPr>
          <w:sz w:val="24"/>
        </w:rPr>
        <w:t xml:space="preserve"> </w:t>
      </w:r>
      <w:r>
        <w:rPr>
          <w:sz w:val="24"/>
        </w:rPr>
        <w:t xml:space="preserve">Rogamos que la respuesta sea detallada por escrito, indicando el desglose detallado de todos los gastos ocasionados.</w:t>
      </w:r>
      <w:r>
        <w:rPr>
          <w:sz w:val="24"/>
        </w:rPr>
        <w:t xml:space="preserve"> </w:t>
      </w:r>
      <w:r>
        <w:rPr>
          <w:sz w:val="24"/>
        </w:rPr>
        <w:t xml:space="preserve">En caso de no poder abordar todas las cuestiones planteadas en la sesión plenaria por falta de tiempo, rogamos que al menos se informe verbalmente del importe total del desplazamiento durante la misma, sin perjuicio de facilitar posteriormente por escrito la información completa solicitada.</w:t>
      </w:r>
    </w:p>
    <w:p w14:paraId="3E1EA199" w14:textId="77777777" w:rsidR="00BB257A" w:rsidRDefault="00BB257A">
      <w:pPr>
        <w:pStyle w:val="Textoindependiente"/>
        <w:ind w:left="0"/>
      </w:pPr>
    </w:p>
    <w:p w14:paraId="382A43E6" w14:textId="77777777" w:rsidR="00BB257A" w:rsidRDefault="00CA1C0E">
      <w:pPr>
        <w:pStyle w:val="Textoindependiente"/>
        <w:spacing w:before="1"/>
      </w:pPr>
      <w:r>
        <w:t xml:space="preserve">Intervienen el Sr. Senderos y el Sr. Alcalde.</w:t>
      </w:r>
    </w:p>
    <w:p w14:paraId="487B95D0" w14:textId="77777777" w:rsidR="00BB257A" w:rsidRDefault="00BB257A">
      <w:pPr>
        <w:pStyle w:val="Textoindependiente"/>
        <w:ind w:left="0"/>
      </w:pPr>
    </w:p>
    <w:p w14:paraId="482F1C70" w14:textId="77777777" w:rsidR="00BB257A" w:rsidRDefault="00CA1C0E">
      <w:pPr>
        <w:pStyle w:val="Ttulo1"/>
      </w:pPr>
      <w:r>
        <w:t xml:space="preserve">SE DA POR TRATADA</w:t>
      </w:r>
    </w:p>
    <w:p w14:paraId="5262C04A" w14:textId="77777777" w:rsidR="00BB257A" w:rsidRDefault="00CA1C0E">
      <w:pPr>
        <w:pStyle w:val="Prrafodelista"/>
        <w:numPr>
          <w:ilvl w:val="1"/>
          <w:numId w:val="10"/>
        </w:numPr>
        <w:tabs>
          <w:tab w:val="left" w:pos="1587"/>
        </w:tabs>
        <w:spacing w:before="291" w:line="480" w:lineRule="auto"/>
        <w:ind w:left="1343" w:right="3858" w:firstLine="0"/>
        <w:jc w:val="both"/>
        <w:rPr>
          <w:sz w:val="24"/>
        </w:rPr>
      </w:pPr>
      <w:r>
        <w:rPr>
          <w:sz w:val="24"/>
        </w:rPr>
        <w:t xml:space="preserve">Seguimiento de proposiciones-declaraciones de grupo del Grupo Municipal de Junts per Barcelona:</w:t>
      </w:r>
    </w:p>
    <w:p w14:paraId="3177BB4A" w14:textId="77777777" w:rsidR="00BB257A" w:rsidRDefault="00CA1C0E">
      <w:pPr>
        <w:pStyle w:val="Prrafodelista"/>
        <w:numPr>
          <w:ilvl w:val="0"/>
          <w:numId w:val="1"/>
        </w:numPr>
        <w:tabs>
          <w:tab w:val="left" w:pos="304"/>
          <w:tab w:val="left" w:pos="1343"/>
        </w:tabs>
        <w:spacing w:before="1"/>
        <w:ind w:right="182" w:hanging="1275"/>
        <w:jc w:val="both"/>
        <w:rPr>
          <w:sz w:val="24"/>
        </w:rPr>
      </w:pPr>
      <w:r>
        <w:rPr>
          <w:sz w:val="24"/>
        </w:rPr>
        <w:t xml:space="preserve">–</w:t>
      </w:r>
      <w:r>
        <w:rPr>
          <w:sz w:val="24"/>
        </w:rPr>
        <w:tab/>
      </w:r>
      <w:r>
        <w:rPr>
          <w:sz w:val="24"/>
        </w:rPr>
        <w:t xml:space="preserve">(M2327/2819) Que el Gobierno municipal informe del estado de ejecución del ruego aceptado en el Pleno de 29 de noviembre de 2024:</w:t>
      </w:r>
      <w:r>
        <w:rPr>
          <w:sz w:val="24"/>
        </w:rPr>
        <w:t xml:space="preserve"> </w:t>
      </w:r>
      <w:r>
        <w:rPr>
          <w:sz w:val="24"/>
        </w:rPr>
        <w:t xml:space="preserve">(M2327/1887) Que en el plazo de seis meses se presente el plan de trabajo de las actuaciones relativas a la violencia machista para que en un año se apruebe el programa de intervención integral contra la violencia machista del Ayuntamiento de Barcelona que dé respuesta a todas las medidas acordadas en la declaración institucional del mes de julio.</w:t>
      </w:r>
    </w:p>
    <w:p w14:paraId="5958C8A5" w14:textId="77777777" w:rsidR="00BB257A" w:rsidRDefault="00BB257A">
      <w:pPr>
        <w:pStyle w:val="Textoindependiente"/>
        <w:spacing w:before="1"/>
        <w:ind w:left="0"/>
      </w:pPr>
    </w:p>
    <w:p w14:paraId="3E1635B6" w14:textId="77777777" w:rsidR="00BB257A" w:rsidRDefault="00CA1C0E">
      <w:pPr>
        <w:pStyle w:val="Textoindependiente"/>
      </w:pPr>
      <w:r>
        <w:t xml:space="preserve">Intervienen las Sras. Lleó y Gil.</w:t>
      </w:r>
    </w:p>
    <w:p w14:paraId="751763CD" w14:textId="77777777" w:rsidR="00BB257A" w:rsidRDefault="00BB257A">
      <w:pPr>
        <w:pStyle w:val="Textoindependiente"/>
        <w:ind w:left="0"/>
      </w:pPr>
    </w:p>
    <w:p w14:paraId="1D5CA3C4" w14:textId="77777777" w:rsidR="00BB257A" w:rsidRDefault="00CA1C0E">
      <w:pPr>
        <w:pStyle w:val="Ttulo1"/>
      </w:pPr>
      <w:r>
        <w:t xml:space="preserve">SE DA POR TRATADO</w:t>
      </w:r>
    </w:p>
    <w:p w14:paraId="06034616" w14:textId="77777777" w:rsidR="00BB257A" w:rsidRDefault="00CA1C0E">
      <w:pPr>
        <w:pStyle w:val="Textoindependiente"/>
        <w:spacing w:before="292"/>
      </w:pPr>
      <w:r>
        <w:t xml:space="preserve">Del Grupo Municipal de Barcelona en Comú:</w:t>
      </w:r>
    </w:p>
    <w:p w14:paraId="46A47017" w14:textId="77777777" w:rsidR="00BB257A" w:rsidRDefault="00BB257A">
      <w:pPr>
        <w:pStyle w:val="Textoindependiente"/>
        <w:ind w:left="0"/>
      </w:pPr>
    </w:p>
    <w:p w14:paraId="7A40160A" w14:textId="244AA8D7" w:rsidR="00BB257A" w:rsidRPr="00CA1C0E" w:rsidRDefault="00CA1C0E" w:rsidP="00CA1C0E">
      <w:pPr>
        <w:pStyle w:val="Prrafodelista"/>
        <w:numPr>
          <w:ilvl w:val="0"/>
          <w:numId w:val="1"/>
        </w:numPr>
        <w:tabs>
          <w:tab w:val="left" w:pos="305"/>
          <w:tab w:val="left" w:pos="1343"/>
        </w:tabs>
        <w:ind w:right="185" w:hanging="1275"/>
        <w:jc w:val="both"/>
        <w:rPr>
          <w:sz w:val="24"/>
        </w:rPr>
      </w:pPr>
      <w:r>
        <w:rPr>
          <w:sz w:val="24"/>
        </w:rPr>
        <w:t xml:space="preserve">–</w:t>
      </w:r>
      <w:r>
        <w:rPr>
          <w:sz w:val="24"/>
        </w:rPr>
        <w:tab/>
      </w:r>
      <w:r>
        <w:rPr>
          <w:sz w:val="24"/>
        </w:rPr>
        <w:t xml:space="preserve">(M2327/2812) Que el Gobierno municipal informe del estado de ejecución de la proposición/declaración de grupo presentada en el Pleno de 29 de setiembre de 2023 con el siguiente redactado:</w:t>
      </w:r>
      <w:r>
        <w:rPr>
          <w:sz w:val="24"/>
        </w:rPr>
        <w:t xml:space="preserve"> </w:t>
      </w:r>
      <w:r>
        <w:rPr>
          <w:sz w:val="24"/>
        </w:rPr>
        <w:t xml:space="preserve">(M2327/239) El Plenario del Consejo Municipal del Ayuntamiento de Barcelona acuerda:</w:t>
      </w:r>
      <w:r>
        <w:rPr>
          <w:sz w:val="24"/>
        </w:rPr>
        <w:t xml:space="preserve"> </w:t>
      </w:r>
      <w:r>
        <w:rPr>
          <w:sz w:val="24"/>
        </w:rPr>
        <w:t xml:space="preserve">Primero. Llegar a todos los centros educativos de la ciudad culminando las políticas iniciadas en el pasado mandato en todas partes antes del 2027:</w:t>
      </w:r>
      <w:r>
        <w:rPr>
          <w:sz w:val="24"/>
        </w:rPr>
        <w:t xml:space="preserve"> </w:t>
      </w:r>
      <w:r>
        <w:rPr>
          <w:sz w:val="24"/>
        </w:rPr>
        <w:t xml:space="preserve">1.</w:t>
      </w:r>
      <w:r>
        <w:rPr>
          <w:sz w:val="24"/>
        </w:rPr>
        <w:t xml:space="preserve"> </w:t>
      </w:r>
      <w:r>
        <w:rPr>
          <w:sz w:val="24"/>
        </w:rPr>
        <w:t xml:space="preserve">Seguir con “Protegim les escoles”, garantizando unos entornos seguros y habitables y disminuyendo la contaminación atmosférica y acústica en las inmediaciones de los centros educativos, así como generando espacios </w:t>
      </w:r>
      <w:r>
        <w:rPr>
          <w:sz w:val="24"/>
          <w:i/>
          <w:iCs/>
        </w:rPr>
        <w:t xml:space="preserve">plaza</w:t>
      </w:r>
      <w:r>
        <w:rPr>
          <w:sz w:val="24"/>
        </w:rPr>
        <w:t xml:space="preserve"> y de estancia en las entradas y salidas para generar comunidad.</w:t>
      </w:r>
      <w:r>
        <w:rPr>
          <w:sz w:val="24"/>
        </w:rPr>
        <w:t xml:space="preserve"> </w:t>
      </w:r>
      <w:r>
        <w:rPr>
          <w:sz w:val="24"/>
        </w:rPr>
        <w:t xml:space="preserve">Pasar de un tercio de las escuelas protegidas a la totalidad en este mandato.</w:t>
      </w:r>
      <w:r>
        <w:rPr>
          <w:sz w:val="24"/>
        </w:rPr>
        <w:t xml:space="preserve"> </w:t>
      </w:r>
      <w:r>
        <w:rPr>
          <w:sz w:val="24"/>
        </w:rPr>
        <w:t xml:space="preserve">2.</w:t>
      </w:r>
      <w:r>
        <w:rPr>
          <w:sz w:val="24"/>
        </w:rPr>
        <w:t xml:space="preserve"> </w:t>
      </w:r>
      <w:r>
        <w:rPr>
          <w:sz w:val="24"/>
        </w:rPr>
        <w:t xml:space="preserve">Habilitar un servicio de psicólogos/as en las escuelas públicas que puedan hacer acompañamiento a los niños, niñas y jóvenes para el bienestar emocional y psicológico de todo el alumnado de la ciudad, así como dar herramientas al profesorado para afrontar el creciente reto de la gestión de los malestares.</w:t>
      </w:r>
      <w:r>
        <w:rPr>
          <w:sz w:val="24"/>
        </w:rPr>
        <w:t xml:space="preserve"> </w:t>
      </w:r>
      <w:r>
        <w:rPr>
          <w:sz w:val="24"/>
        </w:rPr>
        <w:t xml:space="preserve">3.</w:t>
      </w:r>
      <w:r>
        <w:rPr>
          <w:sz w:val="24"/>
        </w:rPr>
        <w:t xml:space="preserve"> </w:t>
      </w:r>
      <w:r>
        <w:rPr>
          <w:sz w:val="24"/>
        </w:rPr>
        <w:t xml:space="preserve">Climatizar las escuelas públicas de infantil, primaria, municipales e institutos escuela.</w:t>
      </w:r>
      <w:r>
        <w:rPr>
          <w:sz w:val="24"/>
        </w:rPr>
        <w:t xml:space="preserve"> </w:t>
      </w:r>
      <w:r>
        <w:t xml:space="preserve">4. Continuar con la transformación de los patios de los centros educativos públicos de la ciudad iniciada en el pasado mandato, pasando de la sesentena transformados a día de hoy a la totalidad de los centros escolares de la ciudad para hacerlos más verdes, coeducativos y comunitarios.</w:t>
      </w:r>
      <w:r>
        <w:t xml:space="preserve"> </w:t>
      </w:r>
      <w:r>
        <w:t xml:space="preserve">Segundo. Exigir a la Generalitat de Catalunya la dotación de recursos suficientes para atender las diversidades en las aulas, con el despliegue al máximo del decreto de escuela inclusiva o su modificación si procediera.</w:t>
      </w:r>
      <w:r>
        <w:t xml:space="preserve"> </w:t>
      </w:r>
      <w:r>
        <w:t xml:space="preserve">Tercero. Exigir a la Generalitat de Catalunya la climatización integral de los centros de secundaria obligatoria y posobligatoria, así como de todos los centros que sean de su competencia.</w:t>
      </w:r>
      <w:r>
        <w:t xml:space="preserve"> </w:t>
      </w:r>
      <w:r>
        <w:t xml:space="preserve">Cuarto. Exigir a la Generalitat de Catalunya y al Consorcio de Educación de Barcelona el despliegue inmediato de las figuras de coordinadores/as de Bienestar prevista en la Ley orgánica 8/2021, de 4 de junio, de protección integral a la infancia y la adolescencia ante la violencia.</w:t>
      </w:r>
    </w:p>
    <w:p w14:paraId="079A6796" w14:textId="77777777" w:rsidR="00BB257A" w:rsidRDefault="00BB257A">
      <w:pPr>
        <w:pStyle w:val="Textoindependiente"/>
        <w:spacing w:before="1"/>
        <w:ind w:left="0"/>
      </w:pPr>
    </w:p>
    <w:p w14:paraId="498492F9" w14:textId="77777777" w:rsidR="00BB257A" w:rsidRDefault="00CA1C0E">
      <w:pPr>
        <w:pStyle w:val="Textoindependiente"/>
        <w:jc w:val="both"/>
      </w:pPr>
      <w:r>
        <w:t xml:space="preserve">Intervienen los Sres. Gonzàlez y Rabell.</w:t>
      </w:r>
    </w:p>
    <w:p w14:paraId="7E073E1C" w14:textId="77777777" w:rsidR="00BB257A" w:rsidRDefault="00BB257A">
      <w:pPr>
        <w:pStyle w:val="Textoindependiente"/>
        <w:ind w:left="0"/>
      </w:pPr>
    </w:p>
    <w:p w14:paraId="76E6A856" w14:textId="77777777" w:rsidR="00BB257A" w:rsidRDefault="00CA1C0E">
      <w:pPr>
        <w:pStyle w:val="Ttulo1"/>
        <w:jc w:val="both"/>
      </w:pPr>
      <w:r>
        <w:t xml:space="preserve">SE DA POR TRATADO</w:t>
      </w:r>
    </w:p>
    <w:p w14:paraId="09D4E84D" w14:textId="77777777" w:rsidR="00BB257A" w:rsidRDefault="00BB257A">
      <w:pPr>
        <w:pStyle w:val="Textoindependiente"/>
        <w:ind w:left="0"/>
        <w:rPr>
          <w:b/>
        </w:rPr>
      </w:pPr>
    </w:p>
    <w:p w14:paraId="47E08B98" w14:textId="77777777" w:rsidR="00BB257A" w:rsidRDefault="00CA1C0E">
      <w:pPr>
        <w:pStyle w:val="Prrafodelista"/>
        <w:numPr>
          <w:ilvl w:val="0"/>
          <w:numId w:val="10"/>
        </w:numPr>
        <w:tabs>
          <w:tab w:val="left" w:pos="1586"/>
        </w:tabs>
        <w:ind w:left="1586" w:hanging="243"/>
        <w:rPr>
          <w:sz w:val="24"/>
        </w:rPr>
      </w:pPr>
      <w:r>
        <w:rPr>
          <w:sz w:val="24"/>
        </w:rPr>
        <w:t xml:space="preserve">Moción</w:t>
      </w:r>
    </w:p>
    <w:p w14:paraId="0C5813D9" w14:textId="77777777" w:rsidR="00BB257A" w:rsidRDefault="00BB257A">
      <w:pPr>
        <w:pStyle w:val="Textoindependiente"/>
        <w:ind w:left="0"/>
      </w:pPr>
    </w:p>
    <w:p w14:paraId="29FE2634" w14:textId="77777777" w:rsidR="00BB257A" w:rsidRDefault="00CA1C0E">
      <w:pPr>
        <w:pStyle w:val="Textoindependiente"/>
        <w:ind w:right="184" w:hanging="1275"/>
        <w:jc w:val="both"/>
      </w:pPr>
      <w:r>
        <w:t xml:space="preserve">Única.</w:t>
      </w:r>
      <w:r>
        <w:t xml:space="preserve"> </w:t>
      </w:r>
      <w:r>
        <w:t xml:space="preserve">– TOMAR CONOCIMIENTO de la renuncia al cargo de concejala de este Ayuntamiento presentada por la Iltre. Sra. Ángeles Esteller Ruedas, y enviar certificación del presente acuerdo a la Junta Electoral Central a los efectos de atribución de la mencionada vacante al candidato que corresponda de la lista electoral del Partit Popular.</w:t>
      </w:r>
    </w:p>
    <w:p w14:paraId="160C5F7A" w14:textId="77777777" w:rsidR="00BB257A" w:rsidRDefault="00CA1C0E">
      <w:pPr>
        <w:pStyle w:val="Textoindependiente"/>
        <w:spacing w:before="291"/>
        <w:ind w:right="199"/>
        <w:jc w:val="both"/>
      </w:pPr>
      <w:r>
        <w:t xml:space="preserve">Intervienen las Sras. y los Sres.</w:t>
      </w:r>
      <w:r>
        <w:t xml:space="preserve"> </w:t>
      </w:r>
      <w:r>
        <w:t xml:space="preserve">Esteller, Martí Galbis, Bonet, Tarafa, Coronas, Sirera y de Oro-Pulido; y el Sr. Alcalde.</w:t>
      </w:r>
    </w:p>
    <w:p w14:paraId="73B782D7" w14:textId="77777777" w:rsidR="00BB257A" w:rsidRDefault="00BB257A">
      <w:pPr>
        <w:pStyle w:val="Textoindependiente"/>
        <w:spacing w:before="3"/>
        <w:ind w:left="0"/>
      </w:pPr>
    </w:p>
    <w:p w14:paraId="622362CC" w14:textId="77777777" w:rsidR="00BB257A" w:rsidRDefault="00CA1C0E">
      <w:pPr>
        <w:pStyle w:val="Ttulo2"/>
        <w:ind w:right="185"/>
      </w:pPr>
      <w:r>
        <w:t xml:space="preserve">SE APRUEBA, por unanimidad, la moción en debate, cuya urgencia fue apreciada por unanimidad por la Junta de Portavoces.</w:t>
      </w:r>
    </w:p>
    <w:p w14:paraId="02920D25" w14:textId="77777777" w:rsidR="00BB257A" w:rsidRDefault="00CA1C0E">
      <w:pPr>
        <w:pStyle w:val="Prrafodelista"/>
        <w:numPr>
          <w:ilvl w:val="0"/>
          <w:numId w:val="10"/>
        </w:numPr>
        <w:tabs>
          <w:tab w:val="left" w:pos="1578"/>
        </w:tabs>
        <w:spacing w:before="292"/>
        <w:ind w:left="1578" w:hanging="235"/>
        <w:rPr>
          <w:sz w:val="24"/>
        </w:rPr>
      </w:pPr>
      <w:r>
        <w:rPr>
          <w:sz w:val="24"/>
        </w:rPr>
        <w:t xml:space="preserve">Declaraciones institucionales</w:t>
      </w:r>
    </w:p>
    <w:p w14:paraId="380F0089" w14:textId="77777777" w:rsidR="00BB257A" w:rsidRDefault="00BB257A">
      <w:pPr>
        <w:pStyle w:val="Textoindependiente"/>
        <w:ind w:left="0"/>
      </w:pPr>
    </w:p>
    <w:p w14:paraId="79932ACD" w14:textId="24928CE6" w:rsidR="00BB257A" w:rsidRDefault="00CA1C0E" w:rsidP="00CA1C0E">
      <w:pPr>
        <w:pStyle w:val="Textoindependiente"/>
        <w:tabs>
          <w:tab w:val="left" w:pos="1343"/>
        </w:tabs>
        <w:ind w:right="179" w:hanging="1134"/>
        <w:jc w:val="both"/>
      </w:pPr>
      <w:r>
        <w:t xml:space="preserve">1.</w:t>
      </w:r>
      <w:r>
        <w:tab/>
      </w:r>
      <w:r>
        <w:t xml:space="preserve">Para conmemorar el Día Internacional del Orgullo o para la Liberación LGBTI+, el Pleno del Consejo Municipal del Ayuntamiento de Barcelona acuerda:</w:t>
      </w:r>
      <w:r>
        <w:t xml:space="preserve"> </w:t>
      </w:r>
      <w:r>
        <w:t xml:space="preserve">PRIMERO.</w:t>
      </w:r>
      <w:r>
        <w:t xml:space="preserve"> </w:t>
      </w:r>
      <w:r>
        <w:t xml:space="preserve">Afianzar el compromiso de mantener la apuesta por las políticas que garanticen los derechos LGBTI+ y su adhesión a la conmemoración de las entidades e instituciones en los actos, manifestaciones y reivindicaciones del 28 de junio con motivo del Día por el Orgullo y la Liberación de lesbianas, gays, bisexuales, personas transexuales e intersexuales, también en la manifestación del Orgullo en Budapest.</w:t>
      </w:r>
      <w:r>
        <w:t xml:space="preserve"> </w:t>
      </w:r>
      <w:r>
        <w:t xml:space="preserve">Asimismo, el Ayuntamiento reafirma su apoyo a las movilizaciones organizadas desde la autonomía y el tejido asociativo de la ciudad, como la manifestación del 28 de junio, garantizando los recursos y condiciones para preservar su carácter crítico, inclusivo e independiente.</w:t>
      </w:r>
      <w:r>
        <w:t xml:space="preserve"> </w:t>
      </w:r>
      <w:r>
        <w:t xml:space="preserve">SEGUNDO.</w:t>
      </w:r>
      <w:r>
        <w:t xml:space="preserve"> </w:t>
      </w:r>
      <w:r>
        <w:t xml:space="preserve">El Ayuntamiento asumirá las competencias que le otorga la Ley 11/2014, de garantía de los derechos y contra la LGTBI-fobia, y la Ley 19/2020, de igualdad de trato y no discriminación, para regular conductas discriminatorias por LGTBI-fobia e incoar e instruir los procedimientos sancionadores correspondientes.</w:t>
      </w:r>
      <w:r>
        <w:t xml:space="preserve"> </w:t>
      </w:r>
      <w:r>
        <w:t xml:space="preserve">TERCERO.</w:t>
      </w:r>
      <w:r>
        <w:t xml:space="preserve"> </w:t>
      </w:r>
      <w:r>
        <w:t xml:space="preserve">Mejorar y garantizar el mantenimiento y la conservación de los espacios de memoria LGBTI+ como los monumentos y placas, continuar incorporando al nomenclátor de la ciudad e implementando espacios de memoria del colectivo LGTBI+ en el espacio público de la ciudad y trabajar con los museos de la ciudad para hacer visible la lucha por los derechos LGTBI+.</w:t>
      </w:r>
      <w:r>
        <w:t xml:space="preserve"> </w:t>
      </w:r>
      <w:r>
        <w:t xml:space="preserve">CUARTO.</w:t>
      </w:r>
      <w:r>
        <w:t xml:space="preserve"> </w:t>
      </w:r>
      <w:r>
        <w:t xml:space="preserve">Avanzar hacia una cultura catalana inclusiva, que reconozca, visibilice y ponga en valor la contribución de las personas LGTBI+ en la historia, la lengua, las artes, la literatura y las tradiciones de nuestro país.</w:t>
      </w:r>
      <w:r>
        <w:t xml:space="preserve"> </w:t>
      </w:r>
      <w:r>
        <w:t xml:space="preserve">QUINTO.</w:t>
      </w:r>
      <w:r>
        <w:t xml:space="preserve"> </w:t>
      </w:r>
      <w:r>
        <w:t xml:space="preserve">Trabajar con el Consorcio de Educación de Barcelona la elaboración de materiales para trabajar la diversidad sexoafectiva y de género y la prevención del acoso LGTBI-fóbico, y ponerlos a disposición de los centros educativos de la ciudad, así como promover acciones educativas contra la LGTBI-fobia adaptadas a las diferentes etapas.</w:t>
      </w:r>
      <w:r>
        <w:t xml:space="preserve"> </w:t>
      </w:r>
      <w:r>
        <w:t xml:space="preserve">SEXTO.</w:t>
      </w:r>
      <w:r>
        <w:t xml:space="preserve"> </w:t>
      </w:r>
      <w:r>
        <w:t xml:space="preserve">Revisar que los formularios y documentación municipales, incluidos también los de los equipamientos, recogen plenamente la diversidad familiar y de género, para garantizar un trato igualitario y respetuoso hacia las personas LGTBIQ+ y sus familias.</w:t>
      </w:r>
      <w:r>
        <w:t xml:space="preserve"> </w:t>
      </w:r>
      <w:r>
        <w:t xml:space="preserve">SÉPTIMO.</w:t>
      </w:r>
      <w:r>
        <w:t xml:space="preserve"> </w:t>
      </w:r>
      <w:r>
        <w:t xml:space="preserve">Implementar, junto con la Generalitat de Catalunya, la Guía práctica para incorporar la perspectiva LGBTI+ en las residencias y otros centros y recursos para las personas mayores destinada a profesionales de atención a las personas, como es el personal médico o de residencias y casales de personas mayores de nuestra ciudad.</w:t>
      </w:r>
      <w:r>
        <w:t xml:space="preserve"> </w:t>
      </w:r>
      <w:r>
        <w:t xml:space="preserve">OCTAVO.</w:t>
      </w:r>
      <w:r>
        <w:t xml:space="preserve"> </w:t>
      </w:r>
      <w:r>
        <w:t xml:space="preserve">Continuar impulsando la creación de espacios de memoria en la ciudad vinculados a la historia de la lucha LGBTI+ en Barcelona, que reconozcan la labor de colectivos como el Front d'Alliberament Gai de Catalunya (FAGC), el Grup de Lesbianes Feministes, la Coordinadora Gai-Lesbiana o la Comissió Unitària 28 de Juny, como protagonistas de la movilización por la liberación sexual y de género.</w:t>
      </w:r>
      <w:r>
        <w:t xml:space="preserve"> </w:t>
      </w:r>
      <w:r>
        <w:t xml:space="preserve">NOVENO.</w:t>
      </w:r>
      <w:r>
        <w:t xml:space="preserve"> </w:t>
      </w:r>
      <w:r>
        <w:t xml:space="preserve">Velar por que las actividades que se promueven en la ciudad bajo el paraguas del orgullo no desvirtúen el espíritu reivindicativo y no contradigan la defensa de los derechos sociales, especialmente en ámbitos como el acceso a la vivienda, la lucha contra la precariedad o la protección de las personas migrantes.</w:t>
      </w:r>
      <w:r>
        <w:t xml:space="preserve"> </w:t>
      </w:r>
      <w:r>
        <w:t xml:space="preserve">DÉCIMO.</w:t>
      </w:r>
      <w:r>
        <w:t xml:space="preserve"> </w:t>
      </w:r>
      <w:r>
        <w:t xml:space="preserve">Dar traslado de estos acuerdos a las entidades y asociaciones LGTBI+ de la ciudad, al Consejo Municipal LGTBI de Barcelona, así como a entidades que trabajan para la normalización social, la concienciación y el respeto del colectivo.</w:t>
      </w:r>
    </w:p>
    <w:p w14:paraId="1DDDFE93" w14:textId="77777777" w:rsidR="00BB257A" w:rsidRDefault="00BB257A">
      <w:pPr>
        <w:pStyle w:val="Textoindependiente"/>
        <w:spacing w:before="2"/>
        <w:ind w:left="0"/>
      </w:pPr>
    </w:p>
    <w:p w14:paraId="687C09DE" w14:textId="77777777" w:rsidR="00BB257A" w:rsidRDefault="00CA1C0E">
      <w:pPr>
        <w:pStyle w:val="Textoindependiente"/>
        <w:jc w:val="both"/>
      </w:pPr>
      <w:r>
        <w:t xml:space="preserve">Interviene el Sr. Senderos.</w:t>
      </w:r>
    </w:p>
    <w:p w14:paraId="799379E3" w14:textId="77777777" w:rsidR="00BB257A" w:rsidRDefault="00BB257A">
      <w:pPr>
        <w:pStyle w:val="Textoindependiente"/>
        <w:ind w:left="0"/>
      </w:pPr>
    </w:p>
    <w:p w14:paraId="29B7FD6A" w14:textId="77777777" w:rsidR="00BB257A" w:rsidRDefault="00CA1C0E">
      <w:pPr>
        <w:pStyle w:val="Ttulo2"/>
        <w:ind w:right="186"/>
      </w:pPr>
      <w:r>
        <w:t xml:space="preserve">SE APRUEBA la declaración institucional precedente, que ha sido leída por la Sra. Baró, con el posicionamiento favorable del Partit dels Socialistes de Catalunya, Junts per Barcelona, Barcelona en Comú y Esquerra Republicana.</w:t>
      </w:r>
    </w:p>
    <w:p w14:paraId="40F1C7F8" w14:textId="7E49510D" w:rsidR="00BB257A" w:rsidRDefault="00CA1C0E" w:rsidP="00CA1C0E">
      <w:pPr>
        <w:pStyle w:val="Textoindependiente"/>
        <w:tabs>
          <w:tab w:val="left" w:pos="1343"/>
        </w:tabs>
        <w:spacing w:before="292"/>
        <w:ind w:right="176" w:hanging="1134"/>
        <w:jc w:val="both"/>
      </w:pPr>
      <w:r>
        <w:t xml:space="preserve">2.</w:t>
      </w:r>
      <w:r>
        <w:tab/>
      </w:r>
      <w:r>
        <w:t xml:space="preserve">El Pleno del Consejo Municipal del Ayuntamiento de Barcelona se compromete a:</w:t>
      </w:r>
      <w:r>
        <w:t xml:space="preserve"> </w:t>
      </w:r>
      <w:r>
        <w:t xml:space="preserve">Primero. Afianzar el compromiso inequívoco de este Ayuntamiento con la defensa de los derechos, la dignidad y el bienestar de las personas mayores, sumándose plenamente al manifiesto de FATEC para exigir una sociedad libre de cualquier forma de maltrato a las personas mayores.</w:t>
      </w:r>
      <w:r>
        <w:t xml:space="preserve"> </w:t>
      </w:r>
      <w:r>
        <w:t xml:space="preserve">Segundo. Reclamar con urgencia a las administraciones competentes el desarrollo de medidas efectivas para prevenir, detectar e intervenir ante cualquier tipo de maltrato a las personas mayores, destinando los recursos humanos y económicos necesarios para garantizar su eficacia.</w:t>
      </w:r>
      <w:r>
        <w:t xml:space="preserve"> </w:t>
      </w:r>
      <w:r>
        <w:t xml:space="preserve">Tercero. Impulsar programas de sensibilización y formación ciudadana para combatir los prejuicios edadistas y promover una imagen positiva del envejecimiento, destacando las valiosas contribuciones de las personas mayores a la sociedad.</w:t>
      </w:r>
      <w:r>
        <w:t xml:space="preserve"> </w:t>
      </w:r>
      <w:r>
        <w:t xml:space="preserve">Cuarto. Promover programas intergeneracionales que fomenten el conocimiento mutuo, el intercambio de experiencias y el respeto entre generaciones, como herramienta fundamental para prevenir el maltrato y construir una sociedad más cohesionada y justa.</w:t>
      </w:r>
      <w:r>
        <w:t xml:space="preserve"> </w:t>
      </w:r>
      <w:r>
        <w:t xml:space="preserve">Quinto. Priorizar la lucha contra la soledad no deseada, reconociéndola como un factor de riesgo social que requiere una respuesta institucional coordinada y recursos específicos, especialmente para las personas mayores que viven solas.</w:t>
      </w:r>
      <w:r>
        <w:t xml:space="preserve"> </w:t>
      </w:r>
      <w:r>
        <w:t xml:space="preserve">Sexto. Implementar programas de formación obligatoria en buen trato a las personas mayores para todos los profesionales del ámbito de la salud, los servicios sociales, la seguridad y la justicia, con contenidos específicos sobre edadismo, capacidad jurídica y respeto a la autonomía personal.</w:t>
      </w:r>
      <w:r>
        <w:t xml:space="preserve"> </w:t>
      </w:r>
      <w:r>
        <w:t xml:space="preserve">Séptimo. Reconocer y apoyar la labor de FATEC y las entidades que trabajan por la defensa de los derechos de las personas mayores.</w:t>
      </w:r>
    </w:p>
    <w:p w14:paraId="169150F5" w14:textId="77777777" w:rsidR="00BB257A" w:rsidRDefault="00BB257A">
      <w:pPr>
        <w:pStyle w:val="Textoindependiente"/>
        <w:ind w:left="0"/>
      </w:pPr>
    </w:p>
    <w:p w14:paraId="5FDB9501" w14:textId="77777777" w:rsidR="00BB257A" w:rsidRDefault="00CA1C0E">
      <w:pPr>
        <w:pStyle w:val="Ttulo2"/>
        <w:ind w:right="190"/>
      </w:pPr>
      <w:r>
        <w:t xml:space="preserve">SE APRUEBA, por unanimidad, la declaración institucional precedente, que ha sido leída por la Sra. Munté.</w:t>
      </w:r>
    </w:p>
    <w:p w14:paraId="05F02494" w14:textId="77777777" w:rsidR="00BB257A" w:rsidRDefault="00BB257A">
      <w:pPr>
        <w:pStyle w:val="Textoindependiente"/>
        <w:spacing w:before="291"/>
        <w:ind w:left="0"/>
        <w:rPr>
          <w:b/>
        </w:rPr>
      </w:pPr>
    </w:p>
    <w:p w14:paraId="68B7F3BE" w14:textId="77777777" w:rsidR="00BB257A" w:rsidRDefault="00CA1C0E">
      <w:pPr>
        <w:pStyle w:val="Textoindependiente"/>
        <w:spacing w:before="1" w:line="242" w:lineRule="auto"/>
        <w:ind w:right="196"/>
        <w:jc w:val="both"/>
      </w:pPr>
      <w:r>
        <w:t xml:space="preserve">No habiendo otros asuntos para tratar, la Presidencia levanta la sesión a las 15.20 h.</w:t>
      </w:r>
    </w:p>
    <w:p w14:paraId="740E9FC7" w14:textId="77777777" w:rsidR="00BB257A" w:rsidRDefault="00BB257A">
      <w:pPr>
        <w:pStyle w:val="Textoindependiente"/>
        <w:ind w:left="0"/>
        <w:rPr>
          <w:sz w:val="16"/>
        </w:rPr>
      </w:pPr>
    </w:p>
    <w:p w14:paraId="70149ABD" w14:textId="77777777" w:rsidR="00BB257A" w:rsidRDefault="00BB257A">
      <w:pPr>
        <w:pStyle w:val="Textoindependiente"/>
        <w:ind w:left="0"/>
        <w:rPr>
          <w:sz w:val="16"/>
        </w:rPr>
      </w:pPr>
    </w:p>
    <w:p w14:paraId="618131D4" w14:textId="77777777" w:rsidR="00BB257A" w:rsidRDefault="00BB257A">
      <w:pPr>
        <w:pStyle w:val="Textoindependiente"/>
        <w:ind w:left="0"/>
        <w:rPr>
          <w:sz w:val="16"/>
        </w:rPr>
      </w:pPr>
    </w:p>
    <w:p w14:paraId="346184E2" w14:textId="77777777" w:rsidR="00BB257A" w:rsidRDefault="00BB257A">
      <w:pPr>
        <w:pStyle w:val="Textoindependiente"/>
        <w:ind w:left="0"/>
        <w:rPr>
          <w:sz w:val="16"/>
        </w:rPr>
      </w:pPr>
    </w:p>
    <w:p w14:paraId="1C33970A" w14:textId="77777777" w:rsidR="00BB257A" w:rsidRDefault="00BB257A">
      <w:pPr>
        <w:pStyle w:val="Textoindependiente"/>
        <w:ind w:left="0"/>
        <w:rPr>
          <w:sz w:val="16"/>
        </w:rPr>
      </w:pPr>
    </w:p>
    <w:p w14:paraId="0236124F" w14:textId="77777777" w:rsidR="00BB257A" w:rsidRDefault="00BB257A">
      <w:pPr>
        <w:pStyle w:val="Textoindependiente"/>
        <w:ind w:left="0"/>
        <w:rPr>
          <w:sz w:val="16"/>
        </w:rPr>
      </w:pPr>
    </w:p>
    <w:p w14:paraId="6F691299" w14:textId="77777777" w:rsidR="00BB257A" w:rsidRDefault="00BB257A">
      <w:pPr>
        <w:pStyle w:val="Textoindependiente"/>
        <w:ind w:left="0"/>
        <w:rPr>
          <w:sz w:val="16"/>
        </w:rPr>
      </w:pPr>
    </w:p>
    <w:p w14:paraId="2CFB76BD" w14:textId="77777777" w:rsidR="00BB257A" w:rsidRDefault="00BB257A">
      <w:pPr>
        <w:pStyle w:val="Textoindependiente"/>
        <w:ind w:left="0"/>
        <w:rPr>
          <w:sz w:val="16"/>
        </w:rPr>
      </w:pPr>
    </w:p>
    <w:p w14:paraId="46070481" w14:textId="77777777" w:rsidR="00BB257A" w:rsidRDefault="00BB257A">
      <w:pPr>
        <w:pStyle w:val="Textoindependiente"/>
        <w:ind w:left="0"/>
        <w:rPr>
          <w:sz w:val="16"/>
        </w:rPr>
      </w:pPr>
    </w:p>
    <w:p w14:paraId="1644AC85" w14:textId="77777777" w:rsidR="00BB257A" w:rsidRDefault="00BB257A">
      <w:pPr>
        <w:pStyle w:val="Textoindependiente"/>
        <w:ind w:left="0"/>
        <w:rPr>
          <w:sz w:val="16"/>
        </w:rPr>
      </w:pPr>
    </w:p>
    <w:p w14:paraId="639B341E" w14:textId="77777777" w:rsidR="00BB257A" w:rsidRDefault="00BB257A">
      <w:pPr>
        <w:pStyle w:val="Textoindependiente"/>
        <w:ind w:left="0"/>
        <w:rPr>
          <w:sz w:val="16"/>
        </w:rPr>
      </w:pPr>
    </w:p>
    <w:p w14:paraId="542B5FE1" w14:textId="77777777" w:rsidR="00BB257A" w:rsidRDefault="00BB257A">
      <w:pPr>
        <w:pStyle w:val="Textoindependiente"/>
        <w:ind w:left="0"/>
        <w:rPr>
          <w:sz w:val="16"/>
        </w:rPr>
      </w:pPr>
    </w:p>
    <w:p w14:paraId="1F0A13AE" w14:textId="77777777" w:rsidR="00BB257A" w:rsidRDefault="00BB257A">
      <w:pPr>
        <w:pStyle w:val="Textoindependiente"/>
        <w:ind w:left="0"/>
        <w:rPr>
          <w:sz w:val="16"/>
        </w:rPr>
      </w:pPr>
    </w:p>
    <w:p w14:paraId="60A1C4FD" w14:textId="77777777" w:rsidR="00BB257A" w:rsidRDefault="00BB257A">
      <w:pPr>
        <w:pStyle w:val="Textoindependiente"/>
        <w:ind w:left="0"/>
        <w:rPr>
          <w:sz w:val="16"/>
        </w:rPr>
      </w:pPr>
    </w:p>
    <w:p w14:paraId="390F0264" w14:textId="77777777" w:rsidR="00BB257A" w:rsidRDefault="00BB257A">
      <w:pPr>
        <w:pStyle w:val="Textoindependiente"/>
        <w:ind w:left="0"/>
        <w:rPr>
          <w:sz w:val="16"/>
        </w:rPr>
      </w:pPr>
    </w:p>
    <w:p w14:paraId="0FDB8010" w14:textId="77777777" w:rsidR="00BB257A" w:rsidRDefault="00BB257A">
      <w:pPr>
        <w:pStyle w:val="Textoindependiente"/>
        <w:ind w:left="0"/>
        <w:rPr>
          <w:sz w:val="16"/>
        </w:rPr>
      </w:pPr>
    </w:p>
    <w:p w14:paraId="72CC8F18" w14:textId="77777777" w:rsidR="00BB257A" w:rsidRDefault="00BB257A">
      <w:pPr>
        <w:pStyle w:val="Textoindependiente"/>
        <w:ind w:left="0"/>
        <w:rPr>
          <w:sz w:val="16"/>
        </w:rPr>
      </w:pPr>
    </w:p>
    <w:p w14:paraId="2C9A8F25" w14:textId="77777777" w:rsidR="00BB257A" w:rsidRDefault="00BB257A">
      <w:pPr>
        <w:pStyle w:val="Textoindependiente"/>
        <w:ind w:left="0"/>
        <w:rPr>
          <w:sz w:val="16"/>
        </w:rPr>
      </w:pPr>
    </w:p>
    <w:p w14:paraId="407248FF" w14:textId="77777777" w:rsidR="00BB257A" w:rsidRDefault="00BB257A">
      <w:pPr>
        <w:pStyle w:val="Textoindependiente"/>
        <w:ind w:left="0"/>
        <w:rPr>
          <w:sz w:val="16"/>
        </w:rPr>
      </w:pPr>
    </w:p>
    <w:p w14:paraId="7B672E35" w14:textId="77777777" w:rsidR="00BB257A" w:rsidRDefault="00BB257A">
      <w:pPr>
        <w:pStyle w:val="Textoindependiente"/>
        <w:ind w:left="0"/>
        <w:rPr>
          <w:sz w:val="16"/>
        </w:rPr>
      </w:pPr>
    </w:p>
    <w:p w14:paraId="4064A3B6" w14:textId="77777777" w:rsidR="00BB257A" w:rsidRDefault="00BB257A">
      <w:pPr>
        <w:pStyle w:val="Textoindependiente"/>
        <w:ind w:left="0"/>
        <w:rPr>
          <w:sz w:val="16"/>
        </w:rPr>
      </w:pPr>
    </w:p>
    <w:p w14:paraId="6FE94BB7" w14:textId="77777777" w:rsidR="00BB257A" w:rsidRDefault="00BB257A">
      <w:pPr>
        <w:pStyle w:val="Textoindependiente"/>
        <w:ind w:left="0"/>
        <w:rPr>
          <w:sz w:val="16"/>
        </w:rPr>
      </w:pPr>
    </w:p>
    <w:p w14:paraId="640A9A13" w14:textId="77777777" w:rsidR="00BB257A" w:rsidRDefault="00BB257A">
      <w:pPr>
        <w:pStyle w:val="Textoindependiente"/>
        <w:ind w:left="0"/>
        <w:rPr>
          <w:sz w:val="16"/>
        </w:rPr>
      </w:pPr>
    </w:p>
    <w:p w14:paraId="05C5A8A4" w14:textId="77777777" w:rsidR="00BB257A" w:rsidRDefault="00BB257A">
      <w:pPr>
        <w:pStyle w:val="Textoindependiente"/>
        <w:ind w:left="0"/>
        <w:rPr>
          <w:sz w:val="16"/>
        </w:rPr>
      </w:pPr>
    </w:p>
    <w:p w14:paraId="0AE357F9" w14:textId="77777777" w:rsidR="00BB257A" w:rsidRDefault="00BB257A">
      <w:pPr>
        <w:pStyle w:val="Textoindependiente"/>
        <w:ind w:left="0"/>
        <w:rPr>
          <w:sz w:val="16"/>
        </w:rPr>
      </w:pPr>
    </w:p>
    <w:p w14:paraId="4EB2AE5E" w14:textId="77777777" w:rsidR="00BB257A" w:rsidRDefault="00BB257A">
      <w:pPr>
        <w:pStyle w:val="Textoindependiente"/>
        <w:ind w:left="0"/>
        <w:rPr>
          <w:sz w:val="16"/>
        </w:rPr>
      </w:pPr>
    </w:p>
    <w:p w14:paraId="37D82DDB" w14:textId="77777777" w:rsidR="00BB257A" w:rsidRDefault="00BB257A">
      <w:pPr>
        <w:pStyle w:val="Textoindependiente"/>
        <w:ind w:left="0"/>
        <w:rPr>
          <w:sz w:val="16"/>
        </w:rPr>
      </w:pPr>
    </w:p>
    <w:p w14:paraId="7B63FF00" w14:textId="77777777" w:rsidR="00BB257A" w:rsidRDefault="00BB257A">
      <w:pPr>
        <w:pStyle w:val="Textoindependiente"/>
        <w:ind w:left="0"/>
        <w:rPr>
          <w:sz w:val="16"/>
        </w:rPr>
      </w:pPr>
    </w:p>
    <w:p w14:paraId="463A980A" w14:textId="77777777" w:rsidR="00BB257A" w:rsidRDefault="00BB257A">
      <w:pPr>
        <w:pStyle w:val="Textoindependiente"/>
        <w:ind w:left="0"/>
        <w:rPr>
          <w:sz w:val="16"/>
        </w:rPr>
      </w:pPr>
    </w:p>
    <w:p w14:paraId="50E786FB" w14:textId="77777777" w:rsidR="00BB257A" w:rsidRDefault="00BB257A">
      <w:pPr>
        <w:pStyle w:val="Textoindependiente"/>
        <w:ind w:left="0"/>
        <w:rPr>
          <w:sz w:val="16"/>
        </w:rPr>
      </w:pPr>
    </w:p>
    <w:p w14:paraId="5D3232BC" w14:textId="77777777" w:rsidR="00BB257A" w:rsidRDefault="00BB257A">
      <w:pPr>
        <w:pStyle w:val="Textoindependiente"/>
        <w:ind w:left="0"/>
        <w:rPr>
          <w:sz w:val="16"/>
        </w:rPr>
      </w:pPr>
    </w:p>
    <w:p w14:paraId="69D1312F" w14:textId="77777777" w:rsidR="00BB257A" w:rsidRDefault="00BB257A">
      <w:pPr>
        <w:pStyle w:val="Textoindependiente"/>
        <w:ind w:left="0"/>
        <w:rPr>
          <w:sz w:val="16"/>
        </w:rPr>
      </w:pPr>
    </w:p>
    <w:p w14:paraId="1958BE94" w14:textId="77777777" w:rsidR="00BB257A" w:rsidRDefault="00BB257A">
      <w:pPr>
        <w:pStyle w:val="Textoindependiente"/>
        <w:ind w:left="0"/>
        <w:rPr>
          <w:sz w:val="16"/>
        </w:rPr>
      </w:pPr>
    </w:p>
    <w:p w14:paraId="7C93F9D2" w14:textId="77777777" w:rsidR="00BB257A" w:rsidRDefault="00BB257A">
      <w:pPr>
        <w:pStyle w:val="Textoindependiente"/>
        <w:ind w:left="0"/>
        <w:rPr>
          <w:sz w:val="16"/>
        </w:rPr>
      </w:pPr>
    </w:p>
    <w:p w14:paraId="53E3E71F" w14:textId="77777777" w:rsidR="00BB257A" w:rsidRDefault="00BB257A">
      <w:pPr>
        <w:pStyle w:val="Textoindependiente"/>
        <w:ind w:left="0"/>
        <w:rPr>
          <w:sz w:val="16"/>
        </w:rPr>
      </w:pPr>
    </w:p>
    <w:p w14:paraId="69267796" w14:textId="77777777" w:rsidR="00BB257A" w:rsidRDefault="00BB257A">
      <w:pPr>
        <w:pStyle w:val="Textoindependiente"/>
        <w:ind w:left="0"/>
        <w:rPr>
          <w:sz w:val="16"/>
        </w:rPr>
      </w:pPr>
    </w:p>
    <w:p w14:paraId="03C6A1D8" w14:textId="77777777" w:rsidR="00BB257A" w:rsidRDefault="00BB257A">
      <w:pPr>
        <w:pStyle w:val="Textoindependiente"/>
        <w:ind w:left="0"/>
        <w:rPr>
          <w:sz w:val="16"/>
        </w:rPr>
      </w:pPr>
    </w:p>
    <w:p w14:paraId="763B819B" w14:textId="77777777" w:rsidR="00BB257A" w:rsidRDefault="00BB257A">
      <w:pPr>
        <w:pStyle w:val="Textoindependiente"/>
        <w:ind w:left="0"/>
        <w:rPr>
          <w:sz w:val="16"/>
        </w:rPr>
      </w:pPr>
    </w:p>
    <w:p w14:paraId="63E8029B" w14:textId="77777777" w:rsidR="00BB257A" w:rsidRDefault="00BB257A">
      <w:pPr>
        <w:pStyle w:val="Textoindependiente"/>
        <w:ind w:left="0"/>
        <w:rPr>
          <w:sz w:val="16"/>
        </w:rPr>
      </w:pPr>
    </w:p>
    <w:p w14:paraId="56B8D258" w14:textId="77777777" w:rsidR="00BB257A" w:rsidRDefault="00BB257A">
      <w:pPr>
        <w:pStyle w:val="Textoindependiente"/>
        <w:ind w:left="0"/>
        <w:rPr>
          <w:sz w:val="16"/>
        </w:rPr>
      </w:pPr>
    </w:p>
    <w:p w14:paraId="0B6A523D" w14:textId="77777777" w:rsidR="00BB257A" w:rsidRDefault="00BB257A">
      <w:pPr>
        <w:pStyle w:val="Textoindependiente"/>
        <w:ind w:left="0"/>
        <w:rPr>
          <w:sz w:val="16"/>
        </w:rPr>
      </w:pPr>
    </w:p>
    <w:p w14:paraId="08E1A097" w14:textId="77777777" w:rsidR="00BB257A" w:rsidRDefault="00BB257A">
      <w:pPr>
        <w:pStyle w:val="Textoindependiente"/>
        <w:ind w:left="0"/>
        <w:rPr>
          <w:sz w:val="16"/>
        </w:rPr>
      </w:pPr>
    </w:p>
    <w:p w14:paraId="52DA7DB2" w14:textId="77777777" w:rsidR="00BB257A" w:rsidRDefault="00BB257A">
      <w:pPr>
        <w:pStyle w:val="Textoindependiente"/>
        <w:ind w:left="0"/>
        <w:rPr>
          <w:sz w:val="16"/>
        </w:rPr>
      </w:pPr>
    </w:p>
    <w:p w14:paraId="23150263" w14:textId="77777777" w:rsidR="00BB257A" w:rsidRDefault="00BB257A">
      <w:pPr>
        <w:pStyle w:val="Textoindependiente"/>
        <w:ind w:left="0"/>
        <w:rPr>
          <w:sz w:val="16"/>
        </w:rPr>
      </w:pPr>
    </w:p>
    <w:p w14:paraId="780958F1" w14:textId="77777777" w:rsidR="00BB257A" w:rsidRDefault="00BB257A">
      <w:pPr>
        <w:pStyle w:val="Textoindependiente"/>
        <w:ind w:left="0"/>
        <w:rPr>
          <w:sz w:val="16"/>
        </w:rPr>
      </w:pPr>
    </w:p>
    <w:p w14:paraId="19A6129C" w14:textId="77777777" w:rsidR="00BB257A" w:rsidRDefault="00BB257A">
      <w:pPr>
        <w:pStyle w:val="Textoindependiente"/>
        <w:ind w:left="0"/>
        <w:rPr>
          <w:sz w:val="16"/>
        </w:rPr>
      </w:pPr>
    </w:p>
    <w:p w14:paraId="1324A44B" w14:textId="77777777" w:rsidR="00BB257A" w:rsidRDefault="00BB257A">
      <w:pPr>
        <w:pStyle w:val="Textoindependiente"/>
        <w:ind w:left="0"/>
        <w:rPr>
          <w:sz w:val="16"/>
        </w:rPr>
      </w:pPr>
    </w:p>
    <w:p w14:paraId="7FBF9EDE" w14:textId="77777777" w:rsidR="00BB257A" w:rsidRDefault="00BB257A">
      <w:pPr>
        <w:pStyle w:val="Textoindependiente"/>
        <w:ind w:left="0"/>
        <w:rPr>
          <w:sz w:val="16"/>
        </w:rPr>
      </w:pPr>
    </w:p>
    <w:p w14:paraId="753EB1BE" w14:textId="77777777" w:rsidR="00BB257A" w:rsidRDefault="00BB257A">
      <w:pPr>
        <w:pStyle w:val="Textoindependiente"/>
        <w:ind w:left="0"/>
        <w:rPr>
          <w:sz w:val="16"/>
        </w:rPr>
      </w:pPr>
    </w:p>
    <w:p w14:paraId="0135B30C" w14:textId="77777777" w:rsidR="00BB257A" w:rsidRDefault="00BB257A">
      <w:pPr>
        <w:pStyle w:val="Textoindependiente"/>
        <w:ind w:left="0"/>
        <w:rPr>
          <w:sz w:val="16"/>
        </w:rPr>
      </w:pPr>
    </w:p>
    <w:p w14:paraId="042291EE" w14:textId="77777777" w:rsidR="00BB257A" w:rsidRDefault="00BB257A">
      <w:pPr>
        <w:pStyle w:val="Textoindependiente"/>
        <w:ind w:left="0"/>
        <w:rPr>
          <w:sz w:val="16"/>
        </w:rPr>
      </w:pPr>
    </w:p>
    <w:p w14:paraId="3D44FE47" w14:textId="77777777" w:rsidR="00BB257A" w:rsidRDefault="00BB257A">
      <w:pPr>
        <w:pStyle w:val="Textoindependiente"/>
        <w:ind w:left="0"/>
        <w:rPr>
          <w:sz w:val="16"/>
        </w:rPr>
      </w:pPr>
    </w:p>
    <w:p w14:paraId="1ADBAC37" w14:textId="77777777" w:rsidR="00BB257A" w:rsidRDefault="00BB257A">
      <w:pPr>
        <w:pStyle w:val="Textoindependiente"/>
        <w:ind w:left="0"/>
        <w:rPr>
          <w:sz w:val="16"/>
        </w:rPr>
      </w:pPr>
    </w:p>
    <w:p w14:paraId="786A79F7" w14:textId="77777777" w:rsidR="00BB257A" w:rsidRDefault="00BB257A">
      <w:pPr>
        <w:pStyle w:val="Textoindependiente"/>
        <w:ind w:left="0"/>
        <w:rPr>
          <w:sz w:val="16"/>
        </w:rPr>
      </w:pPr>
    </w:p>
    <w:p w14:paraId="27D5FD95" w14:textId="77777777" w:rsidR="00BB257A" w:rsidRDefault="00BB257A">
      <w:pPr>
        <w:pStyle w:val="Textoindependiente"/>
        <w:ind w:left="0"/>
        <w:rPr>
          <w:sz w:val="16"/>
        </w:rPr>
      </w:pPr>
    </w:p>
    <w:p w14:paraId="576DF28D" w14:textId="77777777" w:rsidR="00BB257A" w:rsidRDefault="00BB257A">
      <w:pPr>
        <w:pStyle w:val="Textoindependiente"/>
        <w:spacing w:before="135"/>
        <w:ind w:left="0"/>
        <w:rPr>
          <w:sz w:val="16"/>
        </w:rPr>
      </w:pPr>
    </w:p>
    <w:p w14:paraId="2FFEF89F" w14:textId="77777777" w:rsidR="00BB257A" w:rsidRDefault="00CA1C0E">
      <w:pPr>
        <w:ind w:right="239"/>
        <w:jc w:val="right"/>
        <w:rPr>
          <w:b/>
          <w:sz w:val="16"/>
          <w:rFonts w:ascii="Arial Narrow"/>
        </w:rPr>
      </w:pPr>
      <w:r>
        <w:rPr>
          <w:sz w:val="16"/>
          <w:b/>
          <w:rFonts w:ascii="Arial Narrow"/>
        </w:rPr>
        <w:t xml:space="preserve">26</w:t>
      </w:r>
      <w:r>
        <w:rPr>
          <w:sz w:val="16"/>
          <w:rFonts w:ascii="Arial Narrow"/>
        </w:rPr>
        <w:t xml:space="preserve">/</w:t>
      </w:r>
      <w:r>
        <w:rPr>
          <w:sz w:val="16"/>
          <w:b/>
          <w:rFonts w:ascii="Arial Narrow"/>
        </w:rPr>
        <w:t xml:space="preserve">26</w:t>
      </w:r>
    </w:p>
    <w:p w14:paraId="6394A6BA" w14:textId="77777777" w:rsidR="00BB257A" w:rsidRDefault="00CA1C0E">
      <w:pPr>
        <w:spacing w:before="2"/>
        <w:ind w:right="242"/>
        <w:jc w:val="right"/>
        <w:rPr>
          <w:sz w:val="16"/>
          <w:rFonts w:ascii="Arial Narrow"/>
        </w:rPr>
      </w:pPr>
      <w:r>
        <w:rPr>
          <w:sz w:val="16"/>
          <w:rFonts w:ascii="Arial Narrow"/>
        </w:rPr>
        <w:t xml:space="preserve">CP 6/25</w:t>
      </w:r>
    </w:p>
    <w:p w14:paraId="58CD2BE6" w14:textId="77777777" w:rsidR="00BB257A" w:rsidRDefault="00BB257A">
      <w:pPr>
        <w:pStyle w:val="Textoindependiente"/>
        <w:ind w:left="0"/>
        <w:rPr>
          <w:rFonts w:ascii="Arial Narrow"/>
          <w:sz w:val="14"/>
        </w:rPr>
      </w:pPr>
    </w:p>
    <w:p w14:paraId="5219F9D5" w14:textId="77777777" w:rsidR="00BB257A" w:rsidRDefault="00BB257A">
      <w:pPr>
        <w:pStyle w:val="Textoindependiente"/>
        <w:spacing w:before="79"/>
        <w:ind w:left="0"/>
        <w:rPr>
          <w:rFonts w:ascii="Arial Narrow"/>
          <w:sz w:val="14"/>
        </w:rPr>
      </w:pPr>
    </w:p>
    <w:p w14:paraId="49925411" w14:textId="77777777" w:rsidR="00BB257A" w:rsidRDefault="00CA1C0E">
      <w:pPr>
        <w:spacing w:line="150" w:lineRule="exact"/>
        <w:ind w:right="140"/>
        <w:jc w:val="center"/>
        <w:rPr>
          <w:sz w:val="14"/>
          <w:rFonts w:ascii="Arial" w:hAnsi="Arial"/>
        </w:rPr>
      </w:pPr>
      <w:r>
        <w:rPr>
          <w:sz w:val="14"/>
          <w:rFonts w:ascii="Arial" w:hAnsi="Arial"/>
        </w:rPr>
        <w:t xml:space="preserve">El documento original está firmado electrónicamente por:</w:t>
      </w:r>
    </w:p>
    <w:p w14:paraId="0DAFFB67" w14:textId="77777777" w:rsidR="00BB257A" w:rsidRDefault="00CA1C0E">
      <w:pPr>
        <w:spacing w:line="150" w:lineRule="exact"/>
        <w:ind w:right="140"/>
        <w:jc w:val="center"/>
        <w:rPr>
          <w:sz w:val="14"/>
          <w:rFonts w:ascii="Arial" w:hAnsi="Arial"/>
        </w:rPr>
      </w:pPr>
      <w:r>
        <w:rPr>
          <w:sz w:val="14"/>
          <w:rFonts w:ascii="Arial" w:hAnsi="Arial"/>
        </w:rPr>
        <w:t xml:space="preserve">Anna Martori Salichs, el día 14/07/2025 a las 12.37 h, que hace autorización documental.</w:t>
      </w:r>
    </w:p>
    <w:sectPr w:rsidR="00BB257A">
      <w:footerReference w:type="default" r:id="rId9"/>
      <w:pgSz w:w="11910" w:h="16840"/>
      <w:pgMar w:top="1360" w:right="850" w:bottom="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49209" w14:textId="77777777" w:rsidR="00CA1C0E" w:rsidRDefault="00CA1C0E">
      <w:r>
        <w:separator/>
      </w:r>
    </w:p>
  </w:endnote>
  <w:endnote w:type="continuationSeparator" w:id="0">
    <w:p w14:paraId="49D79BC6" w14:textId="77777777" w:rsidR="00CA1C0E" w:rsidRDefault="00CA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A7EA" w14:textId="77777777" w:rsidR="00BB257A" w:rsidRDefault="00CA1C0E">
    <w:pPr>
      <w:pStyle w:val="Textoindependiente"/>
      <w:spacing w:line="14" w:lineRule="auto"/>
      <w:ind w:left="0"/>
      <w:rPr>
        <w:sz w:val="20"/>
      </w:rPr>
    </w:pPr>
    <w:r>
      <w:rPr>
        <w:sz w:val="20"/>
      </w:rPr>
      <mc:AlternateContent>
        <mc:Choice Requires="wps">
          <w:drawing>
            <wp:anchor distT="0" distB="0" distL="0" distR="0" simplePos="0" relativeHeight="487249920" behindDoc="1" locked="0" layoutInCell="1" allowOverlap="1" wp14:anchorId="54965059" wp14:editId="25953A1B">
              <wp:simplePos x="0" y="0"/>
              <wp:positionH relativeFrom="page">
                <wp:posOffset>6549034</wp:posOffset>
              </wp:positionH>
              <wp:positionV relativeFrom="page">
                <wp:posOffset>9963345</wp:posOffset>
              </wp:positionV>
              <wp:extent cx="331470" cy="2457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 cy="245745"/>
                      </a:xfrm>
                      <a:prstGeom prst="rect">
                        <a:avLst/>
                      </a:prstGeom>
                    </wps:spPr>
                    <wps:txbx>
                      <w:txbxContent>
                        <w:p w14:paraId="68E2D421" w14:textId="77777777" w:rsidR="00BB257A" w:rsidRDefault="00CA1C0E">
                          <w:pPr>
                            <w:spacing w:before="27"/>
                            <w:ind w:left="166"/>
                            <w:rPr>
                              <w:b/>
                              <w:sz w:val="16"/>
                              <w:rFonts w:ascii="Arial Narrow"/>
                            </w:rPr>
                          </w:pPr>
                          <w:r>
                            <w:rPr>
                              <w:b/>
                              <w:sz w:val="16"/>
                              <w:rFonts w:ascii="Arial Narrow"/>
                            </w:rPr>
                            <w:fldChar w:fldCharType="begin"/>
                          </w:r>
                          <w:r>
                            <w:rPr>
                              <w:b/>
                              <w:sz w:val="16"/>
                              <w:rFonts w:ascii="Arial Narrow"/>
                            </w:rPr>
                            <w:instrText xml:space="preserve"> PAGE </w:instrText>
                          </w:r>
                          <w:r>
                            <w:rPr>
                              <w:b/>
                              <w:sz w:val="16"/>
                              <w:rFonts w:ascii="Arial Narrow"/>
                            </w:rPr>
                            <w:fldChar w:fldCharType="separate"/>
                          </w:r>
                          <w:r>
                            <w:rPr>
                              <w:b/>
                              <w:sz w:val="16"/>
                              <w:rFonts w:ascii="Arial Narrow"/>
                            </w:rPr>
                            <w:t>10</w:t>
                          </w:r>
                          <w:r>
                            <w:rPr>
                              <w:b/>
                              <w:sz w:val="16"/>
                              <w:rFonts w:ascii="Arial Narrow"/>
                            </w:rPr>
                            <w:fldChar w:fldCharType="end"/>
                          </w:r>
                          <w:r>
                            <w:rPr>
                              <w:sz w:val="16"/>
                              <w:rFonts w:ascii="Arial Narrow"/>
                            </w:rPr>
                            <w:t xml:space="preserve">/</w:t>
                          </w:r>
                          <w:r>
                            <w:rPr>
                              <w:b/>
                              <w:sz w:val="16"/>
                              <w:rFonts w:ascii="Arial Narrow"/>
                            </w:rPr>
                            <w:fldChar w:fldCharType="begin" w:dirty="true"/>
                          </w:r>
                          <w:r>
                            <w:rPr>
                              <w:b/>
                              <w:sz w:val="16"/>
                              <w:rFonts w:ascii="Arial Narrow"/>
                            </w:rPr>
                            <w:instrText xml:space="preserve"> NUMPAGES </w:instrText>
                          </w:r>
                          <w:r>
                            <w:rPr>
                              <w:b/>
                              <w:sz w:val="16"/>
                              <w:rFonts w:ascii="Arial Narrow"/>
                            </w:rPr>
                            <w:fldChar w:fldCharType="separate"/>
                          </w:r>
                          <w:r>
                            <w:rPr>
                              <w:b/>
                              <w:sz w:val="16"/>
                              <w:rFonts w:ascii="Arial Narrow"/>
                            </w:rPr>
                            <w:t>26</w:t>
                          </w:r>
                          <w:r>
                            <w:rPr>
                              <w:b/>
                              <w:sz w:val="16"/>
                              <w:rFonts w:ascii="Arial Narrow"/>
                            </w:rPr>
                            <w:fldChar w:fldCharType="end"/>
                          </w:r>
                        </w:p>
                        <w:p w14:paraId="60F0EA46" w14:textId="77777777" w:rsidR="00BB257A" w:rsidRDefault="00CA1C0E">
                          <w:pPr>
                            <w:spacing w:before="2" w:line="173" w:lineRule="exact"/>
                            <w:ind w:left="20"/>
                            <w:rPr>
                              <w:sz w:val="16"/>
                              <w:rFonts w:ascii="Arial Narrow"/>
                            </w:rPr>
                          </w:pPr>
                          <w:r>
                            <w:rPr>
                              <w:sz w:val="16"/>
                              <w:rFonts w:ascii="Arial Narrow"/>
                            </w:rPr>
                            <w:t xml:space="preserve">CP 6/25</w:t>
                          </w:r>
                        </w:p>
                      </w:txbxContent>
                    </wps:txbx>
                    <wps:bodyPr wrap="square" lIns="0" tIns="0" rIns="0" bIns="0" rtlCol="0">
                      <a:noAutofit/>
                    </wps:bodyPr>
                  </wps:wsp>
                </a:graphicData>
              </a:graphic>
            </wp:anchor>
          </w:drawing>
        </mc:Choice>
        <mc:Fallback>
          <w:pict>
            <v:shapetype w14:anchorId="54965059" id="_x0000_t202" coordsize="21600,21600" o:spt="202" path="m,l,21600r21600,l21600,xe">
              <v:stroke joinstyle="miter"/>
              <v:path gradientshapeok="t" o:connecttype="rect"/>
            </v:shapetype>
            <v:shape id="Textbox 1" o:spid="_x0000_s1026" type="#_x0000_t202" style="position:absolute;margin-left:515.65pt;margin-top:784.5pt;width:26.1pt;height:19.35pt;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" filled="f" stroked="f">
              <v:textbox inset="0,0,0,0">
                <w:txbxContent>
                  <w:p w14:paraId="68E2D421" w14:textId="77777777" w:rsidR="00BB257A" w:rsidRDefault="00CA1C0E">
                    <w:pPr>
                      <w:spacing w:before="27"/>
                      <w:ind w:left="166"/>
                      <w:rPr>
                        <w:b/>
                        <w:sz w:val="16"/>
                        <w:rFonts w:ascii="Arial Narrow"/>
                      </w:rPr>
                    </w:pPr>
                    <w:r>
                      <w:rPr>
                        <w:b/>
                        <w:sz w:val="16"/>
                        <w:rFonts w:ascii="Arial Narrow"/>
                      </w:rPr>
                      <w:fldChar w:fldCharType="begin"/>
                    </w:r>
                    <w:r>
                      <w:rPr>
                        <w:b/>
                        <w:sz w:val="16"/>
                        <w:rFonts w:ascii="Arial Narrow"/>
                      </w:rPr>
                      <w:instrText xml:space="preserve"> PAGE </w:instrText>
                    </w:r>
                    <w:r>
                      <w:rPr>
                        <w:b/>
                        <w:sz w:val="16"/>
                        <w:rFonts w:ascii="Arial Narrow"/>
                      </w:rPr>
                      <w:fldChar w:fldCharType="separate"/>
                    </w:r>
                    <w:r>
                      <w:rPr>
                        <w:b/>
                        <w:sz w:val="16"/>
                        <w:rFonts w:ascii="Arial Narrow"/>
                      </w:rPr>
                      <w:t>10</w:t>
                    </w:r>
                    <w:r>
                      <w:rPr>
                        <w:b/>
                        <w:sz w:val="16"/>
                        <w:rFonts w:ascii="Arial Narrow"/>
                      </w:rPr>
                      <w:fldChar w:fldCharType="end"/>
                    </w:r>
                    <w:r>
                      <w:rPr>
                        <w:sz w:val="16"/>
                        <w:rFonts w:ascii="Arial Narrow"/>
                      </w:rPr>
                      <w:t xml:space="preserve">/</w:t>
                    </w:r>
                    <w:r>
                      <w:rPr>
                        <w:b/>
                        <w:sz w:val="16"/>
                        <w:rFonts w:ascii="Arial Narrow"/>
                      </w:rPr>
                      <w:fldChar w:fldCharType="begin" w:dirty="true"/>
                    </w:r>
                    <w:r>
                      <w:rPr>
                        <w:b/>
                        <w:sz w:val="16"/>
                        <w:rFonts w:ascii="Arial Narrow"/>
                      </w:rPr>
                      <w:instrText xml:space="preserve"> NUMPAGES </w:instrText>
                    </w:r>
                    <w:r>
                      <w:rPr>
                        <w:b/>
                        <w:sz w:val="16"/>
                        <w:rFonts w:ascii="Arial Narrow"/>
                      </w:rPr>
                      <w:fldChar w:fldCharType="separate"/>
                    </w:r>
                    <w:r>
                      <w:rPr>
                        <w:b/>
                        <w:sz w:val="16"/>
                        <w:rFonts w:ascii="Arial Narrow"/>
                      </w:rPr>
                      <w:t>26</w:t>
                    </w:r>
                    <w:r>
                      <w:rPr>
                        <w:b/>
                        <w:sz w:val="16"/>
                        <w:rFonts w:ascii="Arial Narrow"/>
                      </w:rPr>
                      <w:fldChar w:fldCharType="end"/>
                    </w:r>
                  </w:p>
                  <w:p w14:paraId="60F0EA46" w14:textId="77777777" w:rsidR="00BB257A" w:rsidRDefault="00CA1C0E">
                    <w:pPr>
                      <w:spacing w:before="2" w:line="173" w:lineRule="exact"/>
                      <w:ind w:left="20"/>
                      <w:rPr>
                        <w:sz w:val="16"/>
                        <w:rFonts w:ascii="Arial Narrow"/>
                      </w:rPr>
                    </w:pPr>
                    <w:r>
                      <w:rPr>
                        <w:sz w:val="16"/>
                        <w:rFonts w:ascii="Arial Narrow"/>
                      </w:rPr>
                      <w:t xml:space="preserve">CP 6/25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9794" w14:textId="77777777" w:rsidR="00BB257A" w:rsidRDefault="00BB257A">
    <w:pPr>
      <w:pStyle w:val="Textoindependiente"/>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2592" w14:textId="77777777" w:rsidR="00CA1C0E" w:rsidRDefault="00CA1C0E">
      <w:r>
        <w:separator/>
      </w:r>
    </w:p>
  </w:footnote>
  <w:footnote w:type="continuationSeparator" w:id="0">
    <w:p w14:paraId="3F064678" w14:textId="77777777" w:rsidR="00CA1C0E" w:rsidRDefault="00CA1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683D"/>
    <w:multiLevelType w:val="hybridMultilevel"/>
    <w:tmpl w:val="9648EBB2"/>
    <w:lvl w:ilvl="0" w:tplc="9F2845D8">
      <w:start w:val="1"/>
      <w:numFmt w:val="decimal"/>
      <w:lvlText w:val="%1."/>
      <w:lvlJc w:val="left"/>
      <w:pPr>
        <w:ind w:left="306" w:hanging="238"/>
        <w:jc w:val="left"/>
      </w:pPr>
      <w:rPr>
        <w:rFonts w:ascii="Calibri" w:eastAsia="Calibri" w:hAnsi="Calibri" w:cs="Calibri" w:hint="default"/>
        <w:b w:val="0"/>
        <w:bCs w:val="0"/>
        <w:i w:val="0"/>
        <w:iCs w:val="0"/>
        <w:spacing w:val="-8"/>
        <w:w w:val="99"/>
        <w:sz w:val="24"/>
        <w:szCs w:val="24"/>
        <w:lang w:val="ca-ES" w:eastAsia="en-US" w:bidi="ar-SA"/>
      </w:rPr>
    </w:lvl>
    <w:lvl w:ilvl="1" w:tplc="00203290">
      <w:numFmt w:val="bullet"/>
      <w:lvlText w:val="•"/>
      <w:lvlJc w:val="left"/>
      <w:pPr>
        <w:ind w:left="1276" w:hanging="238"/>
      </w:pPr>
      <w:rPr>
        <w:rFonts w:hint="default"/>
        <w:lang w:val="ca-ES" w:eastAsia="en-US" w:bidi="ar-SA"/>
      </w:rPr>
    </w:lvl>
    <w:lvl w:ilvl="2" w:tplc="4AE83A02">
      <w:numFmt w:val="bullet"/>
      <w:lvlText w:val="•"/>
      <w:lvlJc w:val="left"/>
      <w:pPr>
        <w:ind w:left="2252" w:hanging="238"/>
      </w:pPr>
      <w:rPr>
        <w:rFonts w:hint="default"/>
        <w:lang w:val="ca-ES" w:eastAsia="en-US" w:bidi="ar-SA"/>
      </w:rPr>
    </w:lvl>
    <w:lvl w:ilvl="3" w:tplc="B6A68092">
      <w:numFmt w:val="bullet"/>
      <w:lvlText w:val="•"/>
      <w:lvlJc w:val="left"/>
      <w:pPr>
        <w:ind w:left="3229" w:hanging="238"/>
      </w:pPr>
      <w:rPr>
        <w:rFonts w:hint="default"/>
        <w:lang w:val="ca-ES" w:eastAsia="en-US" w:bidi="ar-SA"/>
      </w:rPr>
    </w:lvl>
    <w:lvl w:ilvl="4" w:tplc="C28AAD7E">
      <w:numFmt w:val="bullet"/>
      <w:lvlText w:val="•"/>
      <w:lvlJc w:val="left"/>
      <w:pPr>
        <w:ind w:left="4205" w:hanging="238"/>
      </w:pPr>
      <w:rPr>
        <w:rFonts w:hint="default"/>
        <w:lang w:val="ca-ES" w:eastAsia="en-US" w:bidi="ar-SA"/>
      </w:rPr>
    </w:lvl>
    <w:lvl w:ilvl="5" w:tplc="4B14D332">
      <w:numFmt w:val="bullet"/>
      <w:lvlText w:val="•"/>
      <w:lvlJc w:val="left"/>
      <w:pPr>
        <w:ind w:left="5182" w:hanging="238"/>
      </w:pPr>
      <w:rPr>
        <w:rFonts w:hint="default"/>
        <w:lang w:val="ca-ES" w:eastAsia="en-US" w:bidi="ar-SA"/>
      </w:rPr>
    </w:lvl>
    <w:lvl w:ilvl="6" w:tplc="B28AE5F2">
      <w:numFmt w:val="bullet"/>
      <w:lvlText w:val="•"/>
      <w:lvlJc w:val="left"/>
      <w:pPr>
        <w:ind w:left="6158" w:hanging="238"/>
      </w:pPr>
      <w:rPr>
        <w:rFonts w:hint="default"/>
        <w:lang w:val="ca-ES" w:eastAsia="en-US" w:bidi="ar-SA"/>
      </w:rPr>
    </w:lvl>
    <w:lvl w:ilvl="7" w:tplc="0E7061A4">
      <w:numFmt w:val="bullet"/>
      <w:lvlText w:val="•"/>
      <w:lvlJc w:val="left"/>
      <w:pPr>
        <w:ind w:left="7135" w:hanging="238"/>
      </w:pPr>
      <w:rPr>
        <w:rFonts w:hint="default"/>
        <w:lang w:val="ca-ES" w:eastAsia="en-US" w:bidi="ar-SA"/>
      </w:rPr>
    </w:lvl>
    <w:lvl w:ilvl="8" w:tplc="6F9E6750">
      <w:numFmt w:val="bullet"/>
      <w:lvlText w:val="•"/>
      <w:lvlJc w:val="left"/>
      <w:pPr>
        <w:ind w:left="8111" w:hanging="238"/>
      </w:pPr>
      <w:rPr>
        <w:rFonts w:hint="default"/>
        <w:lang w:val="ca-ES" w:eastAsia="en-US" w:bidi="ar-SA"/>
      </w:rPr>
    </w:lvl>
  </w:abstractNum>
  <w:abstractNum w:abstractNumId="1" w15:restartNumberingAfterBreak="0">
    <w:nsid w:val="26AD6CB5"/>
    <w:multiLevelType w:val="hybridMultilevel"/>
    <w:tmpl w:val="58FAD3C8"/>
    <w:lvl w:ilvl="0" w:tplc="3BD6F3F4">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5B1821E6">
      <w:numFmt w:val="bullet"/>
      <w:lvlText w:val="•"/>
      <w:lvlJc w:val="left"/>
      <w:pPr>
        <w:ind w:left="2212" w:hanging="238"/>
      </w:pPr>
      <w:rPr>
        <w:rFonts w:hint="default"/>
        <w:lang w:val="ca-ES" w:eastAsia="en-US" w:bidi="ar-SA"/>
      </w:rPr>
    </w:lvl>
    <w:lvl w:ilvl="2" w:tplc="C78E201C">
      <w:numFmt w:val="bullet"/>
      <w:lvlText w:val="•"/>
      <w:lvlJc w:val="left"/>
      <w:pPr>
        <w:ind w:left="3084" w:hanging="238"/>
      </w:pPr>
      <w:rPr>
        <w:rFonts w:hint="default"/>
        <w:lang w:val="ca-ES" w:eastAsia="en-US" w:bidi="ar-SA"/>
      </w:rPr>
    </w:lvl>
    <w:lvl w:ilvl="3" w:tplc="20688D0C">
      <w:numFmt w:val="bullet"/>
      <w:lvlText w:val="•"/>
      <w:lvlJc w:val="left"/>
      <w:pPr>
        <w:ind w:left="3957" w:hanging="238"/>
      </w:pPr>
      <w:rPr>
        <w:rFonts w:hint="default"/>
        <w:lang w:val="ca-ES" w:eastAsia="en-US" w:bidi="ar-SA"/>
      </w:rPr>
    </w:lvl>
    <w:lvl w:ilvl="4" w:tplc="931625D0">
      <w:numFmt w:val="bullet"/>
      <w:lvlText w:val="•"/>
      <w:lvlJc w:val="left"/>
      <w:pPr>
        <w:ind w:left="4829" w:hanging="238"/>
      </w:pPr>
      <w:rPr>
        <w:rFonts w:hint="default"/>
        <w:lang w:val="ca-ES" w:eastAsia="en-US" w:bidi="ar-SA"/>
      </w:rPr>
    </w:lvl>
    <w:lvl w:ilvl="5" w:tplc="27B25B96">
      <w:numFmt w:val="bullet"/>
      <w:lvlText w:val="•"/>
      <w:lvlJc w:val="left"/>
      <w:pPr>
        <w:ind w:left="5702" w:hanging="238"/>
      </w:pPr>
      <w:rPr>
        <w:rFonts w:hint="default"/>
        <w:lang w:val="ca-ES" w:eastAsia="en-US" w:bidi="ar-SA"/>
      </w:rPr>
    </w:lvl>
    <w:lvl w:ilvl="6" w:tplc="E6446FD0">
      <w:numFmt w:val="bullet"/>
      <w:lvlText w:val="•"/>
      <w:lvlJc w:val="left"/>
      <w:pPr>
        <w:ind w:left="6574" w:hanging="238"/>
      </w:pPr>
      <w:rPr>
        <w:rFonts w:hint="default"/>
        <w:lang w:val="ca-ES" w:eastAsia="en-US" w:bidi="ar-SA"/>
      </w:rPr>
    </w:lvl>
    <w:lvl w:ilvl="7" w:tplc="17EC2ED0">
      <w:numFmt w:val="bullet"/>
      <w:lvlText w:val="•"/>
      <w:lvlJc w:val="left"/>
      <w:pPr>
        <w:ind w:left="7447" w:hanging="238"/>
      </w:pPr>
      <w:rPr>
        <w:rFonts w:hint="default"/>
        <w:lang w:val="ca-ES" w:eastAsia="en-US" w:bidi="ar-SA"/>
      </w:rPr>
    </w:lvl>
    <w:lvl w:ilvl="8" w:tplc="7020F0CC">
      <w:numFmt w:val="bullet"/>
      <w:lvlText w:val="•"/>
      <w:lvlJc w:val="left"/>
      <w:pPr>
        <w:ind w:left="8319" w:hanging="238"/>
      </w:pPr>
      <w:rPr>
        <w:rFonts w:hint="default"/>
        <w:lang w:val="ca-ES" w:eastAsia="en-US" w:bidi="ar-SA"/>
      </w:rPr>
    </w:lvl>
  </w:abstractNum>
  <w:abstractNum w:abstractNumId="2" w15:restartNumberingAfterBreak="0">
    <w:nsid w:val="26B77B8C"/>
    <w:multiLevelType w:val="hybridMultilevel"/>
    <w:tmpl w:val="DE620476"/>
    <w:lvl w:ilvl="0" w:tplc="86D8856E">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2E5AA516">
      <w:numFmt w:val="bullet"/>
      <w:lvlText w:val="•"/>
      <w:lvlJc w:val="left"/>
      <w:pPr>
        <w:ind w:left="2212" w:hanging="238"/>
      </w:pPr>
      <w:rPr>
        <w:rFonts w:hint="default"/>
        <w:lang w:val="ca-ES" w:eastAsia="en-US" w:bidi="ar-SA"/>
      </w:rPr>
    </w:lvl>
    <w:lvl w:ilvl="2" w:tplc="DDD613B2">
      <w:numFmt w:val="bullet"/>
      <w:lvlText w:val="•"/>
      <w:lvlJc w:val="left"/>
      <w:pPr>
        <w:ind w:left="3084" w:hanging="238"/>
      </w:pPr>
      <w:rPr>
        <w:rFonts w:hint="default"/>
        <w:lang w:val="ca-ES" w:eastAsia="en-US" w:bidi="ar-SA"/>
      </w:rPr>
    </w:lvl>
    <w:lvl w:ilvl="3" w:tplc="18086694">
      <w:numFmt w:val="bullet"/>
      <w:lvlText w:val="•"/>
      <w:lvlJc w:val="left"/>
      <w:pPr>
        <w:ind w:left="3957" w:hanging="238"/>
      </w:pPr>
      <w:rPr>
        <w:rFonts w:hint="default"/>
        <w:lang w:val="ca-ES" w:eastAsia="en-US" w:bidi="ar-SA"/>
      </w:rPr>
    </w:lvl>
    <w:lvl w:ilvl="4" w:tplc="D3CE1F64">
      <w:numFmt w:val="bullet"/>
      <w:lvlText w:val="•"/>
      <w:lvlJc w:val="left"/>
      <w:pPr>
        <w:ind w:left="4829" w:hanging="238"/>
      </w:pPr>
      <w:rPr>
        <w:rFonts w:hint="default"/>
        <w:lang w:val="ca-ES" w:eastAsia="en-US" w:bidi="ar-SA"/>
      </w:rPr>
    </w:lvl>
    <w:lvl w:ilvl="5" w:tplc="8C504CBE">
      <w:numFmt w:val="bullet"/>
      <w:lvlText w:val="•"/>
      <w:lvlJc w:val="left"/>
      <w:pPr>
        <w:ind w:left="5702" w:hanging="238"/>
      </w:pPr>
      <w:rPr>
        <w:rFonts w:hint="default"/>
        <w:lang w:val="ca-ES" w:eastAsia="en-US" w:bidi="ar-SA"/>
      </w:rPr>
    </w:lvl>
    <w:lvl w:ilvl="6" w:tplc="7458C4CA">
      <w:numFmt w:val="bullet"/>
      <w:lvlText w:val="•"/>
      <w:lvlJc w:val="left"/>
      <w:pPr>
        <w:ind w:left="6574" w:hanging="238"/>
      </w:pPr>
      <w:rPr>
        <w:rFonts w:hint="default"/>
        <w:lang w:val="ca-ES" w:eastAsia="en-US" w:bidi="ar-SA"/>
      </w:rPr>
    </w:lvl>
    <w:lvl w:ilvl="7" w:tplc="1E004F92">
      <w:numFmt w:val="bullet"/>
      <w:lvlText w:val="•"/>
      <w:lvlJc w:val="left"/>
      <w:pPr>
        <w:ind w:left="7447" w:hanging="238"/>
      </w:pPr>
      <w:rPr>
        <w:rFonts w:hint="default"/>
        <w:lang w:val="ca-ES" w:eastAsia="en-US" w:bidi="ar-SA"/>
      </w:rPr>
    </w:lvl>
    <w:lvl w:ilvl="8" w:tplc="059ECAF4">
      <w:numFmt w:val="bullet"/>
      <w:lvlText w:val="•"/>
      <w:lvlJc w:val="left"/>
      <w:pPr>
        <w:ind w:left="8319" w:hanging="238"/>
      </w:pPr>
      <w:rPr>
        <w:rFonts w:hint="default"/>
        <w:lang w:val="ca-ES" w:eastAsia="en-US" w:bidi="ar-SA"/>
      </w:rPr>
    </w:lvl>
  </w:abstractNum>
  <w:abstractNum w:abstractNumId="3" w15:restartNumberingAfterBreak="0">
    <w:nsid w:val="28F74C16"/>
    <w:multiLevelType w:val="hybridMultilevel"/>
    <w:tmpl w:val="743CC1BC"/>
    <w:lvl w:ilvl="0" w:tplc="F63A9BF2">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2102CCD2">
      <w:numFmt w:val="bullet"/>
      <w:lvlText w:val="•"/>
      <w:lvlJc w:val="left"/>
      <w:pPr>
        <w:ind w:left="2212" w:hanging="238"/>
      </w:pPr>
      <w:rPr>
        <w:rFonts w:hint="default"/>
        <w:lang w:val="ca-ES" w:eastAsia="en-US" w:bidi="ar-SA"/>
      </w:rPr>
    </w:lvl>
    <w:lvl w:ilvl="2" w:tplc="3D204F02">
      <w:numFmt w:val="bullet"/>
      <w:lvlText w:val="•"/>
      <w:lvlJc w:val="left"/>
      <w:pPr>
        <w:ind w:left="3084" w:hanging="238"/>
      </w:pPr>
      <w:rPr>
        <w:rFonts w:hint="default"/>
        <w:lang w:val="ca-ES" w:eastAsia="en-US" w:bidi="ar-SA"/>
      </w:rPr>
    </w:lvl>
    <w:lvl w:ilvl="3" w:tplc="88A2398E">
      <w:numFmt w:val="bullet"/>
      <w:lvlText w:val="•"/>
      <w:lvlJc w:val="left"/>
      <w:pPr>
        <w:ind w:left="3957" w:hanging="238"/>
      </w:pPr>
      <w:rPr>
        <w:rFonts w:hint="default"/>
        <w:lang w:val="ca-ES" w:eastAsia="en-US" w:bidi="ar-SA"/>
      </w:rPr>
    </w:lvl>
    <w:lvl w:ilvl="4" w:tplc="769A6D9C">
      <w:numFmt w:val="bullet"/>
      <w:lvlText w:val="•"/>
      <w:lvlJc w:val="left"/>
      <w:pPr>
        <w:ind w:left="4829" w:hanging="238"/>
      </w:pPr>
      <w:rPr>
        <w:rFonts w:hint="default"/>
        <w:lang w:val="ca-ES" w:eastAsia="en-US" w:bidi="ar-SA"/>
      </w:rPr>
    </w:lvl>
    <w:lvl w:ilvl="5" w:tplc="67102BE0">
      <w:numFmt w:val="bullet"/>
      <w:lvlText w:val="•"/>
      <w:lvlJc w:val="left"/>
      <w:pPr>
        <w:ind w:left="5702" w:hanging="238"/>
      </w:pPr>
      <w:rPr>
        <w:rFonts w:hint="default"/>
        <w:lang w:val="ca-ES" w:eastAsia="en-US" w:bidi="ar-SA"/>
      </w:rPr>
    </w:lvl>
    <w:lvl w:ilvl="6" w:tplc="861EC9F6">
      <w:numFmt w:val="bullet"/>
      <w:lvlText w:val="•"/>
      <w:lvlJc w:val="left"/>
      <w:pPr>
        <w:ind w:left="6574" w:hanging="238"/>
      </w:pPr>
      <w:rPr>
        <w:rFonts w:hint="default"/>
        <w:lang w:val="ca-ES" w:eastAsia="en-US" w:bidi="ar-SA"/>
      </w:rPr>
    </w:lvl>
    <w:lvl w:ilvl="7" w:tplc="798EDEF8">
      <w:numFmt w:val="bullet"/>
      <w:lvlText w:val="•"/>
      <w:lvlJc w:val="left"/>
      <w:pPr>
        <w:ind w:left="7447" w:hanging="238"/>
      </w:pPr>
      <w:rPr>
        <w:rFonts w:hint="default"/>
        <w:lang w:val="ca-ES" w:eastAsia="en-US" w:bidi="ar-SA"/>
      </w:rPr>
    </w:lvl>
    <w:lvl w:ilvl="8" w:tplc="64CC5AB4">
      <w:numFmt w:val="bullet"/>
      <w:lvlText w:val="•"/>
      <w:lvlJc w:val="left"/>
      <w:pPr>
        <w:ind w:left="8319" w:hanging="238"/>
      </w:pPr>
      <w:rPr>
        <w:rFonts w:hint="default"/>
        <w:lang w:val="ca-ES" w:eastAsia="en-US" w:bidi="ar-SA"/>
      </w:rPr>
    </w:lvl>
  </w:abstractNum>
  <w:abstractNum w:abstractNumId="4" w15:restartNumberingAfterBreak="0">
    <w:nsid w:val="2A327C18"/>
    <w:multiLevelType w:val="hybridMultilevel"/>
    <w:tmpl w:val="10B660E6"/>
    <w:lvl w:ilvl="0" w:tplc="B066D860">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8D3A758A">
      <w:numFmt w:val="bullet"/>
      <w:lvlText w:val="•"/>
      <w:lvlJc w:val="left"/>
      <w:pPr>
        <w:ind w:left="2212" w:hanging="238"/>
      </w:pPr>
      <w:rPr>
        <w:rFonts w:hint="default"/>
        <w:lang w:val="ca-ES" w:eastAsia="en-US" w:bidi="ar-SA"/>
      </w:rPr>
    </w:lvl>
    <w:lvl w:ilvl="2" w:tplc="B8BC9CDE">
      <w:numFmt w:val="bullet"/>
      <w:lvlText w:val="•"/>
      <w:lvlJc w:val="left"/>
      <w:pPr>
        <w:ind w:left="3084" w:hanging="238"/>
      </w:pPr>
      <w:rPr>
        <w:rFonts w:hint="default"/>
        <w:lang w:val="ca-ES" w:eastAsia="en-US" w:bidi="ar-SA"/>
      </w:rPr>
    </w:lvl>
    <w:lvl w:ilvl="3" w:tplc="79F87F10">
      <w:numFmt w:val="bullet"/>
      <w:lvlText w:val="•"/>
      <w:lvlJc w:val="left"/>
      <w:pPr>
        <w:ind w:left="3957" w:hanging="238"/>
      </w:pPr>
      <w:rPr>
        <w:rFonts w:hint="default"/>
        <w:lang w:val="ca-ES" w:eastAsia="en-US" w:bidi="ar-SA"/>
      </w:rPr>
    </w:lvl>
    <w:lvl w:ilvl="4" w:tplc="1E56411E">
      <w:numFmt w:val="bullet"/>
      <w:lvlText w:val="•"/>
      <w:lvlJc w:val="left"/>
      <w:pPr>
        <w:ind w:left="4829" w:hanging="238"/>
      </w:pPr>
      <w:rPr>
        <w:rFonts w:hint="default"/>
        <w:lang w:val="ca-ES" w:eastAsia="en-US" w:bidi="ar-SA"/>
      </w:rPr>
    </w:lvl>
    <w:lvl w:ilvl="5" w:tplc="74A0C1E0">
      <w:numFmt w:val="bullet"/>
      <w:lvlText w:val="•"/>
      <w:lvlJc w:val="left"/>
      <w:pPr>
        <w:ind w:left="5702" w:hanging="238"/>
      </w:pPr>
      <w:rPr>
        <w:rFonts w:hint="default"/>
        <w:lang w:val="ca-ES" w:eastAsia="en-US" w:bidi="ar-SA"/>
      </w:rPr>
    </w:lvl>
    <w:lvl w:ilvl="6" w:tplc="2A4A9E2E">
      <w:numFmt w:val="bullet"/>
      <w:lvlText w:val="•"/>
      <w:lvlJc w:val="left"/>
      <w:pPr>
        <w:ind w:left="6574" w:hanging="238"/>
      </w:pPr>
      <w:rPr>
        <w:rFonts w:hint="default"/>
        <w:lang w:val="ca-ES" w:eastAsia="en-US" w:bidi="ar-SA"/>
      </w:rPr>
    </w:lvl>
    <w:lvl w:ilvl="7" w:tplc="C5FE36F0">
      <w:numFmt w:val="bullet"/>
      <w:lvlText w:val="•"/>
      <w:lvlJc w:val="left"/>
      <w:pPr>
        <w:ind w:left="7447" w:hanging="238"/>
      </w:pPr>
      <w:rPr>
        <w:rFonts w:hint="default"/>
        <w:lang w:val="ca-ES" w:eastAsia="en-US" w:bidi="ar-SA"/>
      </w:rPr>
    </w:lvl>
    <w:lvl w:ilvl="8" w:tplc="FD1EF3B2">
      <w:numFmt w:val="bullet"/>
      <w:lvlText w:val="•"/>
      <w:lvlJc w:val="left"/>
      <w:pPr>
        <w:ind w:left="8319" w:hanging="238"/>
      </w:pPr>
      <w:rPr>
        <w:rFonts w:hint="default"/>
        <w:lang w:val="ca-ES" w:eastAsia="en-US" w:bidi="ar-SA"/>
      </w:rPr>
    </w:lvl>
  </w:abstractNum>
  <w:abstractNum w:abstractNumId="5" w15:restartNumberingAfterBreak="0">
    <w:nsid w:val="5709484D"/>
    <w:multiLevelType w:val="hybridMultilevel"/>
    <w:tmpl w:val="FB0E14B2"/>
    <w:lvl w:ilvl="0" w:tplc="3D429DC2">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991A23B6">
      <w:numFmt w:val="bullet"/>
      <w:lvlText w:val="•"/>
      <w:lvlJc w:val="left"/>
      <w:pPr>
        <w:ind w:left="2212" w:hanging="238"/>
      </w:pPr>
      <w:rPr>
        <w:rFonts w:hint="default"/>
        <w:lang w:val="ca-ES" w:eastAsia="en-US" w:bidi="ar-SA"/>
      </w:rPr>
    </w:lvl>
    <w:lvl w:ilvl="2" w:tplc="6F70B09E">
      <w:numFmt w:val="bullet"/>
      <w:lvlText w:val="•"/>
      <w:lvlJc w:val="left"/>
      <w:pPr>
        <w:ind w:left="3084" w:hanging="238"/>
      </w:pPr>
      <w:rPr>
        <w:rFonts w:hint="default"/>
        <w:lang w:val="ca-ES" w:eastAsia="en-US" w:bidi="ar-SA"/>
      </w:rPr>
    </w:lvl>
    <w:lvl w:ilvl="3" w:tplc="472A7314">
      <w:numFmt w:val="bullet"/>
      <w:lvlText w:val="•"/>
      <w:lvlJc w:val="left"/>
      <w:pPr>
        <w:ind w:left="3957" w:hanging="238"/>
      </w:pPr>
      <w:rPr>
        <w:rFonts w:hint="default"/>
        <w:lang w:val="ca-ES" w:eastAsia="en-US" w:bidi="ar-SA"/>
      </w:rPr>
    </w:lvl>
    <w:lvl w:ilvl="4" w:tplc="53240F20">
      <w:numFmt w:val="bullet"/>
      <w:lvlText w:val="•"/>
      <w:lvlJc w:val="left"/>
      <w:pPr>
        <w:ind w:left="4829" w:hanging="238"/>
      </w:pPr>
      <w:rPr>
        <w:rFonts w:hint="default"/>
        <w:lang w:val="ca-ES" w:eastAsia="en-US" w:bidi="ar-SA"/>
      </w:rPr>
    </w:lvl>
    <w:lvl w:ilvl="5" w:tplc="AE685738">
      <w:numFmt w:val="bullet"/>
      <w:lvlText w:val="•"/>
      <w:lvlJc w:val="left"/>
      <w:pPr>
        <w:ind w:left="5702" w:hanging="238"/>
      </w:pPr>
      <w:rPr>
        <w:rFonts w:hint="default"/>
        <w:lang w:val="ca-ES" w:eastAsia="en-US" w:bidi="ar-SA"/>
      </w:rPr>
    </w:lvl>
    <w:lvl w:ilvl="6" w:tplc="7C00839A">
      <w:numFmt w:val="bullet"/>
      <w:lvlText w:val="•"/>
      <w:lvlJc w:val="left"/>
      <w:pPr>
        <w:ind w:left="6574" w:hanging="238"/>
      </w:pPr>
      <w:rPr>
        <w:rFonts w:hint="default"/>
        <w:lang w:val="ca-ES" w:eastAsia="en-US" w:bidi="ar-SA"/>
      </w:rPr>
    </w:lvl>
    <w:lvl w:ilvl="7" w:tplc="14E2714A">
      <w:numFmt w:val="bullet"/>
      <w:lvlText w:val="•"/>
      <w:lvlJc w:val="left"/>
      <w:pPr>
        <w:ind w:left="7447" w:hanging="238"/>
      </w:pPr>
      <w:rPr>
        <w:rFonts w:hint="default"/>
        <w:lang w:val="ca-ES" w:eastAsia="en-US" w:bidi="ar-SA"/>
      </w:rPr>
    </w:lvl>
    <w:lvl w:ilvl="8" w:tplc="98DA84E6">
      <w:numFmt w:val="bullet"/>
      <w:lvlText w:val="•"/>
      <w:lvlJc w:val="left"/>
      <w:pPr>
        <w:ind w:left="8319" w:hanging="238"/>
      </w:pPr>
      <w:rPr>
        <w:rFonts w:hint="default"/>
        <w:lang w:val="ca-ES" w:eastAsia="en-US" w:bidi="ar-SA"/>
      </w:rPr>
    </w:lvl>
  </w:abstractNum>
  <w:abstractNum w:abstractNumId="6" w15:restartNumberingAfterBreak="0">
    <w:nsid w:val="6A4C3B51"/>
    <w:multiLevelType w:val="hybridMultilevel"/>
    <w:tmpl w:val="A1E8C1DE"/>
    <w:lvl w:ilvl="0" w:tplc="1068C2F2">
      <w:start w:val="1"/>
      <w:numFmt w:val="decimal"/>
      <w:lvlText w:val="%1."/>
      <w:lvlJc w:val="left"/>
      <w:pPr>
        <w:ind w:left="1343" w:hanging="238"/>
        <w:jc w:val="left"/>
      </w:pPr>
      <w:rPr>
        <w:rFonts w:ascii="Calibri" w:eastAsia="Calibri" w:hAnsi="Calibri" w:cs="Calibri" w:hint="default"/>
        <w:b w:val="0"/>
        <w:bCs w:val="0"/>
        <w:i w:val="0"/>
        <w:iCs w:val="0"/>
        <w:spacing w:val="-8"/>
        <w:w w:val="99"/>
        <w:sz w:val="24"/>
        <w:szCs w:val="24"/>
        <w:lang w:val="ca-ES" w:eastAsia="en-US" w:bidi="ar-SA"/>
      </w:rPr>
    </w:lvl>
    <w:lvl w:ilvl="1" w:tplc="5A9CAEAC">
      <w:numFmt w:val="bullet"/>
      <w:lvlText w:val="•"/>
      <w:lvlJc w:val="left"/>
      <w:pPr>
        <w:ind w:left="2212" w:hanging="238"/>
      </w:pPr>
      <w:rPr>
        <w:rFonts w:hint="default"/>
        <w:lang w:val="ca-ES" w:eastAsia="en-US" w:bidi="ar-SA"/>
      </w:rPr>
    </w:lvl>
    <w:lvl w:ilvl="2" w:tplc="8CBA4C0E">
      <w:numFmt w:val="bullet"/>
      <w:lvlText w:val="•"/>
      <w:lvlJc w:val="left"/>
      <w:pPr>
        <w:ind w:left="3084" w:hanging="238"/>
      </w:pPr>
      <w:rPr>
        <w:rFonts w:hint="default"/>
        <w:lang w:val="ca-ES" w:eastAsia="en-US" w:bidi="ar-SA"/>
      </w:rPr>
    </w:lvl>
    <w:lvl w:ilvl="3" w:tplc="0B76FE96">
      <w:numFmt w:val="bullet"/>
      <w:lvlText w:val="•"/>
      <w:lvlJc w:val="left"/>
      <w:pPr>
        <w:ind w:left="3957" w:hanging="238"/>
      </w:pPr>
      <w:rPr>
        <w:rFonts w:hint="default"/>
        <w:lang w:val="ca-ES" w:eastAsia="en-US" w:bidi="ar-SA"/>
      </w:rPr>
    </w:lvl>
    <w:lvl w:ilvl="4" w:tplc="4754C428">
      <w:numFmt w:val="bullet"/>
      <w:lvlText w:val="•"/>
      <w:lvlJc w:val="left"/>
      <w:pPr>
        <w:ind w:left="4829" w:hanging="238"/>
      </w:pPr>
      <w:rPr>
        <w:rFonts w:hint="default"/>
        <w:lang w:val="ca-ES" w:eastAsia="en-US" w:bidi="ar-SA"/>
      </w:rPr>
    </w:lvl>
    <w:lvl w:ilvl="5" w:tplc="B9347B1E">
      <w:numFmt w:val="bullet"/>
      <w:lvlText w:val="•"/>
      <w:lvlJc w:val="left"/>
      <w:pPr>
        <w:ind w:left="5702" w:hanging="238"/>
      </w:pPr>
      <w:rPr>
        <w:rFonts w:hint="default"/>
        <w:lang w:val="ca-ES" w:eastAsia="en-US" w:bidi="ar-SA"/>
      </w:rPr>
    </w:lvl>
    <w:lvl w:ilvl="6" w:tplc="89D40592">
      <w:numFmt w:val="bullet"/>
      <w:lvlText w:val="•"/>
      <w:lvlJc w:val="left"/>
      <w:pPr>
        <w:ind w:left="6574" w:hanging="238"/>
      </w:pPr>
      <w:rPr>
        <w:rFonts w:hint="default"/>
        <w:lang w:val="ca-ES" w:eastAsia="en-US" w:bidi="ar-SA"/>
      </w:rPr>
    </w:lvl>
    <w:lvl w:ilvl="7" w:tplc="F41C9226">
      <w:numFmt w:val="bullet"/>
      <w:lvlText w:val="•"/>
      <w:lvlJc w:val="left"/>
      <w:pPr>
        <w:ind w:left="7447" w:hanging="238"/>
      </w:pPr>
      <w:rPr>
        <w:rFonts w:hint="default"/>
        <w:lang w:val="ca-ES" w:eastAsia="en-US" w:bidi="ar-SA"/>
      </w:rPr>
    </w:lvl>
    <w:lvl w:ilvl="8" w:tplc="65166940">
      <w:numFmt w:val="bullet"/>
      <w:lvlText w:val="•"/>
      <w:lvlJc w:val="left"/>
      <w:pPr>
        <w:ind w:left="8319" w:hanging="238"/>
      </w:pPr>
      <w:rPr>
        <w:rFonts w:hint="default"/>
        <w:lang w:val="ca-ES" w:eastAsia="en-US" w:bidi="ar-SA"/>
      </w:rPr>
    </w:lvl>
  </w:abstractNum>
  <w:abstractNum w:abstractNumId="7" w15:restartNumberingAfterBreak="0">
    <w:nsid w:val="6AB90E9B"/>
    <w:multiLevelType w:val="hybridMultilevel"/>
    <w:tmpl w:val="07A47D54"/>
    <w:lvl w:ilvl="0" w:tplc="66C60EFA">
      <w:start w:val="1"/>
      <w:numFmt w:val="decimal"/>
      <w:lvlText w:val="%1)"/>
      <w:lvlJc w:val="left"/>
      <w:pPr>
        <w:ind w:left="1585" w:hanging="242"/>
        <w:jc w:val="left"/>
      </w:pPr>
      <w:rPr>
        <w:rFonts w:ascii="Calibri" w:eastAsia="Calibri" w:hAnsi="Calibri" w:cs="Calibri" w:hint="default"/>
        <w:b w:val="0"/>
        <w:bCs w:val="0"/>
        <w:i w:val="0"/>
        <w:iCs w:val="0"/>
        <w:spacing w:val="-8"/>
        <w:w w:val="98"/>
        <w:sz w:val="24"/>
        <w:szCs w:val="24"/>
        <w:lang w:val="ca-ES" w:eastAsia="en-US" w:bidi="ar-SA"/>
      </w:rPr>
    </w:lvl>
    <w:lvl w:ilvl="1" w:tplc="028878F8">
      <w:numFmt w:val="bullet"/>
      <w:lvlText w:val="•"/>
      <w:lvlJc w:val="left"/>
      <w:pPr>
        <w:ind w:left="2428" w:hanging="242"/>
      </w:pPr>
      <w:rPr>
        <w:rFonts w:hint="default"/>
        <w:lang w:val="ca-ES" w:eastAsia="en-US" w:bidi="ar-SA"/>
      </w:rPr>
    </w:lvl>
    <w:lvl w:ilvl="2" w:tplc="5BA2E224">
      <w:numFmt w:val="bullet"/>
      <w:lvlText w:val="•"/>
      <w:lvlJc w:val="left"/>
      <w:pPr>
        <w:ind w:left="3276" w:hanging="242"/>
      </w:pPr>
      <w:rPr>
        <w:rFonts w:hint="default"/>
        <w:lang w:val="ca-ES" w:eastAsia="en-US" w:bidi="ar-SA"/>
      </w:rPr>
    </w:lvl>
    <w:lvl w:ilvl="3" w:tplc="31DE94A8">
      <w:numFmt w:val="bullet"/>
      <w:lvlText w:val="•"/>
      <w:lvlJc w:val="left"/>
      <w:pPr>
        <w:ind w:left="4125" w:hanging="242"/>
      </w:pPr>
      <w:rPr>
        <w:rFonts w:hint="default"/>
        <w:lang w:val="ca-ES" w:eastAsia="en-US" w:bidi="ar-SA"/>
      </w:rPr>
    </w:lvl>
    <w:lvl w:ilvl="4" w:tplc="9A08C10C">
      <w:numFmt w:val="bullet"/>
      <w:lvlText w:val="•"/>
      <w:lvlJc w:val="left"/>
      <w:pPr>
        <w:ind w:left="4973" w:hanging="242"/>
      </w:pPr>
      <w:rPr>
        <w:rFonts w:hint="default"/>
        <w:lang w:val="ca-ES" w:eastAsia="en-US" w:bidi="ar-SA"/>
      </w:rPr>
    </w:lvl>
    <w:lvl w:ilvl="5" w:tplc="A41EA182">
      <w:numFmt w:val="bullet"/>
      <w:lvlText w:val="•"/>
      <w:lvlJc w:val="left"/>
      <w:pPr>
        <w:ind w:left="5822" w:hanging="242"/>
      </w:pPr>
      <w:rPr>
        <w:rFonts w:hint="default"/>
        <w:lang w:val="ca-ES" w:eastAsia="en-US" w:bidi="ar-SA"/>
      </w:rPr>
    </w:lvl>
    <w:lvl w:ilvl="6" w:tplc="A8C8AE38">
      <w:numFmt w:val="bullet"/>
      <w:lvlText w:val="•"/>
      <w:lvlJc w:val="left"/>
      <w:pPr>
        <w:ind w:left="6670" w:hanging="242"/>
      </w:pPr>
      <w:rPr>
        <w:rFonts w:hint="default"/>
        <w:lang w:val="ca-ES" w:eastAsia="en-US" w:bidi="ar-SA"/>
      </w:rPr>
    </w:lvl>
    <w:lvl w:ilvl="7" w:tplc="0DD030C2">
      <w:numFmt w:val="bullet"/>
      <w:lvlText w:val="•"/>
      <w:lvlJc w:val="left"/>
      <w:pPr>
        <w:ind w:left="7519" w:hanging="242"/>
      </w:pPr>
      <w:rPr>
        <w:rFonts w:hint="default"/>
        <w:lang w:val="ca-ES" w:eastAsia="en-US" w:bidi="ar-SA"/>
      </w:rPr>
    </w:lvl>
    <w:lvl w:ilvl="8" w:tplc="CF684A68">
      <w:numFmt w:val="bullet"/>
      <w:lvlText w:val="•"/>
      <w:lvlJc w:val="left"/>
      <w:pPr>
        <w:ind w:left="8367" w:hanging="242"/>
      </w:pPr>
      <w:rPr>
        <w:rFonts w:hint="default"/>
        <w:lang w:val="ca-ES" w:eastAsia="en-US" w:bidi="ar-SA"/>
      </w:rPr>
    </w:lvl>
  </w:abstractNum>
  <w:abstractNum w:abstractNumId="8" w15:restartNumberingAfterBreak="0">
    <w:nsid w:val="721D0BC8"/>
    <w:multiLevelType w:val="hybridMultilevel"/>
    <w:tmpl w:val="2F7E5272"/>
    <w:lvl w:ilvl="0" w:tplc="372CF462">
      <w:start w:val="1"/>
      <w:numFmt w:val="upperLetter"/>
      <w:lvlText w:val="%1)"/>
      <w:lvlJc w:val="left"/>
      <w:pPr>
        <w:ind w:left="1610" w:hanging="267"/>
        <w:jc w:val="left"/>
      </w:pPr>
      <w:rPr>
        <w:rFonts w:ascii="Calibri" w:eastAsia="Calibri" w:hAnsi="Calibri" w:cs="Calibri" w:hint="default"/>
        <w:b w:val="0"/>
        <w:bCs w:val="0"/>
        <w:i w:val="0"/>
        <w:iCs w:val="0"/>
        <w:spacing w:val="-9"/>
        <w:w w:val="100"/>
        <w:sz w:val="24"/>
        <w:szCs w:val="24"/>
        <w:lang w:val="ca-ES" w:eastAsia="en-US" w:bidi="ar-SA"/>
      </w:rPr>
    </w:lvl>
    <w:lvl w:ilvl="1" w:tplc="DA54481E">
      <w:start w:val="1"/>
      <w:numFmt w:val="lowerLetter"/>
      <w:lvlText w:val="%2)"/>
      <w:lvlJc w:val="left"/>
      <w:pPr>
        <w:ind w:left="1585" w:hanging="242"/>
        <w:jc w:val="left"/>
      </w:pPr>
      <w:rPr>
        <w:rFonts w:ascii="Calibri" w:eastAsia="Calibri" w:hAnsi="Calibri" w:cs="Calibri" w:hint="default"/>
        <w:b w:val="0"/>
        <w:bCs w:val="0"/>
        <w:i w:val="0"/>
        <w:iCs w:val="0"/>
        <w:spacing w:val="0"/>
        <w:w w:val="100"/>
        <w:sz w:val="24"/>
        <w:szCs w:val="24"/>
        <w:lang w:val="ca-ES" w:eastAsia="en-US" w:bidi="ar-SA"/>
      </w:rPr>
    </w:lvl>
    <w:lvl w:ilvl="2" w:tplc="FE98D868">
      <w:numFmt w:val="bullet"/>
      <w:lvlText w:val="•"/>
      <w:lvlJc w:val="left"/>
      <w:pPr>
        <w:ind w:left="1620" w:hanging="242"/>
      </w:pPr>
      <w:rPr>
        <w:rFonts w:hint="default"/>
        <w:lang w:val="ca-ES" w:eastAsia="en-US" w:bidi="ar-SA"/>
      </w:rPr>
    </w:lvl>
    <w:lvl w:ilvl="3" w:tplc="A22E2A5A">
      <w:numFmt w:val="bullet"/>
      <w:lvlText w:val="•"/>
      <w:lvlJc w:val="left"/>
      <w:pPr>
        <w:ind w:left="2675" w:hanging="242"/>
      </w:pPr>
      <w:rPr>
        <w:rFonts w:hint="default"/>
        <w:lang w:val="ca-ES" w:eastAsia="en-US" w:bidi="ar-SA"/>
      </w:rPr>
    </w:lvl>
    <w:lvl w:ilvl="4" w:tplc="4CA81D16">
      <w:numFmt w:val="bullet"/>
      <w:lvlText w:val="•"/>
      <w:lvlJc w:val="left"/>
      <w:pPr>
        <w:ind w:left="3731" w:hanging="242"/>
      </w:pPr>
      <w:rPr>
        <w:rFonts w:hint="default"/>
        <w:lang w:val="ca-ES" w:eastAsia="en-US" w:bidi="ar-SA"/>
      </w:rPr>
    </w:lvl>
    <w:lvl w:ilvl="5" w:tplc="5964DE88">
      <w:numFmt w:val="bullet"/>
      <w:lvlText w:val="•"/>
      <w:lvlJc w:val="left"/>
      <w:pPr>
        <w:ind w:left="4786" w:hanging="242"/>
      </w:pPr>
      <w:rPr>
        <w:rFonts w:hint="default"/>
        <w:lang w:val="ca-ES" w:eastAsia="en-US" w:bidi="ar-SA"/>
      </w:rPr>
    </w:lvl>
    <w:lvl w:ilvl="6" w:tplc="9226454C">
      <w:numFmt w:val="bullet"/>
      <w:lvlText w:val="•"/>
      <w:lvlJc w:val="left"/>
      <w:pPr>
        <w:ind w:left="5842" w:hanging="242"/>
      </w:pPr>
      <w:rPr>
        <w:rFonts w:hint="default"/>
        <w:lang w:val="ca-ES" w:eastAsia="en-US" w:bidi="ar-SA"/>
      </w:rPr>
    </w:lvl>
    <w:lvl w:ilvl="7" w:tplc="CBA2B68E">
      <w:numFmt w:val="bullet"/>
      <w:lvlText w:val="•"/>
      <w:lvlJc w:val="left"/>
      <w:pPr>
        <w:ind w:left="6897" w:hanging="242"/>
      </w:pPr>
      <w:rPr>
        <w:rFonts w:hint="default"/>
        <w:lang w:val="ca-ES" w:eastAsia="en-US" w:bidi="ar-SA"/>
      </w:rPr>
    </w:lvl>
    <w:lvl w:ilvl="8" w:tplc="F2CC1A72">
      <w:numFmt w:val="bullet"/>
      <w:lvlText w:val="•"/>
      <w:lvlJc w:val="left"/>
      <w:pPr>
        <w:ind w:left="7953" w:hanging="242"/>
      </w:pPr>
      <w:rPr>
        <w:rFonts w:hint="default"/>
        <w:lang w:val="ca-ES" w:eastAsia="en-US" w:bidi="ar-SA"/>
      </w:rPr>
    </w:lvl>
  </w:abstractNum>
  <w:abstractNum w:abstractNumId="9" w15:restartNumberingAfterBreak="0">
    <w:nsid w:val="77151F7E"/>
    <w:multiLevelType w:val="hybridMultilevel"/>
    <w:tmpl w:val="A9E07848"/>
    <w:lvl w:ilvl="0" w:tplc="CA56F09C">
      <w:start w:val="1"/>
      <w:numFmt w:val="decimal"/>
      <w:lvlText w:val="%1."/>
      <w:lvlJc w:val="left"/>
      <w:pPr>
        <w:ind w:left="306" w:hanging="238"/>
        <w:jc w:val="left"/>
      </w:pPr>
      <w:rPr>
        <w:rFonts w:ascii="Calibri" w:eastAsia="Calibri" w:hAnsi="Calibri" w:cs="Calibri" w:hint="default"/>
        <w:b w:val="0"/>
        <w:bCs w:val="0"/>
        <w:i w:val="0"/>
        <w:iCs w:val="0"/>
        <w:spacing w:val="-8"/>
        <w:w w:val="99"/>
        <w:sz w:val="24"/>
        <w:szCs w:val="24"/>
        <w:lang w:val="ca-ES" w:eastAsia="en-US" w:bidi="ar-SA"/>
      </w:rPr>
    </w:lvl>
    <w:lvl w:ilvl="1" w:tplc="544E8662">
      <w:start w:val="2"/>
      <w:numFmt w:val="lowerLetter"/>
      <w:lvlText w:val="%2)"/>
      <w:lvlJc w:val="left"/>
      <w:pPr>
        <w:ind w:left="1596" w:hanging="253"/>
        <w:jc w:val="left"/>
      </w:pPr>
      <w:rPr>
        <w:rFonts w:ascii="Calibri" w:eastAsia="Calibri" w:hAnsi="Calibri" w:cs="Calibri" w:hint="default"/>
        <w:b w:val="0"/>
        <w:bCs w:val="0"/>
        <w:i w:val="0"/>
        <w:iCs w:val="0"/>
        <w:spacing w:val="-7"/>
        <w:w w:val="98"/>
        <w:sz w:val="24"/>
        <w:szCs w:val="24"/>
        <w:lang w:val="ca-ES" w:eastAsia="en-US" w:bidi="ar-SA"/>
      </w:rPr>
    </w:lvl>
    <w:lvl w:ilvl="2" w:tplc="E856DA10">
      <w:numFmt w:val="bullet"/>
      <w:lvlText w:val="•"/>
      <w:lvlJc w:val="left"/>
      <w:pPr>
        <w:ind w:left="2540" w:hanging="253"/>
      </w:pPr>
      <w:rPr>
        <w:rFonts w:hint="default"/>
        <w:lang w:val="ca-ES" w:eastAsia="en-US" w:bidi="ar-SA"/>
      </w:rPr>
    </w:lvl>
    <w:lvl w:ilvl="3" w:tplc="45F88ABA">
      <w:numFmt w:val="bullet"/>
      <w:lvlText w:val="•"/>
      <w:lvlJc w:val="left"/>
      <w:pPr>
        <w:ind w:left="3480" w:hanging="253"/>
      </w:pPr>
      <w:rPr>
        <w:rFonts w:hint="default"/>
        <w:lang w:val="ca-ES" w:eastAsia="en-US" w:bidi="ar-SA"/>
      </w:rPr>
    </w:lvl>
    <w:lvl w:ilvl="4" w:tplc="6AF84E12">
      <w:numFmt w:val="bullet"/>
      <w:lvlText w:val="•"/>
      <w:lvlJc w:val="left"/>
      <w:pPr>
        <w:ind w:left="4421" w:hanging="253"/>
      </w:pPr>
      <w:rPr>
        <w:rFonts w:hint="default"/>
        <w:lang w:val="ca-ES" w:eastAsia="en-US" w:bidi="ar-SA"/>
      </w:rPr>
    </w:lvl>
    <w:lvl w:ilvl="5" w:tplc="5F50E300">
      <w:numFmt w:val="bullet"/>
      <w:lvlText w:val="•"/>
      <w:lvlJc w:val="left"/>
      <w:pPr>
        <w:ind w:left="5361" w:hanging="253"/>
      </w:pPr>
      <w:rPr>
        <w:rFonts w:hint="default"/>
        <w:lang w:val="ca-ES" w:eastAsia="en-US" w:bidi="ar-SA"/>
      </w:rPr>
    </w:lvl>
    <w:lvl w:ilvl="6" w:tplc="15F4A294">
      <w:numFmt w:val="bullet"/>
      <w:lvlText w:val="•"/>
      <w:lvlJc w:val="left"/>
      <w:pPr>
        <w:ind w:left="6302" w:hanging="253"/>
      </w:pPr>
      <w:rPr>
        <w:rFonts w:hint="default"/>
        <w:lang w:val="ca-ES" w:eastAsia="en-US" w:bidi="ar-SA"/>
      </w:rPr>
    </w:lvl>
    <w:lvl w:ilvl="7" w:tplc="A4061764">
      <w:numFmt w:val="bullet"/>
      <w:lvlText w:val="•"/>
      <w:lvlJc w:val="left"/>
      <w:pPr>
        <w:ind w:left="7242" w:hanging="253"/>
      </w:pPr>
      <w:rPr>
        <w:rFonts w:hint="default"/>
        <w:lang w:val="ca-ES" w:eastAsia="en-US" w:bidi="ar-SA"/>
      </w:rPr>
    </w:lvl>
    <w:lvl w:ilvl="8" w:tplc="A4B88F04">
      <w:numFmt w:val="bullet"/>
      <w:lvlText w:val="•"/>
      <w:lvlJc w:val="left"/>
      <w:pPr>
        <w:ind w:left="8183" w:hanging="253"/>
      </w:pPr>
      <w:rPr>
        <w:rFonts w:hint="default"/>
        <w:lang w:val="ca-ES" w:eastAsia="en-US" w:bidi="ar-SA"/>
      </w:rPr>
    </w:lvl>
  </w:abstractNum>
  <w:num w:numId="1" w16cid:durableId="95030260">
    <w:abstractNumId w:val="3"/>
  </w:num>
  <w:num w:numId="2" w16cid:durableId="391195834">
    <w:abstractNumId w:val="6"/>
  </w:num>
  <w:num w:numId="3" w16cid:durableId="258218158">
    <w:abstractNumId w:val="5"/>
  </w:num>
  <w:num w:numId="4" w16cid:durableId="269555866">
    <w:abstractNumId w:val="4"/>
  </w:num>
  <w:num w:numId="5" w16cid:durableId="477188361">
    <w:abstractNumId w:val="1"/>
  </w:num>
  <w:num w:numId="6" w16cid:durableId="387727413">
    <w:abstractNumId w:val="7"/>
  </w:num>
  <w:num w:numId="7" w16cid:durableId="1525051764">
    <w:abstractNumId w:val="9"/>
  </w:num>
  <w:num w:numId="8" w16cid:durableId="1277910270">
    <w:abstractNumId w:val="0"/>
  </w:num>
  <w:num w:numId="9" w16cid:durableId="1703095092">
    <w:abstractNumId w:val="2"/>
  </w:num>
  <w:num w:numId="10" w16cid:durableId="9708653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B257A"/>
    <w:rsid w:val="00766500"/>
    <w:rsid w:val="00BB257A"/>
    <w:rsid w:val="00CA1C0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401C"/>
  <w15:docId w15:val="{A7A6A13C-15EC-470F-8DCF-6E2A112A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343"/>
      <w:outlineLvl w:val="0"/>
    </w:pPr>
    <w:rPr>
      <w:b/>
      <w:bCs/>
      <w:sz w:val="24"/>
      <w:szCs w:val="24"/>
    </w:rPr>
  </w:style>
  <w:style w:type="paragraph" w:styleId="Ttulo2">
    <w:name w:val="heading 2"/>
    <w:basedOn w:val="Normal"/>
    <w:uiPriority w:val="9"/>
    <w:unhideWhenUsed/>
    <w:qFormat/>
    <w:pPr>
      <w:ind w:left="1343"/>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343"/>
    </w:pPr>
    <w:rPr>
      <w:sz w:val="24"/>
      <w:szCs w:val="24"/>
    </w:rPr>
  </w:style>
  <w:style w:type="paragraph" w:styleId="Prrafodelista">
    <w:name w:val="List Paragraph"/>
    <w:basedOn w:val="Normal"/>
    <w:uiPriority w:val="1"/>
    <w:qFormat/>
    <w:pPr>
      <w:ind w:left="1343" w:hanging="1275"/>
      <w:jc w:val="both"/>
    </w:pPr>
  </w:style>
  <w:style w:type="paragraph" w:customStyle="1" w:styleId="TableParagraph">
    <w:name w:val="Table Paragraph"/>
    <w:basedOn w:val="Normal"/>
    <w:uiPriority w:val="1"/>
    <w:qFormat/>
    <w:pPr>
      <w:spacing w:line="247"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10037</Words>
  <Characters>55204</Characters>
  <Application>Microsoft Office Word</Application>
  <DocSecurity>0</DocSecurity>
  <Lines>460</Lines>
  <Paragraphs>130</Paragraphs>
  <ScaleCrop>false</ScaleCrop>
  <Company/>
  <LinksUpToDate>false</LinksUpToDate>
  <CharactersWithSpaces>65111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GRAUPERA PADROS, Sandra</dc:creator>
  <cp:lastModifiedBy>Daniel Leiva Martín [Linguaserve I.S. SA]</cp:lastModifiedBy>
  <cp:revision>2</cp:revision>
  <dcterms:created xsi:type="dcterms:W3CDTF">2025-07-29T10:54:00Z</dcterms:created>
  <dcterms:modified xsi:type="dcterms:W3CDTF">2025-07-29T10:56:00Z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ate">
    <vt:lpwstr>D:20250709130947+02'00'</vt:lpwstr>
  </property>
  <property fmtid="{D5CDD505-2E9C-101B-9397-08002B2CF9AE}" pid="3" name="Created">
    <vt:filetime>2025-07-09T00:00:00Z</vt:filetime>
  </property>
  <property fmtid="{D5CDD505-2E9C-101B-9397-08002B2CF9AE}" pid="4" name="Creator">
    <vt:lpwstr>Microsoft® Word 2016</vt:lpwstr>
  </property>
  <property fmtid="{D5CDD505-2E9C-101B-9397-08002B2CF9AE}" pid="5" name="LastSaved">
    <vt:filetime>2025-07-29T00:00:00Z</vt:filetime>
  </property>
  <property fmtid="{D5CDD505-2E9C-101B-9397-08002B2CF9AE}" pid="6" name="ModifyDate">
    <vt:lpwstr>D:20250709130947+02'00'</vt:lpwstr>
  </property>
  <property fmtid="{D5CDD505-2E9C-101B-9397-08002B2CF9AE}" pid="7" name="Producer">
    <vt:lpwstr>OpenText PDF Writer: 5.15.0.37; modified using iText® 5.4.1 ©2000-2012 1T3XT BVBA (AGPL-version)</vt:lpwstr>
  </property>
</Properties>
</file>