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CC56" w14:textId="77777777" w:rsidR="00431890" w:rsidRDefault="00844DE5">
      <w:pPr>
        <w:pStyle w:val="Textoindependiente"/>
        <w:ind w:left="635"/>
        <w:rPr>
          <w:sz w:val="20"/>
          <w:rFonts w:ascii="Times New Roman"/>
        </w:rPr>
      </w:pPr>
      <w:r>
        <w:rPr>
          <w:sz w:val="20"/>
          <w:rFonts w:ascii="Times New Roman"/>
        </w:rPr>
        <w:drawing>
          <wp:inline distT="0" distB="0" distL="0" distR="0" wp14:anchorId="639F4C22" wp14:editId="71388EB6">
            <wp:extent cx="1262502" cy="3520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62502" cy="352044"/>
                    </a:xfrm>
                    <a:prstGeom prst="rect">
                      <a:avLst/>
                    </a:prstGeom>
                  </pic:spPr>
                </pic:pic>
              </a:graphicData>
            </a:graphic>
          </wp:inline>
        </w:drawing>
      </w:r>
    </w:p>
    <w:p w14:paraId="3658DBC8" w14:textId="77777777" w:rsidR="00431890" w:rsidRDefault="00844DE5">
      <w:pPr>
        <w:spacing w:before="9"/>
        <w:ind w:left="1343"/>
        <w:rPr>
          <w:b/>
          <w:sz w:val="15"/>
        </w:rPr>
      </w:pPr>
      <w:r>
        <w:rPr>
          <w:b/>
          <w:sz w:val="15"/>
        </w:rPr>
        <w:t xml:space="preserve">Secretaria General</w:t>
      </w:r>
    </w:p>
    <w:p w14:paraId="09F447A6" w14:textId="77777777" w:rsidR="00431890" w:rsidRDefault="00431890">
      <w:pPr>
        <w:pStyle w:val="Textoindependiente"/>
        <w:spacing w:before="183"/>
        <w:rPr>
          <w:b/>
        </w:rPr>
      </w:pPr>
    </w:p>
    <w:p w14:paraId="7B6D636C" w14:textId="77777777" w:rsidR="00431890" w:rsidRDefault="00844DE5">
      <w:pPr>
        <w:pStyle w:val="Ttulo1"/>
      </w:pPr>
      <w:r>
        <w:t xml:space="preserve">PLENARI DEL CONSELL MUNICIPAL</w:t>
      </w:r>
    </w:p>
    <w:p w14:paraId="2E8C2850" w14:textId="77777777" w:rsidR="00431890" w:rsidRDefault="00431890">
      <w:pPr>
        <w:pStyle w:val="Textoindependiente"/>
        <w:rPr>
          <w:b/>
        </w:rPr>
      </w:pPr>
    </w:p>
    <w:p w14:paraId="51F34520" w14:textId="77777777" w:rsidR="00431890" w:rsidRDefault="00844DE5">
      <w:pPr>
        <w:pStyle w:val="Textoindependiente"/>
        <w:ind w:left="1343"/>
      </w:pPr>
      <w:r>
        <w:t xml:space="preserve">SESSIÓ ORDINÀRIA DE 25 DE JULIOL DE 2025</w:t>
      </w:r>
    </w:p>
    <w:p w14:paraId="7CAFC213" w14:textId="77777777" w:rsidR="00431890" w:rsidRDefault="00431890">
      <w:pPr>
        <w:pStyle w:val="Textoindependiente"/>
        <w:spacing w:before="2"/>
      </w:pPr>
    </w:p>
    <w:p w14:paraId="7DB550DA" w14:textId="77777777" w:rsidR="00431890" w:rsidRDefault="00844DE5">
      <w:pPr>
        <w:pStyle w:val="Ttulo1"/>
      </w:pPr>
      <w:r>
        <w:t xml:space="preserve">ACTA</w:t>
      </w:r>
    </w:p>
    <w:p w14:paraId="2FEBC870" w14:textId="77777777" w:rsidR="00431890" w:rsidRDefault="00431890">
      <w:pPr>
        <w:pStyle w:val="Textoindependiente"/>
        <w:rPr>
          <w:b/>
        </w:rPr>
      </w:pPr>
    </w:p>
    <w:p w14:paraId="0375334E" w14:textId="77777777" w:rsidR="00431890" w:rsidRPr="00844DE5" w:rsidRDefault="00844DE5">
      <w:pPr>
        <w:pStyle w:val="Textoindependiente"/>
        <w:ind w:left="1343" w:right="177"/>
        <w:jc w:val="both"/>
      </w:pPr>
      <w:r>
        <w:t xml:space="preserve">A la Sala Carles Pi i Sunyer de la Casa de la Ciutat, el 25 de juliol de 2025, s’hi reuneix el Plenari del Consell Municipal, en sessió ordinària, sota la presidència de l'Excm.</w:t>
      </w:r>
      <w:r>
        <w:t xml:space="preserve"> </w:t>
      </w:r>
      <w:r>
        <w:t xml:space="preserve">Sr. Alcalde Jaume Collboni Cuadrado.</w:t>
      </w:r>
      <w:r>
        <w:t xml:space="preserve"> </w:t>
      </w:r>
      <w:r>
        <w:t xml:space="preserve">Hi assisteixen les Il·lmes.</w:t>
      </w:r>
      <w:r>
        <w:t xml:space="preserve"> </w:t>
      </w:r>
      <w:r>
        <w:t xml:space="preserve">Sres. regidores i els Il·lms.</w:t>
      </w:r>
      <w:r>
        <w:t xml:space="preserve"> </w:t>
      </w:r>
      <w:r>
        <w:t xml:space="preserve">Srs. regidors:</w:t>
      </w:r>
      <w:r>
        <w:t xml:space="preserve"> </w:t>
      </w:r>
      <w:r>
        <w:t xml:space="preserve">Laia Bonet Rull, Maria Eugènia Gay Rosell, Albert Batlle Bastardas, Jordi Valls Riera, Raquel Gil Eiroá, David Escudé Rodríguez, Marta Villanueva Cendán, Lluís Franco Rabell, Francesc Xavier Marcé Carol, Jordi Martí Galbis, Neus Munté Fernández, Victòria Alsina Burgués, Damià Calvet Valera, Joana Ortega Alemany, Josep Rius Alcaraz, Joan Rodríguez Portell, Assumpció Laïlla Jou, Francina Vila Valls, Carmen Lleó Ribal, Arnau Vives i Juan, Janet Sanz Cid, Guille López Ginés, Gemma Tarafa Orpinell, Jessica González Herrera, Lucía Martín González, Marc Serra Solé, Carolina Recio Cáceres, Pau Gonzàlez Val, Jordi Rabassa Massons, Elisenda Alamany Gutiérrez, Jordi Castellana Gamisans, Eva Baró Ramos, Jordi Coronas Martorell, Rosa Suriñach i Frigola, Daniel Sirera Bellés, Juan Bautista Milián Querol, Víctor Martí de Villasante, Sonia Devesa Rius, Gonzalo de Oro- Pulido Plaza i Liberto Senderos Oliva, assistits pel secretari general, el Sr. Jordi Cases Pallarès, que certifica.</w:t>
      </w:r>
    </w:p>
    <w:p w14:paraId="423DD6CE" w14:textId="77777777" w:rsidR="00431890" w:rsidRPr="00844DE5" w:rsidRDefault="00844DE5">
      <w:pPr>
        <w:pStyle w:val="Textoindependiente"/>
        <w:spacing w:before="293"/>
        <w:ind w:left="1343"/>
      </w:pPr>
      <w:r>
        <w:t xml:space="preserve">Hi és present l’interventor municipal, el Sr. Antonio Muñoz i Juncosa.</w:t>
      </w:r>
    </w:p>
    <w:p w14:paraId="596681C3" w14:textId="77777777" w:rsidR="00431890" w:rsidRPr="00844DE5" w:rsidRDefault="00431890">
      <w:pPr>
        <w:pStyle w:val="Textoindependiente"/>
      </w:pPr>
    </w:p>
    <w:p w14:paraId="4C8D0961" w14:textId="77777777" w:rsidR="00431890" w:rsidRPr="00844DE5" w:rsidRDefault="00844DE5">
      <w:pPr>
        <w:pStyle w:val="Textoindependiente"/>
        <w:spacing w:line="480" w:lineRule="auto"/>
        <w:ind w:left="1343"/>
      </w:pPr>
      <w:r>
        <w:t xml:space="preserve">Constatada l’existència de quòrum legal, la Presidència obre la sessió a les 10.00 h. Intervenen la Sra. Sanz i el Sr. Alcalde.</w:t>
      </w:r>
    </w:p>
    <w:p w14:paraId="59ADAB86" w14:textId="77777777" w:rsidR="00431890" w:rsidRPr="00844DE5" w:rsidRDefault="00844DE5">
      <w:pPr>
        <w:pStyle w:val="Textoindependiente"/>
        <w:ind w:left="1343" w:right="11"/>
      </w:pPr>
      <w:r>
        <w:t xml:space="preserve">Es fa un minut de silenci en record de Montse Aguilar, la treballadora de la neteja morta en plena onada de calor.</w:t>
      </w:r>
    </w:p>
    <w:p w14:paraId="769A12FC" w14:textId="77777777" w:rsidR="00431890" w:rsidRPr="00844DE5" w:rsidRDefault="00431890">
      <w:pPr>
        <w:pStyle w:val="Textoindependiente"/>
        <w:spacing w:before="1"/>
      </w:pPr>
    </w:p>
    <w:p w14:paraId="0FD74F8D" w14:textId="77777777" w:rsidR="00431890" w:rsidRPr="00844DE5" w:rsidRDefault="00844DE5">
      <w:pPr>
        <w:pStyle w:val="Prrafodelista"/>
        <w:numPr>
          <w:ilvl w:val="0"/>
          <w:numId w:val="7"/>
        </w:numPr>
        <w:tabs>
          <w:tab w:val="left" w:pos="1608"/>
        </w:tabs>
        <w:ind w:left="1608" w:hanging="265"/>
        <w:rPr>
          <w:sz w:val="24"/>
          <w:szCs w:val="24"/>
        </w:rPr>
      </w:pPr>
      <w:r>
        <w:rPr>
          <w:sz w:val="24"/>
        </w:rPr>
        <w:t xml:space="preserve">Aprovació de les actes de les sessions anteriors</w:t>
      </w:r>
    </w:p>
    <w:p w14:paraId="52138D64" w14:textId="77777777" w:rsidR="00431890" w:rsidRPr="00844DE5" w:rsidRDefault="00431890">
      <w:pPr>
        <w:pStyle w:val="Textoindependiente"/>
      </w:pPr>
    </w:p>
    <w:p w14:paraId="532425DF" w14:textId="77777777" w:rsidR="00431890" w:rsidRPr="00844DE5" w:rsidRDefault="00844DE5">
      <w:pPr>
        <w:pStyle w:val="Textoindependiente"/>
        <w:ind w:left="1343" w:right="182"/>
        <w:jc w:val="both"/>
      </w:pPr>
      <w:r>
        <w:t xml:space="preserve">Es donen per llegides les actes de les sessions extraordinària i ordinària celebrades el 27 de juny de 2025, els esborranys de les quals han estat tramesos a tots els membres del consistori; i S’APROVEN.</w:t>
      </w:r>
    </w:p>
    <w:p w14:paraId="2CCDAF1C" w14:textId="77777777" w:rsidR="00431890" w:rsidRPr="00844DE5" w:rsidRDefault="00431890">
      <w:pPr>
        <w:pStyle w:val="Textoindependiente"/>
      </w:pPr>
    </w:p>
    <w:p w14:paraId="69C38981" w14:textId="77777777" w:rsidR="00431890" w:rsidRPr="00844DE5" w:rsidRDefault="00844DE5">
      <w:pPr>
        <w:pStyle w:val="Prrafodelista"/>
        <w:numPr>
          <w:ilvl w:val="0"/>
          <w:numId w:val="7"/>
        </w:numPr>
        <w:tabs>
          <w:tab w:val="left" w:pos="1597"/>
        </w:tabs>
        <w:ind w:left="1597" w:hanging="254"/>
        <w:rPr>
          <w:sz w:val="24"/>
          <w:szCs w:val="24"/>
        </w:rPr>
      </w:pPr>
      <w:r>
        <w:rPr>
          <w:sz w:val="24"/>
        </w:rPr>
        <w:t xml:space="preserve">Part informativa</w:t>
      </w:r>
    </w:p>
    <w:p w14:paraId="0D7F0CE2" w14:textId="77777777" w:rsidR="00431890" w:rsidRPr="00844DE5" w:rsidRDefault="00844DE5">
      <w:pPr>
        <w:pStyle w:val="Prrafodelista"/>
        <w:numPr>
          <w:ilvl w:val="1"/>
          <w:numId w:val="7"/>
        </w:numPr>
        <w:tabs>
          <w:tab w:val="left" w:pos="1584"/>
        </w:tabs>
        <w:spacing w:before="292"/>
        <w:ind w:left="1584" w:hanging="241"/>
        <w:rPr>
          <w:sz w:val="24"/>
          <w:szCs w:val="24"/>
        </w:rPr>
      </w:pPr>
      <w:r>
        <w:rPr>
          <w:sz w:val="24"/>
        </w:rPr>
        <w:t xml:space="preserve">Despatx d’ofici</w:t>
      </w:r>
    </w:p>
    <w:p w14:paraId="5E1DE69C" w14:textId="77777777" w:rsidR="00431890" w:rsidRPr="00844DE5" w:rsidRDefault="00431890">
      <w:pPr>
        <w:pStyle w:val="Textoindependiente"/>
      </w:pPr>
    </w:p>
    <w:p w14:paraId="3C24C477" w14:textId="77777777" w:rsidR="00431890" w:rsidRPr="00844DE5" w:rsidRDefault="00844DE5">
      <w:pPr>
        <w:pStyle w:val="Textoindependiente"/>
        <w:ind w:left="1343"/>
      </w:pPr>
      <w:r>
        <w:t xml:space="preserve">En compliment de l’article 63.1 del Reglament orgànic municipal, es comuniquen les resolucions següents:</w:t>
      </w:r>
    </w:p>
    <w:p w14:paraId="6991E23E" w14:textId="77777777" w:rsidR="00431890" w:rsidRPr="00844DE5" w:rsidRDefault="00431890">
      <w:pPr>
        <w:pStyle w:val="Textoindependiente"/>
      </w:pPr>
    </w:p>
    <w:p w14:paraId="3AFB48B9" w14:textId="1EB09FDA" w:rsidR="00431890" w:rsidRPr="00844DE5" w:rsidRDefault="00844DE5" w:rsidP="00844DE5">
      <w:pPr>
        <w:pStyle w:val="Prrafodelista"/>
        <w:numPr>
          <w:ilvl w:val="0"/>
          <w:numId w:val="6"/>
        </w:numPr>
        <w:tabs>
          <w:tab w:val="left" w:pos="304"/>
          <w:tab w:val="left" w:pos="1343"/>
        </w:tabs>
        <w:spacing w:before="39"/>
        <w:ind w:right="187" w:hanging="1275"/>
        <w:jc w:val="both"/>
        <w:rPr>
          <w:sz w:val="24"/>
          <w:szCs w:val="24"/>
        </w:rPr>
      </w:pPr>
      <w:r>
        <w:rPr>
          <w:sz w:val="24"/>
        </w:rPr>
        <w:t xml:space="preserve">–</w:t>
      </w:r>
      <w:r>
        <w:rPr>
          <w:sz w:val="24"/>
        </w:rPr>
        <w:tab/>
      </w:r>
      <w:r>
        <w:rPr>
          <w:sz w:val="24"/>
        </w:rPr>
        <w:t xml:space="preserve">Donant compliment al que disposa l’article 44 del Reglament orgànic municipal, es comunica al Plenari del Consell Municipal que en data 15 de juliol de 2025 el Grup Municipal Vox va comunicar que han decidit canviar la denominació actual d’aquest grup per la de Grup Municipal Vox Barcelona, la qual cosa es comunica per al coneixement general.</w:t>
      </w:r>
    </w:p>
    <w:p w14:paraId="5521AD68" w14:textId="77777777" w:rsidR="00431890" w:rsidRPr="00844DE5" w:rsidRDefault="00431890">
      <w:pPr>
        <w:pStyle w:val="Textoindependiente"/>
      </w:pPr>
    </w:p>
    <w:p w14:paraId="08066492" w14:textId="77777777" w:rsidR="00431890" w:rsidRPr="00844DE5" w:rsidRDefault="00844DE5">
      <w:pPr>
        <w:pStyle w:val="Prrafodelista"/>
        <w:numPr>
          <w:ilvl w:val="0"/>
          <w:numId w:val="6"/>
        </w:numPr>
        <w:tabs>
          <w:tab w:val="left" w:pos="304"/>
          <w:tab w:val="left" w:pos="1343"/>
        </w:tabs>
        <w:ind w:right="192" w:hanging="1275"/>
        <w:jc w:val="both"/>
        <w:rPr>
          <w:sz w:val="24"/>
          <w:szCs w:val="24"/>
        </w:rPr>
      </w:pPr>
      <w:r>
        <w:rPr>
          <w:sz w:val="24"/>
        </w:rPr>
        <w:t xml:space="preserve">–</w:t>
      </w:r>
      <w:r>
        <w:rPr>
          <w:sz w:val="24"/>
        </w:rPr>
        <w:tab/>
      </w:r>
      <w:r>
        <w:rPr>
          <w:sz w:val="24"/>
        </w:rPr>
        <w:t xml:space="preserve">Credencial expedida per la Junta Electoral Central expressiva de la designació de la Ima.</w:t>
      </w:r>
      <w:r>
        <w:rPr>
          <w:sz w:val="24"/>
        </w:rPr>
        <w:t xml:space="preserve"> </w:t>
      </w:r>
      <w:r>
        <w:rPr>
          <w:sz w:val="24"/>
        </w:rPr>
        <w:t xml:space="preserve">Sra. Sonia Devesa Rius com a regidora d’aquest Ajuntament i acta de la presa de possessió que va tenir lloc el dia 10 de juliol de 2025.</w:t>
      </w:r>
    </w:p>
    <w:p w14:paraId="784CFD31" w14:textId="77777777" w:rsidR="00431890" w:rsidRPr="00844DE5" w:rsidRDefault="00844DE5">
      <w:pPr>
        <w:pStyle w:val="Prrafodelista"/>
        <w:numPr>
          <w:ilvl w:val="0"/>
          <w:numId w:val="6"/>
        </w:numPr>
        <w:tabs>
          <w:tab w:val="left" w:pos="305"/>
          <w:tab w:val="left" w:pos="1343"/>
        </w:tabs>
        <w:spacing w:before="292"/>
        <w:ind w:right="186" w:hanging="1275"/>
        <w:jc w:val="both"/>
        <w:rPr>
          <w:sz w:val="24"/>
          <w:szCs w:val="24"/>
        </w:rPr>
      </w:pPr>
      <w:r>
        <w:rPr>
          <w:sz w:val="24"/>
        </w:rPr>
        <w:t xml:space="preserve">–</w:t>
      </w:r>
      <w:r>
        <w:rPr>
          <w:sz w:val="24"/>
        </w:rPr>
        <w:tab/>
      </w:r>
      <w:r>
        <w:rPr>
          <w:sz w:val="24"/>
        </w:rPr>
        <w:t xml:space="preserve">ANY2025-20940 - De l’alcalde, de 17 de juliol de 2025, que comunica al Plenari del Consell Municipal, per al seu assabentament, la designació de l’Im.</w:t>
      </w:r>
      <w:r>
        <w:rPr>
          <w:sz w:val="24"/>
        </w:rPr>
        <w:t xml:space="preserve"> </w:t>
      </w:r>
      <w:r>
        <w:rPr>
          <w:sz w:val="24"/>
        </w:rPr>
        <w:t xml:space="preserve">Sr. Víctor Martí de Villasante com a portaveu adjunt del Grup Municipal de Partit Popular, en substitució de la Sra. Ángeles Esteller Ruedas.</w:t>
      </w:r>
    </w:p>
    <w:p w14:paraId="3C9A3DEE" w14:textId="77777777" w:rsidR="00431890" w:rsidRPr="00844DE5" w:rsidRDefault="00431890">
      <w:pPr>
        <w:pStyle w:val="Textoindependiente"/>
        <w:spacing w:before="3"/>
      </w:pPr>
    </w:p>
    <w:p w14:paraId="0446BA7E" w14:textId="77777777" w:rsidR="00431890" w:rsidRPr="00844DE5" w:rsidRDefault="00844DE5">
      <w:pPr>
        <w:pStyle w:val="Prrafodelista"/>
        <w:numPr>
          <w:ilvl w:val="0"/>
          <w:numId w:val="6"/>
        </w:numPr>
        <w:tabs>
          <w:tab w:val="left" w:pos="305"/>
          <w:tab w:val="left" w:pos="1343"/>
        </w:tabs>
        <w:ind w:right="178" w:hanging="1275"/>
        <w:jc w:val="both"/>
        <w:rPr>
          <w:sz w:val="24"/>
          <w:szCs w:val="24"/>
        </w:rPr>
      </w:pPr>
      <w:r>
        <w:rPr>
          <w:sz w:val="24"/>
        </w:rPr>
        <w:t xml:space="preserve">–</w:t>
      </w:r>
      <w:r>
        <w:rPr>
          <w:sz w:val="24"/>
        </w:rPr>
        <w:tab/>
      </w:r>
      <w:r>
        <w:rPr>
          <w:sz w:val="24"/>
        </w:rPr>
        <w:t xml:space="preserve">ANY2025-18555 - De l’alcalde, de 26 de juny de 2025, que designa com a representants del promotor a la Comissió de Control del Pla de Pensions de promoció conjunta del Grup Ajuntament de Barcelona, amb efectes des del 25 d’abril de 2025 i fins al dia 5 de juliol de 2026, les persones següents:</w:t>
      </w:r>
      <w:r>
        <w:rPr>
          <w:sz w:val="24"/>
        </w:rPr>
        <w:t xml:space="preserve"> </w:t>
      </w:r>
      <w:r>
        <w:rPr>
          <w:sz w:val="24"/>
        </w:rPr>
        <w:t xml:space="preserve">Sra. Carmen Rangel Ramón, Sra. María Pino Alonso, Sra. Cristina Domínguez Antón i Sra. Elena Mendía García.</w:t>
      </w:r>
    </w:p>
    <w:p w14:paraId="286D1DE3" w14:textId="77777777" w:rsidR="00431890" w:rsidRPr="00844DE5" w:rsidRDefault="00844DE5">
      <w:pPr>
        <w:pStyle w:val="Prrafodelista"/>
        <w:numPr>
          <w:ilvl w:val="0"/>
          <w:numId w:val="6"/>
        </w:numPr>
        <w:tabs>
          <w:tab w:val="left" w:pos="305"/>
          <w:tab w:val="left" w:pos="1343"/>
        </w:tabs>
        <w:spacing w:before="292"/>
        <w:ind w:right="190" w:hanging="1275"/>
        <w:jc w:val="both"/>
        <w:rPr>
          <w:sz w:val="24"/>
          <w:szCs w:val="24"/>
        </w:rPr>
      </w:pPr>
      <w:r>
        <w:rPr>
          <w:sz w:val="24"/>
        </w:rPr>
        <w:t xml:space="preserve">–</w:t>
      </w:r>
      <w:r>
        <w:rPr>
          <w:sz w:val="24"/>
        </w:rPr>
        <w:tab/>
      </w:r>
      <w:r>
        <w:rPr>
          <w:sz w:val="24"/>
        </w:rPr>
        <w:t xml:space="preserve">ANY2025-18554 - De l’alcalde, de 26 de juny de 2025, que aprova el conveni per subscriure entre l’Ajuntament de Barcelona i el Consorci de Biblioteques per a l’ús, per part d’aquest, de l’aplicació del registre general d’entrada i sortida de documents de l’Ajuntament de Barcelona.</w:t>
      </w:r>
    </w:p>
    <w:p w14:paraId="7D204416" w14:textId="77777777" w:rsidR="00431890" w:rsidRPr="00844DE5" w:rsidRDefault="00431890">
      <w:pPr>
        <w:pStyle w:val="Textoindependiente"/>
        <w:spacing w:before="1"/>
      </w:pPr>
    </w:p>
    <w:p w14:paraId="59E0E9CA" w14:textId="77777777" w:rsidR="00431890" w:rsidRPr="00844DE5" w:rsidRDefault="00844DE5">
      <w:pPr>
        <w:pStyle w:val="Prrafodelista"/>
        <w:numPr>
          <w:ilvl w:val="0"/>
          <w:numId w:val="6"/>
        </w:numPr>
        <w:tabs>
          <w:tab w:val="left" w:pos="305"/>
          <w:tab w:val="left" w:pos="1343"/>
        </w:tabs>
        <w:ind w:right="189" w:hanging="1275"/>
        <w:jc w:val="both"/>
        <w:rPr>
          <w:sz w:val="24"/>
          <w:szCs w:val="24"/>
        </w:rPr>
      </w:pPr>
      <w:r>
        <w:rPr>
          <w:sz w:val="24"/>
        </w:rPr>
        <w:t xml:space="preserve">–</w:t>
      </w:r>
      <w:r>
        <w:rPr>
          <w:sz w:val="24"/>
        </w:rPr>
        <w:tab/>
      </w:r>
      <w:r>
        <w:rPr>
          <w:sz w:val="24"/>
        </w:rPr>
        <w:t xml:space="preserve">ANY2025-19265 - De l’alcalde, de 3 de juliol de 2025, que nomena els membres de la comissió no permanent d’estudi sobre el treball de la llar a Barcelona.</w:t>
      </w:r>
    </w:p>
    <w:p w14:paraId="2475D682" w14:textId="77777777" w:rsidR="00431890" w:rsidRPr="00844DE5" w:rsidRDefault="00844DE5">
      <w:pPr>
        <w:pStyle w:val="Prrafodelista"/>
        <w:numPr>
          <w:ilvl w:val="0"/>
          <w:numId w:val="6"/>
        </w:numPr>
        <w:tabs>
          <w:tab w:val="left" w:pos="304"/>
          <w:tab w:val="left" w:pos="1343"/>
        </w:tabs>
        <w:spacing w:before="292"/>
        <w:ind w:right="172" w:hanging="1275"/>
        <w:jc w:val="both"/>
        <w:rPr>
          <w:sz w:val="24"/>
          <w:szCs w:val="24"/>
        </w:rPr>
      </w:pPr>
      <w:r>
        <w:rPr>
          <w:sz w:val="24"/>
        </w:rPr>
        <w:t xml:space="preserve">–</w:t>
      </w:r>
      <w:r>
        <w:rPr>
          <w:sz w:val="24"/>
        </w:rPr>
        <w:tab/>
      </w:r>
      <w:r>
        <w:rPr>
          <w:sz w:val="24"/>
        </w:rPr>
        <w:t xml:space="preserve">ANY2025-19267 - De l’alcalde, de 3 de juliol de 2025, que designa la Ima.</w:t>
      </w:r>
      <w:r>
        <w:rPr>
          <w:sz w:val="24"/>
        </w:rPr>
        <w:t xml:space="preserve"> </w:t>
      </w:r>
      <w:r>
        <w:rPr>
          <w:sz w:val="24"/>
        </w:rPr>
        <w:t xml:space="preserve">Sra. Raquel Gil Eiroá vicepresidenta del Consell de Govern del Consorci dels Serveis Socials de Barcelona, en substitució de la Ima.</w:t>
      </w:r>
      <w:r>
        <w:rPr>
          <w:sz w:val="24"/>
        </w:rPr>
        <w:t xml:space="preserve"> </w:t>
      </w:r>
      <w:r>
        <w:rPr>
          <w:sz w:val="24"/>
        </w:rPr>
        <w:t xml:space="preserve">Sra. Maria Eugènia Gay Rosell, i designa el Sr. Javier Martínez Gómez membre suplent del Consell de Govern del consorci esmentat, en substitució del Sr. Antoni Fernández Pérez.</w:t>
      </w:r>
    </w:p>
    <w:p w14:paraId="57B2F0D2" w14:textId="77777777" w:rsidR="00431890" w:rsidRPr="00844DE5" w:rsidRDefault="00844DE5">
      <w:pPr>
        <w:pStyle w:val="Prrafodelista"/>
        <w:numPr>
          <w:ilvl w:val="0"/>
          <w:numId w:val="6"/>
        </w:numPr>
        <w:tabs>
          <w:tab w:val="left" w:pos="304"/>
          <w:tab w:val="left" w:pos="1343"/>
        </w:tabs>
        <w:spacing w:before="292"/>
        <w:ind w:right="191" w:hanging="1275"/>
        <w:jc w:val="both"/>
        <w:rPr>
          <w:sz w:val="24"/>
          <w:szCs w:val="24"/>
        </w:rPr>
      </w:pPr>
      <w:r>
        <w:rPr>
          <w:sz w:val="24"/>
        </w:rPr>
        <w:t xml:space="preserve">–</w:t>
      </w:r>
      <w:r>
        <w:rPr>
          <w:sz w:val="24"/>
        </w:rPr>
        <w:tab/>
      </w:r>
      <w:r>
        <w:rPr>
          <w:sz w:val="24"/>
        </w:rPr>
        <w:t xml:space="preserve">ANY2025-19266 - De l’alcalde, de 3 de juliol de 2025, que designa el Sr. Pedro Aguilera Cortés, comissionat de Participació Ciutadana, membre del Consell Rector de l’Institut Municipal de Serveis Socials de Barcelona.</w:t>
      </w:r>
    </w:p>
    <w:p w14:paraId="06CD9FF4" w14:textId="77777777" w:rsidR="00431890" w:rsidRPr="00844DE5" w:rsidRDefault="00431890">
      <w:pPr>
        <w:pStyle w:val="Textoindependiente"/>
      </w:pPr>
    </w:p>
    <w:p w14:paraId="197E0A31" w14:textId="77777777" w:rsidR="00431890" w:rsidRPr="00844DE5" w:rsidRDefault="00844DE5">
      <w:pPr>
        <w:pStyle w:val="Prrafodelista"/>
        <w:numPr>
          <w:ilvl w:val="0"/>
          <w:numId w:val="6"/>
        </w:numPr>
        <w:tabs>
          <w:tab w:val="left" w:pos="304"/>
          <w:tab w:val="left" w:pos="1343"/>
        </w:tabs>
        <w:spacing w:before="1"/>
        <w:ind w:right="177" w:hanging="1275"/>
        <w:jc w:val="both"/>
        <w:rPr>
          <w:sz w:val="24"/>
          <w:szCs w:val="24"/>
        </w:rPr>
      </w:pPr>
      <w:r>
        <w:rPr>
          <w:sz w:val="24"/>
        </w:rPr>
        <w:t xml:space="preserve">–</w:t>
      </w:r>
      <w:r>
        <w:rPr>
          <w:sz w:val="24"/>
        </w:rPr>
        <w:tab/>
      </w:r>
      <w:r>
        <w:rPr>
          <w:sz w:val="24"/>
        </w:rPr>
        <w:t xml:space="preserve">ANY2025-19264 - De l’alcalde, de 3 de juliol de 2025, que nomena el Sr. Eduard Vilarrubí i Jordà membre del Consell Municipal del Districte de Sant Martí, en substitució del Sr. Albert Ricart i Masclans.</w:t>
      </w:r>
    </w:p>
    <w:p w14:paraId="1359B645" w14:textId="77777777" w:rsidR="00431890" w:rsidRPr="00844DE5" w:rsidRDefault="00431890">
      <w:pPr>
        <w:pStyle w:val="Textoindependiente"/>
        <w:spacing w:before="1"/>
      </w:pPr>
    </w:p>
    <w:p w14:paraId="73B23EF1" w14:textId="77777777" w:rsidR="00431890" w:rsidRPr="00844DE5" w:rsidRDefault="00844DE5">
      <w:pPr>
        <w:pStyle w:val="Prrafodelista"/>
        <w:numPr>
          <w:ilvl w:val="0"/>
          <w:numId w:val="6"/>
        </w:numPr>
        <w:tabs>
          <w:tab w:val="left" w:pos="426"/>
          <w:tab w:val="left" w:pos="1343"/>
        </w:tabs>
        <w:ind w:right="188" w:hanging="1275"/>
        <w:jc w:val="both"/>
        <w:rPr>
          <w:sz w:val="24"/>
          <w:szCs w:val="24"/>
        </w:rPr>
      </w:pPr>
      <w:r>
        <w:rPr>
          <w:sz w:val="24"/>
        </w:rPr>
        <w:t xml:space="preserve">–</w:t>
      </w:r>
      <w:r>
        <w:rPr>
          <w:sz w:val="24"/>
        </w:rPr>
        <w:tab/>
      </w:r>
      <w:r>
        <w:rPr>
          <w:sz w:val="24"/>
        </w:rPr>
        <w:t xml:space="preserve">ANY2025-20294 - De l’alcalde, de 10 de juliol de 2025, que estableix les suplències de les vacances d’estiu de l’any 2025 de gerents, directors de serveis de llicències i espai públic i directors de serveis generals.</w:t>
      </w:r>
    </w:p>
    <w:p w14:paraId="1825A781" w14:textId="77777777" w:rsidR="00431890" w:rsidRPr="00844DE5" w:rsidRDefault="00844DE5">
      <w:pPr>
        <w:pStyle w:val="Prrafodelista"/>
        <w:numPr>
          <w:ilvl w:val="0"/>
          <w:numId w:val="6"/>
        </w:numPr>
        <w:tabs>
          <w:tab w:val="left" w:pos="426"/>
          <w:tab w:val="left" w:pos="1343"/>
        </w:tabs>
        <w:spacing w:before="194"/>
        <w:ind w:right="191" w:hanging="1275"/>
        <w:jc w:val="both"/>
        <w:rPr>
          <w:sz w:val="24"/>
          <w:szCs w:val="24"/>
        </w:rPr>
      </w:pPr>
      <w:r>
        <w:rPr>
          <w:sz w:val="24"/>
        </w:rPr>
        <w:t xml:space="preserve">–</w:t>
      </w:r>
      <w:r>
        <w:rPr>
          <w:sz w:val="24"/>
        </w:rPr>
        <w:tab/>
      </w:r>
      <w:r>
        <w:rPr>
          <w:sz w:val="24"/>
        </w:rPr>
        <w:t xml:space="preserve">ANY2025-20297 - De l’alcalde, de 10 de juliol de 2025, que cessa la Sra. Sonia Devesa Rius com a membre del Consell Municipal del Districte de l’Eixample, amb efectes des del 9 de juliol de 2025.</w:t>
      </w:r>
    </w:p>
    <w:p w14:paraId="5931EC4A" w14:textId="77777777" w:rsidR="00431890" w:rsidRDefault="00431890">
      <w:pPr>
        <w:pStyle w:val="Prrafodelista"/>
        <w:rPr>
          <w:sz w:val="24"/>
          <w:szCs w:val="24"/>
        </w:rPr>
      </w:pPr>
    </w:p>
    <w:p w14:paraId="110A2AD1" w14:textId="77777777" w:rsidR="00431890" w:rsidRPr="00844DE5" w:rsidRDefault="00844DE5">
      <w:pPr>
        <w:pStyle w:val="Prrafodelista"/>
        <w:numPr>
          <w:ilvl w:val="0"/>
          <w:numId w:val="6"/>
        </w:numPr>
        <w:tabs>
          <w:tab w:val="left" w:pos="426"/>
          <w:tab w:val="left" w:pos="1343"/>
        </w:tabs>
        <w:spacing w:before="53"/>
        <w:ind w:right="190" w:hanging="1275"/>
        <w:jc w:val="both"/>
        <w:rPr>
          <w:sz w:val="24"/>
          <w:szCs w:val="24"/>
        </w:rPr>
      </w:pPr>
      <w:r>
        <w:rPr>
          <w:sz w:val="24"/>
        </w:rPr>
        <w:t xml:space="preserve">–</w:t>
      </w:r>
      <w:r>
        <w:rPr>
          <w:sz w:val="24"/>
        </w:rPr>
        <w:tab/>
      </w:r>
      <w:r>
        <w:rPr>
          <w:sz w:val="24"/>
        </w:rPr>
        <w:t xml:space="preserve">ANY2025-20296 - De l’alcalde, de 10 de juliol de 2025, que proposa al Consell d’Administració de la companyia mercantil Mercados de Abastecimientos de Barcelona, SA, la designació de la Ima.</w:t>
      </w:r>
      <w:r>
        <w:rPr>
          <w:sz w:val="24"/>
        </w:rPr>
        <w:t xml:space="preserve"> </w:t>
      </w:r>
      <w:r>
        <w:rPr>
          <w:sz w:val="24"/>
        </w:rPr>
        <w:t xml:space="preserve">Sra. Raquel Gil Eiroá com a presidenta i de l’Im.</w:t>
      </w:r>
      <w:r>
        <w:rPr>
          <w:sz w:val="24"/>
        </w:rPr>
        <w:t xml:space="preserve"> </w:t>
      </w:r>
      <w:r>
        <w:rPr>
          <w:sz w:val="24"/>
        </w:rPr>
        <w:t xml:space="preserve">Sr. Jordi Valls Riera com a vicepresident del Consell d’Administració de l’esmentada companyia mercantil.</w:t>
      </w:r>
    </w:p>
    <w:p w14:paraId="4E194A66" w14:textId="77777777" w:rsidR="00431890" w:rsidRPr="00844DE5" w:rsidRDefault="00844DE5">
      <w:pPr>
        <w:pStyle w:val="Prrafodelista"/>
        <w:numPr>
          <w:ilvl w:val="0"/>
          <w:numId w:val="6"/>
        </w:numPr>
        <w:tabs>
          <w:tab w:val="left" w:pos="427"/>
          <w:tab w:val="left" w:pos="1343"/>
        </w:tabs>
        <w:spacing w:before="292"/>
        <w:ind w:right="185" w:hanging="1275"/>
        <w:jc w:val="both"/>
        <w:rPr>
          <w:sz w:val="24"/>
          <w:szCs w:val="24"/>
        </w:rPr>
      </w:pPr>
      <w:r>
        <w:rPr>
          <w:sz w:val="24"/>
        </w:rPr>
        <w:t xml:space="preserve">–</w:t>
      </w:r>
      <w:r>
        <w:rPr>
          <w:sz w:val="24"/>
        </w:rPr>
        <w:tab/>
      </w:r>
      <w:r>
        <w:rPr>
          <w:sz w:val="24"/>
        </w:rPr>
        <w:t xml:space="preserve">ANY2025-20295 - De l’alcalde, de 10 de juliol de 2025, que designa la Sra. Mònica Martínez González presidenta titular de la Junta Arbitral de Consum de Barcelona, el Sr. Francesc Puigdomènech Torras president suplent, el Sr. José Luis Velasco Corderi secretari titular de la Junta Arbitral de Consum de Barcelona i el Sr. Álvaro Moreira Meyer secretari suplent.</w:t>
      </w:r>
    </w:p>
    <w:p w14:paraId="3B4806EB" w14:textId="77777777" w:rsidR="00431890" w:rsidRPr="00844DE5" w:rsidRDefault="00431890">
      <w:pPr>
        <w:pStyle w:val="Textoindependiente"/>
        <w:spacing w:before="2"/>
      </w:pPr>
    </w:p>
    <w:p w14:paraId="553E335F" w14:textId="77777777" w:rsidR="00431890" w:rsidRPr="00844DE5" w:rsidRDefault="00844DE5">
      <w:pPr>
        <w:pStyle w:val="Prrafodelista"/>
        <w:numPr>
          <w:ilvl w:val="0"/>
          <w:numId w:val="6"/>
        </w:numPr>
        <w:tabs>
          <w:tab w:val="left" w:pos="426"/>
          <w:tab w:val="left" w:pos="1343"/>
        </w:tabs>
        <w:ind w:right="190" w:hanging="1275"/>
        <w:jc w:val="both"/>
        <w:rPr>
          <w:sz w:val="24"/>
          <w:szCs w:val="24"/>
        </w:rPr>
      </w:pPr>
      <w:r>
        <w:rPr>
          <w:sz w:val="24"/>
        </w:rPr>
        <w:t xml:space="preserve">–</w:t>
      </w:r>
      <w:r>
        <w:rPr>
          <w:sz w:val="24"/>
        </w:rPr>
        <w:tab/>
      </w:r>
      <w:r>
        <w:rPr>
          <w:sz w:val="24"/>
        </w:rPr>
        <w:t xml:space="preserve">ANY2025-20568 - De l’alcalde, de 15 de juliol de 2025, que designa membres de les comissions del Consell Municipal que s’indiquen les persones següents:</w:t>
      </w:r>
      <w:r>
        <w:rPr>
          <w:sz w:val="24"/>
        </w:rPr>
        <w:t xml:space="preserve"> </w:t>
      </w:r>
      <w:r>
        <w:rPr>
          <w:sz w:val="24"/>
        </w:rPr>
        <w:t xml:space="preserve">Comissió d’Ecologia, Urbanisme, Mobilitat i Habitatge:</w:t>
      </w:r>
      <w:r>
        <w:rPr>
          <w:sz w:val="24"/>
        </w:rPr>
        <w:t xml:space="preserve"> </w:t>
      </w:r>
      <w:r>
        <w:rPr>
          <w:sz w:val="24"/>
        </w:rPr>
        <w:t xml:space="preserve">Ima.</w:t>
      </w:r>
      <w:r>
        <w:rPr>
          <w:sz w:val="24"/>
        </w:rPr>
        <w:t xml:space="preserve"> </w:t>
      </w:r>
      <w:r>
        <w:rPr>
          <w:sz w:val="24"/>
        </w:rPr>
        <w:t xml:space="preserve">Sra. Sonia Devesa Rius, en substitució de l’Im.</w:t>
      </w:r>
      <w:r>
        <w:rPr>
          <w:sz w:val="24"/>
        </w:rPr>
        <w:t xml:space="preserve"> </w:t>
      </w:r>
      <w:r>
        <w:rPr>
          <w:sz w:val="24"/>
        </w:rPr>
        <w:t xml:space="preserve">Sr. Juan Bautista Milián Querol, i Comissió d’Economia i Hisenda:</w:t>
      </w:r>
      <w:r>
        <w:rPr>
          <w:sz w:val="24"/>
        </w:rPr>
        <w:t xml:space="preserve"> </w:t>
      </w:r>
      <w:r>
        <w:rPr>
          <w:sz w:val="24"/>
        </w:rPr>
        <w:t xml:space="preserve">Im.</w:t>
      </w:r>
      <w:r>
        <w:rPr>
          <w:sz w:val="24"/>
        </w:rPr>
        <w:t xml:space="preserve"> </w:t>
      </w:r>
      <w:r>
        <w:rPr>
          <w:sz w:val="24"/>
        </w:rPr>
        <w:t xml:space="preserve">Sr. Juan Bautista Milián Querol, en substitució de la Sra. Ángeles Esteller Ruedas.</w:t>
      </w:r>
    </w:p>
    <w:p w14:paraId="4E45A0B9" w14:textId="77777777" w:rsidR="00431890" w:rsidRPr="00844DE5" w:rsidRDefault="00844DE5">
      <w:pPr>
        <w:pStyle w:val="Prrafodelista"/>
        <w:numPr>
          <w:ilvl w:val="0"/>
          <w:numId w:val="6"/>
        </w:numPr>
        <w:tabs>
          <w:tab w:val="left" w:pos="427"/>
          <w:tab w:val="left" w:pos="1343"/>
        </w:tabs>
        <w:spacing w:before="292"/>
        <w:ind w:right="177" w:hanging="1275"/>
        <w:jc w:val="both"/>
        <w:rPr>
          <w:sz w:val="24"/>
          <w:szCs w:val="24"/>
        </w:rPr>
      </w:pPr>
      <w:r>
        <w:rPr>
          <w:sz w:val="24"/>
        </w:rPr>
        <w:t xml:space="preserve">–</w:t>
      </w:r>
      <w:r>
        <w:rPr>
          <w:sz w:val="24"/>
        </w:rPr>
        <w:tab/>
      </w:r>
      <w:r>
        <w:rPr>
          <w:sz w:val="24"/>
        </w:rPr>
        <w:t xml:space="preserve">ANY2025-20939 - De l’alcalde, de 17 de juliol de 2025, que modifica la composició del Consell de la Nit establerta al Decret d’Alcaldia de 24 d’octubre de 2024 (ANY2024-37042), per AMPLIAR-LA.</w:t>
      </w:r>
    </w:p>
    <w:p w14:paraId="6033B18C" w14:textId="77777777" w:rsidR="00431890" w:rsidRPr="00844DE5" w:rsidRDefault="00844DE5">
      <w:pPr>
        <w:pStyle w:val="Prrafodelista"/>
        <w:numPr>
          <w:ilvl w:val="0"/>
          <w:numId w:val="6"/>
        </w:numPr>
        <w:tabs>
          <w:tab w:val="left" w:pos="426"/>
          <w:tab w:val="left" w:pos="1343"/>
        </w:tabs>
        <w:spacing w:before="292" w:line="242" w:lineRule="auto"/>
        <w:ind w:right="185" w:hanging="1275"/>
        <w:jc w:val="both"/>
        <w:rPr>
          <w:sz w:val="24"/>
          <w:szCs w:val="24"/>
        </w:rPr>
      </w:pPr>
      <w:r>
        <w:rPr>
          <w:sz w:val="24"/>
        </w:rPr>
        <w:t xml:space="preserve">–</w:t>
      </w:r>
      <w:r>
        <w:rPr>
          <w:sz w:val="24"/>
        </w:rPr>
        <w:tab/>
      </w:r>
      <w:r>
        <w:rPr>
          <w:sz w:val="24"/>
        </w:rPr>
        <w:t xml:space="preserve">ANY2025-20938 - De l’alcalde, de 17 de juliol de 2025, que designa el Sr. Eric Jurado Molina membre del Consell d’Administració de l’Institut Municipal de l’Habitatge i Rehabilitació de Barcelona, en substitució del Sr. Marc Tolrà Rosell.</w:t>
      </w:r>
    </w:p>
    <w:p w14:paraId="3A2F279E" w14:textId="77777777" w:rsidR="00431890" w:rsidRPr="00844DE5" w:rsidRDefault="00844DE5">
      <w:pPr>
        <w:pStyle w:val="Prrafodelista"/>
        <w:numPr>
          <w:ilvl w:val="1"/>
          <w:numId w:val="7"/>
        </w:numPr>
        <w:tabs>
          <w:tab w:val="left" w:pos="1594"/>
        </w:tabs>
        <w:spacing w:before="285"/>
        <w:ind w:left="1594" w:hanging="251"/>
        <w:rPr>
          <w:sz w:val="24"/>
          <w:szCs w:val="24"/>
        </w:rPr>
      </w:pPr>
      <w:r>
        <w:rPr>
          <w:sz w:val="24"/>
        </w:rPr>
        <w:t xml:space="preserve">Mesures de govern</w:t>
      </w:r>
    </w:p>
    <w:p w14:paraId="3E0FB77C" w14:textId="77777777" w:rsidR="00431890" w:rsidRPr="00844DE5" w:rsidRDefault="00844DE5">
      <w:pPr>
        <w:pStyle w:val="Prrafodelista"/>
        <w:numPr>
          <w:ilvl w:val="1"/>
          <w:numId w:val="7"/>
        </w:numPr>
        <w:tabs>
          <w:tab w:val="left" w:pos="1569"/>
        </w:tabs>
        <w:spacing w:before="1"/>
        <w:ind w:left="1569" w:hanging="226"/>
        <w:rPr>
          <w:sz w:val="24"/>
          <w:szCs w:val="24"/>
        </w:rPr>
      </w:pPr>
      <w:r>
        <w:rPr>
          <w:sz w:val="24"/>
        </w:rPr>
        <w:t xml:space="preserve">Informes</w:t>
      </w:r>
    </w:p>
    <w:p w14:paraId="7BFED6C7" w14:textId="77777777" w:rsidR="00431890" w:rsidRPr="00844DE5" w:rsidRDefault="00844DE5">
      <w:pPr>
        <w:pStyle w:val="Prrafodelista"/>
        <w:numPr>
          <w:ilvl w:val="0"/>
          <w:numId w:val="7"/>
        </w:numPr>
        <w:tabs>
          <w:tab w:val="left" w:pos="1597"/>
        </w:tabs>
        <w:spacing w:before="292"/>
        <w:ind w:left="1597" w:hanging="251"/>
        <w:rPr>
          <w:sz w:val="24"/>
          <w:szCs w:val="24"/>
        </w:rPr>
      </w:pPr>
      <w:r>
        <w:rPr>
          <w:sz w:val="24"/>
        </w:rPr>
        <w:t xml:space="preserve">Part decisòria / executiva</w:t>
      </w:r>
    </w:p>
    <w:p w14:paraId="7A827C1D" w14:textId="77777777" w:rsidR="00431890" w:rsidRPr="00844DE5" w:rsidRDefault="00431890">
      <w:pPr>
        <w:pStyle w:val="Textoindependiente"/>
      </w:pPr>
    </w:p>
    <w:p w14:paraId="7AE04D0F" w14:textId="77777777" w:rsidR="00431890" w:rsidRPr="00844DE5" w:rsidRDefault="00844DE5">
      <w:pPr>
        <w:pStyle w:val="Prrafodelista"/>
        <w:numPr>
          <w:ilvl w:val="0"/>
          <w:numId w:val="5"/>
        </w:numPr>
        <w:tabs>
          <w:tab w:val="left" w:pos="305"/>
          <w:tab w:val="left" w:pos="1343"/>
        </w:tabs>
        <w:spacing w:line="293" w:lineRule="exact"/>
        <w:ind w:left="305" w:hanging="236"/>
        <w:rPr>
          <w:sz w:val="24"/>
          <w:szCs w:val="24"/>
        </w:rPr>
      </w:pPr>
      <w:r>
        <w:rPr>
          <w:sz w:val="24"/>
        </w:rPr>
        <w:t xml:space="preserve">–</w:t>
      </w:r>
      <w:r>
        <w:rPr>
          <w:sz w:val="24"/>
        </w:rPr>
        <w:tab/>
      </w:r>
      <w:r>
        <w:rPr>
          <w:sz w:val="24"/>
        </w:rPr>
        <w:t xml:space="preserve">a) Declaracions en expedients de contractació</w:t>
      </w:r>
    </w:p>
    <w:p w14:paraId="09F92147" w14:textId="77777777" w:rsidR="00431890" w:rsidRPr="00844DE5" w:rsidRDefault="00844DE5">
      <w:pPr>
        <w:pStyle w:val="Prrafodelista"/>
        <w:numPr>
          <w:ilvl w:val="1"/>
          <w:numId w:val="5"/>
        </w:numPr>
        <w:tabs>
          <w:tab w:val="left" w:pos="1594"/>
        </w:tabs>
        <w:spacing w:line="293" w:lineRule="exact"/>
        <w:ind w:left="1594" w:hanging="251"/>
        <w:rPr>
          <w:sz w:val="24"/>
          <w:szCs w:val="24"/>
        </w:rPr>
      </w:pPr>
      <w:r>
        <w:rPr>
          <w:sz w:val="24"/>
        </w:rPr>
        <w:t xml:space="preserve">Ratificacions</w:t>
      </w:r>
    </w:p>
    <w:p w14:paraId="357E58C4" w14:textId="77777777" w:rsidR="00431890" w:rsidRPr="00844DE5" w:rsidRDefault="00844DE5">
      <w:pPr>
        <w:pStyle w:val="Prrafodelista"/>
        <w:numPr>
          <w:ilvl w:val="1"/>
          <w:numId w:val="5"/>
        </w:numPr>
        <w:tabs>
          <w:tab w:val="left" w:pos="1569"/>
        </w:tabs>
        <w:spacing w:before="1"/>
        <w:ind w:left="1569" w:hanging="226"/>
        <w:rPr>
          <w:sz w:val="24"/>
          <w:szCs w:val="24"/>
        </w:rPr>
      </w:pPr>
      <w:r>
        <w:rPr>
          <w:sz w:val="24"/>
        </w:rPr>
        <w:t xml:space="preserve">Propostes d’acord</w:t>
      </w:r>
    </w:p>
    <w:p w14:paraId="4B2024FA" w14:textId="77777777" w:rsidR="00431890" w:rsidRPr="00844DE5" w:rsidRDefault="00844DE5">
      <w:pPr>
        <w:pStyle w:val="Ttulo1"/>
        <w:spacing w:before="292"/>
        <w:jc w:val="both"/>
      </w:pPr>
      <w:r>
        <w:t xml:space="preserve">COMISSIÓ DE DRETS SOCIALS, CULTURA I ESPORTS</w:t>
      </w:r>
    </w:p>
    <w:p w14:paraId="2B37797E" w14:textId="77777777" w:rsidR="00431890" w:rsidRPr="00844DE5" w:rsidRDefault="00431890">
      <w:pPr>
        <w:pStyle w:val="Textoindependiente"/>
        <w:spacing w:before="2"/>
        <w:rPr>
          <w:b/>
        </w:rPr>
      </w:pPr>
    </w:p>
    <w:p w14:paraId="0A3C951E" w14:textId="77777777" w:rsidR="00431890" w:rsidRPr="00844DE5" w:rsidRDefault="00844DE5">
      <w:pPr>
        <w:pStyle w:val="Prrafodelista"/>
        <w:numPr>
          <w:ilvl w:val="0"/>
          <w:numId w:val="5"/>
        </w:numPr>
        <w:tabs>
          <w:tab w:val="left" w:pos="305"/>
          <w:tab w:val="left" w:pos="1343"/>
        </w:tabs>
        <w:spacing w:before="1"/>
        <w:ind w:left="305" w:hanging="236"/>
        <w:rPr>
          <w:sz w:val="24"/>
          <w:szCs w:val="24"/>
        </w:rPr>
      </w:pPr>
      <w:r>
        <w:rPr>
          <w:sz w:val="24"/>
        </w:rPr>
        <w:t xml:space="preserve">–</w:t>
      </w:r>
      <w:r>
        <w:rPr>
          <w:sz w:val="24"/>
        </w:rPr>
        <w:tab/>
      </w:r>
      <w:r>
        <w:rPr>
          <w:sz w:val="24"/>
        </w:rPr>
        <w:t xml:space="preserve">(25XC0217) APROVAR el Pla d’acció sobre drogues i addiccions de Barcelona 2025-2028.</w:t>
      </w:r>
    </w:p>
    <w:p w14:paraId="5131582B" w14:textId="77777777" w:rsidR="00431890" w:rsidRPr="00844DE5" w:rsidRDefault="00844DE5">
      <w:pPr>
        <w:pStyle w:val="Textoindependiente"/>
        <w:spacing w:before="293"/>
        <w:ind w:left="1343" w:right="197"/>
        <w:jc w:val="both"/>
      </w:pPr>
      <w:r>
        <w:t xml:space="preserve">Intervenen les Sres. i els Srs.:</w:t>
      </w:r>
      <w:r>
        <w:t xml:space="preserve"> </w:t>
      </w:r>
      <w:r>
        <w:t xml:space="preserve">Villanueva, Laïlla, Tarafa, Baró, Martí de Villasante i Senderos.</w:t>
      </w:r>
    </w:p>
    <w:p w14:paraId="6D105344" w14:textId="77777777" w:rsidR="00431890" w:rsidRPr="00844DE5" w:rsidRDefault="00844DE5">
      <w:pPr>
        <w:spacing w:before="292"/>
        <w:ind w:left="1343" w:right="176"/>
        <w:jc w:val="both"/>
        <w:rPr>
          <w:b/>
          <w:sz w:val="24"/>
          <w:szCs w:val="24"/>
        </w:rPr>
      </w:pPr>
      <w:r>
        <w:rPr>
          <w:b/>
          <w:sz w:val="24"/>
        </w:rPr>
        <w:t xml:space="preserve">S’APROVA el dictamen en debat amb l’abstenció de les Sres. i els Srs.</w:t>
      </w:r>
      <w:r>
        <w:rPr>
          <w:b/>
          <w:sz w:val="24"/>
        </w:rPr>
        <w:t xml:space="preserve"> </w:t>
      </w:r>
      <w:r>
        <w:rPr>
          <w:b/>
          <w:sz w:val="24"/>
        </w:rPr>
        <w:t xml:space="preserve">Sanz, López, Tarafa, González, Martín, Serra, Recio, Gonzàlez i Rabassa, i amb el vot contrari dels Srs.</w:t>
      </w:r>
      <w:r>
        <w:rPr>
          <w:b/>
          <w:sz w:val="24"/>
        </w:rPr>
        <w:t xml:space="preserve"> </w:t>
      </w:r>
      <w:r>
        <w:rPr>
          <w:b/>
          <w:sz w:val="24"/>
        </w:rPr>
        <w:t xml:space="preserve">Sirera, Milián, Martí de Villasante i de la Sra. Devesa, i també dels Srs. De Oro-Pulido i Senderos.</w:t>
      </w:r>
    </w:p>
    <w:p w14:paraId="782E03C6" w14:textId="77777777" w:rsidR="00431890" w:rsidRDefault="00431890">
      <w:pPr>
        <w:jc w:val="both"/>
        <w:rPr>
          <w:b/>
          <w:sz w:val="24"/>
          <w:szCs w:val="24"/>
        </w:rPr>
      </w:pPr>
    </w:p>
    <w:p w14:paraId="007AE988" w14:textId="77777777" w:rsidR="00431890" w:rsidRPr="00844DE5" w:rsidRDefault="00844DE5">
      <w:pPr>
        <w:pStyle w:val="Ttulo1"/>
        <w:spacing w:before="53"/>
        <w:jc w:val="both"/>
      </w:pPr>
      <w:r>
        <w:t xml:space="preserve">COMISSIÓ D’ECONOMIA I HISENDA</w:t>
      </w:r>
    </w:p>
    <w:p w14:paraId="065DB790" w14:textId="77777777" w:rsidR="00431890" w:rsidRPr="00844DE5" w:rsidRDefault="00844DE5">
      <w:pPr>
        <w:pStyle w:val="Prrafodelista"/>
        <w:numPr>
          <w:ilvl w:val="0"/>
          <w:numId w:val="5"/>
        </w:numPr>
        <w:tabs>
          <w:tab w:val="left" w:pos="305"/>
          <w:tab w:val="left" w:pos="1343"/>
        </w:tabs>
        <w:spacing w:before="292"/>
        <w:ind w:left="1343" w:right="184" w:hanging="1275"/>
        <w:jc w:val="both"/>
        <w:rPr>
          <w:sz w:val="24"/>
          <w:szCs w:val="24"/>
        </w:rPr>
      </w:pPr>
      <w:r>
        <w:rPr>
          <w:sz w:val="24"/>
        </w:rPr>
        <w:t xml:space="preserve">–</w:t>
      </w:r>
      <w:r>
        <w:rPr>
          <w:sz w:val="24"/>
        </w:rPr>
        <w:tab/>
      </w:r>
      <w:r>
        <w:rPr>
          <w:sz w:val="24"/>
        </w:rPr>
        <w:t xml:space="preserve">(25XC0084-001) APROVAR l’addenda al conveni de finançament del sistema de transport púbic per a l’any 2025 entre l’Ajuntament de Barcelona i l’Autoritat del Transport Metropolità de l’Àrea de Barcelona en execució del Pla marc 2014-2031, condicionat a l’existència de crèdit adequat i suficient.</w:t>
      </w:r>
      <w:r>
        <w:rPr>
          <w:sz w:val="24"/>
        </w:rPr>
        <w:t xml:space="preserve"> </w:t>
      </w:r>
      <w:r>
        <w:rPr>
          <w:sz w:val="24"/>
        </w:rPr>
        <w:t xml:space="preserve">APROVAR inicialment la modificació de crèdit de la pròrroga del Pressupost general de l’Ajuntament de Barcelona de l’exercici 2024 per a l’exercici 2025, consistent en suplement de crèdit a l’aplicació pressupostària D/0900/46701/44111 per import de 50.114.887,65 euros, per atendre el compromís derivat de l’addenda, finançat amb romanent de Tresoreria per a despeses generals corresponent a la liquidació del pressupost 2024.</w:t>
      </w:r>
      <w:r>
        <w:rPr>
          <w:sz w:val="24"/>
        </w:rPr>
        <w:t xml:space="preserve"> </w:t>
      </w:r>
      <w:r>
        <w:rPr>
          <w:sz w:val="24"/>
        </w:rPr>
        <w:t xml:space="preserve">SOTMETRE aquest acord a exposició pública durant el termini de quinze dies hàbils a comptar des de l’endemà a la publicació del corresponent acord al </w:t>
      </w:r>
      <w:r>
        <w:rPr>
          <w:sz w:val="24"/>
          <w:i/>
          <w:iCs/>
        </w:rPr>
        <w:t xml:space="preserve">Butlletí Oficial de la Província de Barcelona</w:t>
      </w:r>
      <w:r>
        <w:rPr>
          <w:sz w:val="24"/>
        </w:rPr>
        <w:t xml:space="preserve"> i, en el cas de no presentar-se al·legacions, TENIR-LO per aprovat definitivament.</w:t>
      </w:r>
      <w:r>
        <w:rPr>
          <w:sz w:val="24"/>
        </w:rPr>
        <w:t xml:space="preserve"> </w:t>
      </w:r>
      <w:r>
        <w:rPr>
          <w:sz w:val="24"/>
        </w:rPr>
        <w:t xml:space="preserve">FACULTAR el gerent de Mobilitat, Infraestructures i Serveis Urbans per a la signatura de l’addenda, per a l’adopció dels actes que se’n derivin i per efectuar les actuacions en matèria de gestió econòmica derivades d’aquest acord.</w:t>
      </w:r>
      <w:r>
        <w:rPr>
          <w:sz w:val="24"/>
        </w:rPr>
        <w:t xml:space="preserve"> </w:t>
      </w:r>
      <w:r>
        <w:rPr>
          <w:sz w:val="24"/>
        </w:rPr>
        <w:t xml:space="preserve">PUBLICAR aquest acord i l’addenda aprovada de conformitat amb el previst per la Llei 26/2010, de 3 d’agost, de procediment administratiu de Catalunya i la Llei 19/2014, de 29 de desembre, de transparència, accés a la informació pública i bon govern.</w:t>
      </w:r>
    </w:p>
    <w:p w14:paraId="5457C8C8" w14:textId="77777777" w:rsidR="00431890" w:rsidRPr="00844DE5" w:rsidRDefault="00431890">
      <w:pPr>
        <w:pStyle w:val="Textoindependiente"/>
      </w:pPr>
    </w:p>
    <w:p w14:paraId="46BE9235" w14:textId="77777777" w:rsidR="00431890" w:rsidRPr="00844DE5" w:rsidRDefault="00844DE5">
      <w:pPr>
        <w:pStyle w:val="Textoindependiente"/>
        <w:ind w:left="1343"/>
        <w:jc w:val="both"/>
      </w:pPr>
      <w:r>
        <w:t xml:space="preserve">Intervenen la Sra. i els Srs.:</w:t>
      </w:r>
      <w:r>
        <w:t xml:space="preserve"> </w:t>
      </w:r>
      <w:r>
        <w:t xml:space="preserve">Valls, Calvet, López, Suriñach, Milián i De Oro-Pulido.</w:t>
      </w:r>
    </w:p>
    <w:p w14:paraId="17FBC4E9" w14:textId="77777777" w:rsidR="00431890" w:rsidRPr="00844DE5" w:rsidRDefault="00431890">
      <w:pPr>
        <w:pStyle w:val="Textoindependiente"/>
        <w:spacing w:before="2"/>
      </w:pPr>
    </w:p>
    <w:p w14:paraId="30BDE754" w14:textId="77777777" w:rsidR="00431890" w:rsidRPr="00844DE5" w:rsidRDefault="00844DE5">
      <w:pPr>
        <w:pStyle w:val="Ttulo2"/>
        <w:ind w:right="182"/>
      </w:pPr>
      <w:r>
        <w:t xml:space="preserve">S’APROVA el dictamen en debat amb l’abstenció de les Sres. i els Srs.</w:t>
      </w:r>
      <w:r>
        <w:t xml:space="preserve"> </w:t>
      </w:r>
      <w:r>
        <w:t xml:space="preserve">Sanz, López, Tarafa, González, Martín, Serra, Recio, Gonzàlez i Rabassa, i també dels Srs.</w:t>
      </w:r>
      <w:r>
        <w:t xml:space="preserve"> </w:t>
      </w:r>
      <w:r>
        <w:t xml:space="preserve">Sirera, Milián, Martí de Villasante i de la Sra. Devesa.</w:t>
      </w:r>
    </w:p>
    <w:p w14:paraId="00603C57" w14:textId="77777777" w:rsidR="00431890" w:rsidRPr="00844DE5" w:rsidRDefault="00431890">
      <w:pPr>
        <w:pStyle w:val="Textoindependiente"/>
        <w:rPr>
          <w:b/>
        </w:rPr>
      </w:pPr>
    </w:p>
    <w:p w14:paraId="06F77946" w14:textId="77777777" w:rsidR="00431890" w:rsidRPr="00844DE5" w:rsidRDefault="00844DE5">
      <w:pPr>
        <w:pStyle w:val="Prrafodelista"/>
        <w:numPr>
          <w:ilvl w:val="0"/>
          <w:numId w:val="5"/>
        </w:numPr>
        <w:tabs>
          <w:tab w:val="left" w:pos="305"/>
          <w:tab w:val="left" w:pos="1343"/>
        </w:tabs>
        <w:ind w:left="1343" w:right="186" w:hanging="1275"/>
        <w:jc w:val="both"/>
        <w:rPr>
          <w:sz w:val="24"/>
          <w:szCs w:val="24"/>
        </w:rPr>
      </w:pPr>
      <w:r>
        <w:rPr>
          <w:sz w:val="24"/>
        </w:rPr>
        <w:t xml:space="preserve">–</w:t>
      </w:r>
      <w:r>
        <w:rPr>
          <w:sz w:val="24"/>
        </w:rPr>
        <w:tab/>
      </w:r>
      <w:r>
        <w:rPr>
          <w:sz w:val="24"/>
        </w:rPr>
        <w:t xml:space="preserve">(3-110/2025) APROVAR inicialment la modificació de crèdit de la pròrroga del Pressupost general de l’Ajuntament de Barcelona de l’exercici 2024 per a l’exercici 2025, consistent en suplements de crèdit i crèdits extraordinaris pels imports respectius de 36.160.460,78 euros i 151.179,27 euros, per atendre necessitats urgents de despeses de personal que no es poden ajornar a altres exercicis, finançats amb romanent de Tresoreria per a despeses generals corresponent a la liquidació del pressupost 2024 (36.311.640,05 euros), de conformitat amb la distribució d’aplicacions pressupostàries que consta a l’expedient, referència comptable 25070490.</w:t>
      </w:r>
      <w:r>
        <w:rPr>
          <w:sz w:val="24"/>
        </w:rPr>
        <w:t xml:space="preserve"> </w:t>
      </w:r>
      <w:r>
        <w:rPr>
          <w:sz w:val="24"/>
        </w:rPr>
        <w:t xml:space="preserve">Aquestes necessitats estan vinculades a la resolució de 2 de juliol de 2025, de la Secretaria de l’Estat de Pressupostos, on dicta les instruccions sobre el pagament al personal del sector públic estatal de l’increment retributiu addicional del 0,5% vinculat a l’evolució de l’IPCA previst a l’article 6.2 del Reial decret llei 4/2024, de 26 de juny.</w:t>
      </w:r>
      <w:r>
        <w:rPr>
          <w:sz w:val="24"/>
        </w:rPr>
        <w:t xml:space="preserve"> </w:t>
      </w:r>
      <w:r>
        <w:rPr>
          <w:sz w:val="24"/>
        </w:rPr>
        <w:t xml:space="preserve">SOTMETRE aquest acord a exposició pública durant el termini de quinze dies hàbils a comptar des de l’endemà a la publicació del corresponent acord al </w:t>
      </w:r>
      <w:r>
        <w:rPr>
          <w:sz w:val="24"/>
          <w:i/>
          <w:iCs/>
        </w:rPr>
        <w:t xml:space="preserve">Butlletí Oficial de la Província de Barcelona</w:t>
      </w:r>
      <w:r>
        <w:rPr>
          <w:sz w:val="24"/>
        </w:rPr>
        <w:t xml:space="preserve"> i, en cas que no s’hi presentin al·legacions, TENIR-LO per definitivament aprovat.</w:t>
      </w:r>
    </w:p>
    <w:p w14:paraId="5EF43797" w14:textId="77777777" w:rsidR="00431890" w:rsidRPr="00844DE5" w:rsidRDefault="00431890">
      <w:pPr>
        <w:pStyle w:val="Textoindependiente"/>
      </w:pPr>
    </w:p>
    <w:p w14:paraId="5A0576CF" w14:textId="77777777" w:rsidR="00431890" w:rsidRPr="00844DE5" w:rsidRDefault="00844DE5">
      <w:pPr>
        <w:pStyle w:val="Textoindependiente"/>
        <w:ind w:left="1343"/>
        <w:jc w:val="both"/>
      </w:pPr>
      <w:r>
        <w:t xml:space="preserve">Intervenen la Sra. i els Srs.:</w:t>
      </w:r>
      <w:r>
        <w:t xml:space="preserve"> </w:t>
      </w:r>
      <w:r>
        <w:t xml:space="preserve">Valls, Calvet, Tarafa, Castellana, Milián i De Oro-Pulido.</w:t>
      </w:r>
    </w:p>
    <w:p w14:paraId="1EABC163" w14:textId="77777777" w:rsidR="00431890" w:rsidRPr="00844DE5" w:rsidRDefault="00431890">
      <w:pPr>
        <w:pStyle w:val="Textoindependiente"/>
      </w:pPr>
    </w:p>
    <w:p w14:paraId="21BFE88F" w14:textId="4C85A53E" w:rsidR="00431890" w:rsidRPr="00844DE5" w:rsidRDefault="00844DE5" w:rsidP="00844DE5">
      <w:pPr>
        <w:pStyle w:val="Ttulo2"/>
        <w:rPr>
          <w:b w:val="0"/>
        </w:rPr>
      </w:pPr>
      <w:r>
        <w:t xml:space="preserve">S’APROVA el dictamen en debat amb l’abstenció de les Sres. i els Srs.</w:t>
      </w:r>
      <w:r>
        <w:t xml:space="preserve"> </w:t>
      </w:r>
      <w:r>
        <w:t xml:space="preserve">Sanz, López, Tarafa, González, Martín, Serra, Recio, Gonzàlez i Rabassa, i també dels Srs.</w:t>
      </w:r>
      <w:r>
        <w:t xml:space="preserve"> </w:t>
      </w:r>
      <w:r>
        <w:t xml:space="preserve">Sirera, Milián, Martí de Villasante i de la Sra. Devesa, i amb el vot contrari dels Srs. De Oro-Pulido i Senderos.</w:t>
      </w:r>
    </w:p>
    <w:p w14:paraId="5A49756A" w14:textId="77777777" w:rsidR="00431890" w:rsidRPr="00844DE5" w:rsidRDefault="00431890">
      <w:pPr>
        <w:pStyle w:val="Textoindependiente"/>
        <w:rPr>
          <w:b/>
        </w:rPr>
      </w:pPr>
    </w:p>
    <w:p w14:paraId="4F2A3794" w14:textId="77777777" w:rsidR="00431890" w:rsidRPr="00844DE5" w:rsidRDefault="00844DE5">
      <w:pPr>
        <w:pStyle w:val="Prrafodelista"/>
        <w:numPr>
          <w:ilvl w:val="0"/>
          <w:numId w:val="5"/>
        </w:numPr>
        <w:tabs>
          <w:tab w:val="left" w:pos="305"/>
          <w:tab w:val="left" w:pos="1343"/>
        </w:tabs>
        <w:ind w:left="1343" w:right="190" w:hanging="1275"/>
        <w:jc w:val="both"/>
        <w:rPr>
          <w:sz w:val="24"/>
          <w:szCs w:val="24"/>
        </w:rPr>
      </w:pPr>
      <w:r>
        <w:rPr>
          <w:sz w:val="24"/>
        </w:rPr>
        <w:t xml:space="preserve">–</w:t>
      </w:r>
      <w:r>
        <w:rPr>
          <w:sz w:val="24"/>
        </w:rPr>
        <w:tab/>
      </w:r>
      <w:r>
        <w:rPr>
          <w:sz w:val="24"/>
        </w:rPr>
        <w:t xml:space="preserve">(EM 2024-11/27-2) DESESTIMAR, de conformitat amb els informes incorporats a l’expedient, el recurs potestatiu de reposició, presentat per la societat Barcelona d’Aparcaments Municipals, SA (BAMSA) el 22 de maig de 2025, contra la resolució del Plenari del Consell Municipal de l’Ajuntament de Barcelona de 28 de març de 2025, que resol la sol·licitud de reequilibri econòmic en el marc del contracte de concessió del servei públic municipal d’aparcaments gestionat per BAMSA, en atenció a l’afectació de les obres dutes a terme a la via Laietana a l’accés de l’aparcament de Francesc Cambó.</w:t>
      </w:r>
      <w:r>
        <w:rPr>
          <w:sz w:val="24"/>
        </w:rPr>
        <w:t xml:space="preserve"> </w:t>
      </w:r>
      <w:r>
        <w:rPr>
          <w:sz w:val="24"/>
        </w:rPr>
        <w:t xml:space="preserve">NOTIFICAR el present acord a Barcelona d’Aparcaments Municipals, SA (BAMSA).</w:t>
      </w:r>
    </w:p>
    <w:p w14:paraId="21A2FAF7" w14:textId="77777777" w:rsidR="00431890" w:rsidRPr="00844DE5" w:rsidRDefault="00431890">
      <w:pPr>
        <w:pStyle w:val="Textoindependiente"/>
        <w:spacing w:before="2"/>
      </w:pPr>
    </w:p>
    <w:p w14:paraId="0482932D" w14:textId="77777777" w:rsidR="00431890" w:rsidRPr="00844DE5" w:rsidRDefault="00844DE5">
      <w:pPr>
        <w:pStyle w:val="Ttulo1"/>
      </w:pPr>
      <w:r>
        <w:t xml:space="preserve">RETIRAT</w:t>
      </w:r>
    </w:p>
    <w:p w14:paraId="2054D6BA" w14:textId="77777777" w:rsidR="00431890" w:rsidRPr="00844DE5" w:rsidRDefault="00844DE5">
      <w:pPr>
        <w:spacing w:before="292"/>
        <w:ind w:left="1343"/>
        <w:rPr>
          <w:b/>
          <w:sz w:val="24"/>
          <w:szCs w:val="24"/>
        </w:rPr>
      </w:pPr>
      <w:r>
        <w:rPr>
          <w:b/>
          <w:sz w:val="24"/>
        </w:rPr>
        <w:t xml:space="preserve">COMISSIÓ DE PRESIDÈNCIA, SEGURETAT I RÈGIM INTERIOR</w:t>
      </w:r>
    </w:p>
    <w:p w14:paraId="71BE6BF1" w14:textId="77777777" w:rsidR="00431890" w:rsidRPr="00844DE5" w:rsidRDefault="00844DE5">
      <w:pPr>
        <w:pStyle w:val="Prrafodelista"/>
        <w:numPr>
          <w:ilvl w:val="0"/>
          <w:numId w:val="5"/>
        </w:numPr>
        <w:tabs>
          <w:tab w:val="left" w:pos="305"/>
          <w:tab w:val="left" w:pos="1343"/>
        </w:tabs>
        <w:spacing w:before="293"/>
        <w:ind w:left="1343" w:right="194" w:hanging="1275"/>
        <w:jc w:val="both"/>
        <w:rPr>
          <w:sz w:val="24"/>
          <w:szCs w:val="24"/>
        </w:rPr>
      </w:pPr>
      <w:r>
        <w:rPr>
          <w:sz w:val="24"/>
        </w:rPr>
        <w:t xml:space="preserve">–</w:t>
      </w:r>
      <w:r>
        <w:rPr>
          <w:sz w:val="24"/>
        </w:rPr>
        <w:tab/>
      </w:r>
      <w:r>
        <w:rPr>
          <w:sz w:val="24"/>
        </w:rPr>
        <w:t xml:space="preserve">DESIGNAR la Ima.</w:t>
      </w:r>
      <w:r>
        <w:rPr>
          <w:sz w:val="24"/>
        </w:rPr>
        <w:t xml:space="preserve"> </w:t>
      </w:r>
      <w:r>
        <w:rPr>
          <w:sz w:val="24"/>
        </w:rPr>
        <w:t xml:space="preserve">Sra. Sonia Devesa Rius representant de l’Ajuntament de Barcelona al Consell Metropolità de l’Àrea Metropolitana de Barcelona en substitució de la Sra. Ángeles Esteller Ruedas.</w:t>
      </w:r>
    </w:p>
    <w:p w14:paraId="313FFC9B" w14:textId="77777777" w:rsidR="00431890" w:rsidRPr="00844DE5" w:rsidRDefault="00844DE5">
      <w:pPr>
        <w:pStyle w:val="Ttulo2"/>
        <w:spacing w:before="291"/>
      </w:pPr>
      <w:r>
        <w:t xml:space="preserve">S’APROVA, per unanimitat, el dictamen precedent.</w:t>
      </w:r>
    </w:p>
    <w:p w14:paraId="7ECA8A1D" w14:textId="77777777" w:rsidR="00431890" w:rsidRPr="00844DE5" w:rsidRDefault="00431890">
      <w:pPr>
        <w:pStyle w:val="Textoindependiente"/>
        <w:rPr>
          <w:b/>
        </w:rPr>
      </w:pPr>
    </w:p>
    <w:p w14:paraId="3B218980" w14:textId="77777777" w:rsidR="00431890" w:rsidRPr="00844DE5" w:rsidRDefault="00844DE5">
      <w:pPr>
        <w:pStyle w:val="Prrafodelista"/>
        <w:numPr>
          <w:ilvl w:val="0"/>
          <w:numId w:val="5"/>
        </w:numPr>
        <w:tabs>
          <w:tab w:val="left" w:pos="304"/>
          <w:tab w:val="left" w:pos="1343"/>
        </w:tabs>
        <w:spacing w:before="1"/>
        <w:ind w:left="1343" w:right="190" w:hanging="1275"/>
        <w:jc w:val="both"/>
        <w:rPr>
          <w:sz w:val="24"/>
          <w:szCs w:val="24"/>
        </w:rPr>
      </w:pPr>
      <w:r>
        <w:rPr>
          <w:sz w:val="24"/>
        </w:rPr>
        <w:t xml:space="preserve">–</w:t>
      </w:r>
      <w:r>
        <w:rPr>
          <w:sz w:val="24"/>
        </w:rPr>
        <w:tab/>
      </w:r>
      <w:r>
        <w:rPr>
          <w:sz w:val="24"/>
        </w:rPr>
        <w:t xml:space="preserve">(19/2025) ATORGAR la Medalla d’Honor de Barcelona 2025 als ciutadans, ciutadanes i entitats que proposa aquest Consell Plenari i els consells de districte respectius, d’acord amb la relació que consta a l’expedient, com a mereixedors i mereixedores d’aquest guardó, perquè amb la pràctica de la seva labor professional o social han contribuït al desenvolupament de la consciència ciutadana, virtuts i valors cívics.</w:t>
      </w:r>
    </w:p>
    <w:p w14:paraId="10A4BCDC" w14:textId="77777777" w:rsidR="00431890" w:rsidRPr="00844DE5" w:rsidRDefault="00431890">
      <w:pPr>
        <w:pStyle w:val="Textoindependiente"/>
        <w:spacing w:before="1"/>
      </w:pPr>
    </w:p>
    <w:p w14:paraId="1AEDF0BB" w14:textId="77777777" w:rsidR="00431890" w:rsidRPr="00844DE5" w:rsidRDefault="00844DE5">
      <w:pPr>
        <w:pStyle w:val="Textoindependiente"/>
        <w:ind w:left="1343" w:right="177"/>
        <w:jc w:val="both"/>
      </w:pPr>
      <w:r>
        <w:t xml:space="preserve">Intervenen les Sres. i els Srs.:</w:t>
      </w:r>
      <w:r>
        <w:t xml:space="preserve"> </w:t>
      </w:r>
      <w:r>
        <w:t xml:space="preserve">Rius, Bonet, Sanz, Suriñach, Martí de Villasante i De Oro-Pulido; i el Sr. Alcalde.</w:t>
      </w:r>
    </w:p>
    <w:p w14:paraId="3539013D" w14:textId="77777777" w:rsidR="00431890" w:rsidRPr="00844DE5" w:rsidRDefault="00844DE5">
      <w:pPr>
        <w:pStyle w:val="Ttulo2"/>
        <w:spacing w:before="195"/>
      </w:pPr>
      <w:r>
        <w:t xml:space="preserve">S’APROVA el dictamen en debat amb l’abstenció dels Srs. de Oro-Pulido i Senderos.</w:t>
      </w:r>
    </w:p>
    <w:p w14:paraId="66F149B0" w14:textId="77777777" w:rsidR="00431890" w:rsidRPr="00844DE5" w:rsidRDefault="00431890">
      <w:pPr>
        <w:pStyle w:val="Textoindependiente"/>
        <w:spacing w:before="196"/>
        <w:rPr>
          <w:b/>
        </w:rPr>
      </w:pPr>
    </w:p>
    <w:p w14:paraId="51A4DE8C" w14:textId="77777777" w:rsidR="00431890" w:rsidRPr="00844DE5" w:rsidRDefault="00844DE5">
      <w:pPr>
        <w:pStyle w:val="Prrafodelista"/>
        <w:numPr>
          <w:ilvl w:val="0"/>
          <w:numId w:val="5"/>
        </w:numPr>
        <w:tabs>
          <w:tab w:val="left" w:pos="304"/>
          <w:tab w:val="left" w:pos="1343"/>
        </w:tabs>
        <w:ind w:left="1343" w:right="180" w:hanging="1275"/>
        <w:jc w:val="both"/>
        <w:rPr>
          <w:sz w:val="24"/>
          <w:szCs w:val="24"/>
        </w:rPr>
      </w:pPr>
      <w:r>
        <w:rPr>
          <w:sz w:val="24"/>
        </w:rPr>
        <w:t xml:space="preserve">–</w:t>
      </w:r>
      <w:r>
        <w:rPr>
          <w:sz w:val="24"/>
        </w:rPr>
        <w:tab/>
      </w:r>
      <w:r>
        <w:rPr>
          <w:sz w:val="24"/>
        </w:rPr>
        <w:t xml:space="preserve">(77/2025 RH) ATORGAR les Medalles al Mèrit en la categoria d’argent, en la modalitat de medalla (annex 4 bis 2) o de placa de reconeixement (annex 5 bis), a títol honorífic, a les persones i entitats alienes al cos de la Guàrdia Urbana de Barcelona que figuren als annexos corresponents de l’expedient, tot de conformitat amb allò previst a la disposició addicional del Reglament d’honors i recompenses dels membres de la Guàrdia Urbana de Barcelona i del Servei de Prevenció, Extinció d’Incendis i Salvament, aprovat per acord del Consell Plenari Municipal de 17 de setembre de 1976 i modificat el 25 de maig de 2018, en reconeixement de l’especial suport prestat a la GUB, que ha redundat de forma especial en la millora de serveis i funcions que presten.</w:t>
      </w:r>
    </w:p>
    <w:p w14:paraId="3CFA7322" w14:textId="77777777" w:rsidR="00431890" w:rsidRPr="00844DE5" w:rsidRDefault="00844DE5">
      <w:pPr>
        <w:pStyle w:val="Ttulo2"/>
        <w:spacing w:before="196"/>
      </w:pPr>
      <w:r>
        <w:t xml:space="preserve">S’APROVA, per unanimitat, el dictamen precedent.</w:t>
      </w:r>
    </w:p>
    <w:p w14:paraId="6F1FA3C2" w14:textId="77777777" w:rsidR="00431890" w:rsidRPr="00844DE5" w:rsidRDefault="00431890">
      <w:pPr>
        <w:pStyle w:val="Ttulo2"/>
        <w:sectPr w:rsidR="00431890" w:rsidRPr="00844DE5">
          <w:footerReference w:type="default" r:id="rId8"/>
          <w:pgSz w:w="11910" w:h="16840"/>
          <w:pgMar w:top="1360" w:right="850" w:bottom="1120" w:left="992" w:header="0" w:footer="928" w:gutter="0"/>
          <w:cols w:space="720"/>
        </w:sectPr>
      </w:pPr>
    </w:p>
    <w:p w14:paraId="2BDA4376" w14:textId="77777777" w:rsidR="00431890" w:rsidRPr="00844DE5" w:rsidRDefault="00844DE5">
      <w:pPr>
        <w:pStyle w:val="Prrafodelista"/>
        <w:numPr>
          <w:ilvl w:val="0"/>
          <w:numId w:val="5"/>
        </w:numPr>
        <w:tabs>
          <w:tab w:val="left" w:pos="304"/>
          <w:tab w:val="left" w:pos="1343"/>
        </w:tabs>
        <w:spacing w:before="39"/>
        <w:ind w:left="1343" w:right="187" w:hanging="1275"/>
        <w:jc w:val="both"/>
        <w:rPr>
          <w:sz w:val="24"/>
          <w:szCs w:val="24"/>
        </w:rPr>
      </w:pPr>
      <w:r>
        <w:rPr>
          <w:sz w:val="24"/>
        </w:rPr>
        <w:t xml:space="preserve">–</w:t>
      </w:r>
      <w:r>
        <w:rPr>
          <w:sz w:val="24"/>
        </w:rPr>
        <w:tab/>
      </w:r>
      <w:r>
        <w:rPr>
          <w:sz w:val="24"/>
        </w:rPr>
        <w:t xml:space="preserve">(1/2025) APROVAR la pròrroga del III Pla d’igualtat d’oportunitats entre dones i homes 2020-2023 del personal municipal de l’Ajuntament de Barcelona fins al 31 de desembre de 2025, amb efectes des del 28 de novembre de 2024 segons document annex que consta a l’expedient.</w:t>
      </w:r>
      <w:r>
        <w:rPr>
          <w:sz w:val="24"/>
        </w:rPr>
        <w:t xml:space="preserve"> </w:t>
      </w:r>
      <w:r>
        <w:rPr>
          <w:sz w:val="24"/>
        </w:rPr>
        <w:t xml:space="preserve">PUBLICAR aquest acord a la </w:t>
      </w:r>
      <w:r>
        <w:rPr>
          <w:sz w:val="24"/>
          <w:i/>
          <w:iCs/>
        </w:rPr>
        <w:t xml:space="preserve">Gaseta Municipal</w:t>
      </w:r>
      <w:r>
        <w:rPr>
          <w:sz w:val="24"/>
        </w:rPr>
        <w:t xml:space="preserve">, al web municipal i al registre públic de plans d’igualtat.</w:t>
      </w:r>
    </w:p>
    <w:p w14:paraId="6F5AD49D" w14:textId="77777777" w:rsidR="00431890" w:rsidRPr="00844DE5" w:rsidRDefault="00844DE5">
      <w:pPr>
        <w:pStyle w:val="Textoindependiente"/>
        <w:spacing w:before="292"/>
        <w:ind w:left="1343"/>
        <w:jc w:val="both"/>
      </w:pPr>
      <w:r>
        <w:t xml:space="preserve">Intervenen les Sres.:</w:t>
      </w:r>
      <w:r>
        <w:t xml:space="preserve"> </w:t>
      </w:r>
      <w:r>
        <w:t xml:space="preserve">Gil, Lleó, González i Baró; i els Srs.</w:t>
      </w:r>
      <w:r>
        <w:t xml:space="preserve"> </w:t>
      </w:r>
      <w:r>
        <w:t xml:space="preserve">Milián i De Oro-Pulido.</w:t>
      </w:r>
    </w:p>
    <w:p w14:paraId="0A9B8792" w14:textId="77777777" w:rsidR="00431890" w:rsidRPr="00844DE5" w:rsidRDefault="00431890">
      <w:pPr>
        <w:pStyle w:val="Textoindependiente"/>
      </w:pPr>
    </w:p>
    <w:p w14:paraId="0BAC9B53" w14:textId="77777777" w:rsidR="00431890" w:rsidRPr="00844DE5" w:rsidRDefault="00844DE5">
      <w:pPr>
        <w:pStyle w:val="Ttulo2"/>
        <w:ind w:right="178"/>
      </w:pPr>
      <w:r>
        <w:t xml:space="preserve">S’APROVA el dictamen en debat amb l’abstenció de les Sres. i els Srs.</w:t>
      </w:r>
      <w:r>
        <w:t xml:space="preserve"> </w:t>
      </w:r>
      <w:r>
        <w:t xml:space="preserve">Martí Galbis, Munté, Alsina, Calvet, Ortega, Rius, Rodríguez, Laïlla, Vila, Lleó i Vives, i també dels Srs.</w:t>
      </w:r>
      <w:r>
        <w:t xml:space="preserve"> </w:t>
      </w:r>
      <w:r>
        <w:t xml:space="preserve">Sirera, Milián, Martí de Villasante i de la Sra. Devesa, i amb el vot contrari dels Srs. De Oro-Pulido i Senderos.</w:t>
      </w:r>
    </w:p>
    <w:p w14:paraId="77CF63DD" w14:textId="77777777" w:rsidR="00431890" w:rsidRPr="00844DE5" w:rsidRDefault="00431890">
      <w:pPr>
        <w:pStyle w:val="Textoindependiente"/>
        <w:spacing w:before="3"/>
        <w:rPr>
          <w:b/>
        </w:rPr>
      </w:pPr>
    </w:p>
    <w:p w14:paraId="6A3715A3" w14:textId="77777777" w:rsidR="00431890" w:rsidRPr="00844DE5" w:rsidRDefault="00844DE5">
      <w:pPr>
        <w:pStyle w:val="Prrafodelista"/>
        <w:numPr>
          <w:ilvl w:val="0"/>
          <w:numId w:val="5"/>
        </w:numPr>
        <w:tabs>
          <w:tab w:val="left" w:pos="426"/>
          <w:tab w:val="left" w:pos="1343"/>
        </w:tabs>
        <w:ind w:left="1343" w:right="192" w:hanging="1275"/>
        <w:jc w:val="both"/>
        <w:rPr>
          <w:sz w:val="24"/>
          <w:szCs w:val="24"/>
        </w:rPr>
      </w:pPr>
      <w:r>
        <w:rPr>
          <w:sz w:val="24"/>
        </w:rPr>
        <w:t xml:space="preserve">–</w:t>
      </w:r>
      <w:r>
        <w:rPr>
          <w:sz w:val="24"/>
        </w:rPr>
        <w:tab/>
      </w:r>
      <w:r>
        <w:rPr>
          <w:sz w:val="24"/>
        </w:rPr>
        <w:t xml:space="preserve">(25XD0045) DOTAR els crèdits necessaris a les aplicacions següents del pressupost municipal de l’any 2025:</w:t>
      </w:r>
      <w:r>
        <w:rPr>
          <w:sz w:val="24"/>
        </w:rPr>
        <w:t xml:space="preserve"> </w:t>
      </w:r>
      <w:r>
        <w:rPr>
          <w:sz w:val="24"/>
        </w:rPr>
        <w:t xml:space="preserve">0703/22708/93211 i 0700/48904/43336 segons el detall que consta a l’annex I que forma part d’aquest acord a tots els efectes, per fer front a les despeses contretes en exercicis anteriors.</w:t>
      </w:r>
    </w:p>
    <w:p w14:paraId="5E45EDE6" w14:textId="77777777" w:rsidR="00431890" w:rsidRPr="00844DE5" w:rsidRDefault="00844DE5">
      <w:pPr>
        <w:pStyle w:val="Textoindependiente"/>
        <w:spacing w:before="291"/>
        <w:ind w:left="1343"/>
      </w:pPr>
      <w:r>
        <w:t xml:space="preserve">ANNEX</w:t>
      </w:r>
    </w:p>
    <w:p w14:paraId="3BC468AC" w14:textId="77777777" w:rsidR="00431890" w:rsidRPr="00844DE5" w:rsidRDefault="00844DE5">
      <w:pPr>
        <w:pStyle w:val="Textoindependiente"/>
        <w:spacing w:before="24"/>
      </w:pPr>
      <w:r>
        <w:drawing>
          <wp:anchor distT="0" distB="0" distL="0" distR="0" simplePos="0" relativeHeight="487587840" behindDoc="1" locked="0" layoutInCell="1" allowOverlap="1" wp14:anchorId="21C7DE92" wp14:editId="0BB243A9">
            <wp:simplePos x="0" y="0"/>
            <wp:positionH relativeFrom="page">
              <wp:posOffset>1482852</wp:posOffset>
            </wp:positionH>
            <wp:positionV relativeFrom="paragraph">
              <wp:posOffset>186035</wp:posOffset>
            </wp:positionV>
            <wp:extent cx="5534415" cy="82676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534415" cy="826769"/>
                    </a:xfrm>
                    <a:prstGeom prst="rect">
                      <a:avLst/>
                    </a:prstGeom>
                  </pic:spPr>
                </pic:pic>
              </a:graphicData>
            </a:graphic>
          </wp:anchor>
        </w:drawing>
      </w:r>
    </w:p>
    <w:p w14:paraId="78F05956" w14:textId="77777777" w:rsidR="00431890" w:rsidRPr="00844DE5" w:rsidRDefault="00844DE5">
      <w:pPr>
        <w:pStyle w:val="Ttulo2"/>
        <w:spacing w:before="289"/>
        <w:ind w:right="185"/>
      </w:pPr>
      <w:r>
        <w:t xml:space="preserve">S’APROVA el dictamen precedent amb l’abstenció de les Sres. i els Srs.</w:t>
      </w:r>
      <w:r>
        <w:t xml:space="preserve"> </w:t>
      </w:r>
      <w:r>
        <w:t xml:space="preserve">Martí Galbis, Munté, Alsina, Calvet, Ortega, Rius, Rodríguez, Laïlla, Vila, Lleó i Vives, i el vot contrari de les Sres. i els Srs.</w:t>
      </w:r>
      <w:r>
        <w:t xml:space="preserve"> </w:t>
      </w:r>
      <w:r>
        <w:t xml:space="preserve">Sanz, López, Tarafa, González, Martín, Serra, Recio, Gonzàlez i Rabassa, i també dels Srs. De Oro-Pulido i Senderos.</w:t>
      </w:r>
    </w:p>
    <w:p w14:paraId="37A023B1" w14:textId="77777777" w:rsidR="00431890" w:rsidRPr="00844DE5" w:rsidRDefault="00844DE5">
      <w:pPr>
        <w:pStyle w:val="Prrafodelista"/>
        <w:numPr>
          <w:ilvl w:val="0"/>
          <w:numId w:val="5"/>
        </w:numPr>
        <w:tabs>
          <w:tab w:val="left" w:pos="426"/>
          <w:tab w:val="left" w:pos="1343"/>
        </w:tabs>
        <w:spacing w:before="196"/>
        <w:ind w:left="1343" w:right="190" w:hanging="1275"/>
        <w:jc w:val="both"/>
        <w:rPr>
          <w:sz w:val="24"/>
          <w:szCs w:val="24"/>
        </w:rPr>
      </w:pPr>
      <w:r>
        <w:rPr>
          <w:sz w:val="24"/>
        </w:rPr>
        <w:t xml:space="preserve">–</w:t>
      </w:r>
      <w:r>
        <w:rPr>
          <w:sz w:val="24"/>
        </w:rPr>
        <w:tab/>
      </w:r>
      <w:r>
        <w:rPr>
          <w:sz w:val="24"/>
        </w:rPr>
        <w:t xml:space="preserve">(182/2025) MODIFICAR l’annex 2 (dotacions de llocs de treball) de la relació de llocs de treball aprovada pel Consell Plenari en data 23 de desembre de 2022, tal com es detalla a l’annex que consta a l’expedient.</w:t>
      </w:r>
      <w:r>
        <w:rPr>
          <w:sz w:val="24"/>
        </w:rPr>
        <w:t xml:space="preserve"> </w:t>
      </w:r>
      <w:r>
        <w:rPr>
          <w:sz w:val="24"/>
        </w:rPr>
        <w:t xml:space="preserve">PUBLICAR aquest acord i el seu annex a la </w:t>
      </w:r>
      <w:r>
        <w:rPr>
          <w:sz w:val="24"/>
          <w:i/>
          <w:iCs/>
        </w:rPr>
        <w:t xml:space="preserve">Gaseta Municipal</w:t>
      </w:r>
      <w:r>
        <w:rPr>
          <w:sz w:val="24"/>
        </w:rPr>
        <w:t xml:space="preserve"> i al web municipal.</w:t>
      </w:r>
    </w:p>
    <w:p w14:paraId="15860310" w14:textId="77777777" w:rsidR="00431890" w:rsidRPr="00844DE5" w:rsidRDefault="00844DE5">
      <w:pPr>
        <w:spacing w:before="195"/>
        <w:ind w:left="1343" w:right="179"/>
        <w:jc w:val="both"/>
        <w:rPr>
          <w:b/>
          <w:sz w:val="24"/>
          <w:szCs w:val="24"/>
        </w:rPr>
      </w:pPr>
      <w:r>
        <w:rPr>
          <w:b/>
          <w:sz w:val="24"/>
        </w:rPr>
        <w:t xml:space="preserve">S’APROVA el dictamen precedent amb l’abstenció de les Sres. i els Srs.</w:t>
      </w:r>
      <w:r>
        <w:rPr>
          <w:b/>
          <w:sz w:val="24"/>
        </w:rPr>
        <w:t xml:space="preserve"> </w:t>
      </w:r>
      <w:r>
        <w:rPr>
          <w:b/>
          <w:sz w:val="24"/>
        </w:rPr>
        <w:t xml:space="preserve">Martí Galbis, Munté, Alsina, Calvet, Ortega, Rius, Rodríguez, Laïlla, Vila, Lleó i Vives, de les Sres. i els Srs.</w:t>
      </w:r>
      <w:r>
        <w:rPr>
          <w:b/>
          <w:sz w:val="24"/>
        </w:rPr>
        <w:t xml:space="preserve"> </w:t>
      </w:r>
      <w:r>
        <w:rPr>
          <w:b/>
          <w:sz w:val="24"/>
        </w:rPr>
        <w:t xml:space="preserve">Sanz, López, Tarafa, González, Martín, Serra, Recio, Gonzàlez i Rabassa, de les Sres. i els Srs.</w:t>
      </w:r>
      <w:r>
        <w:rPr>
          <w:b/>
          <w:sz w:val="24"/>
        </w:rPr>
        <w:t xml:space="preserve"> </w:t>
      </w:r>
      <w:r>
        <w:rPr>
          <w:b/>
          <w:sz w:val="24"/>
        </w:rPr>
        <w:t xml:space="preserve">Alamany, Castellana, Baró, Coronas i Suriñach, dels Srs.</w:t>
      </w:r>
      <w:r>
        <w:rPr>
          <w:b/>
          <w:sz w:val="24"/>
        </w:rPr>
        <w:t xml:space="preserve"> </w:t>
      </w:r>
      <w:r>
        <w:rPr>
          <w:b/>
          <w:sz w:val="24"/>
        </w:rPr>
        <w:t xml:space="preserve">Sirera, Milián, Martí de Villasante i de la Sra. Devesa, i també dels Srs. De Oro-Pulido i Senderos.</w:t>
      </w:r>
    </w:p>
    <w:p w14:paraId="51303469" w14:textId="77777777" w:rsidR="00431890" w:rsidRPr="00844DE5" w:rsidRDefault="00844DE5">
      <w:pPr>
        <w:pStyle w:val="Ttulo1"/>
        <w:spacing w:before="196"/>
      </w:pPr>
      <w:r>
        <w:t xml:space="preserve">COMISSIÓ D’ECOLOGIA, URBANISME, MOBILITAT I HABITATGE</w:t>
      </w:r>
    </w:p>
    <w:p w14:paraId="0C3B3833" w14:textId="402D4AF8" w:rsidR="00431890" w:rsidRPr="00844DE5" w:rsidRDefault="00844DE5" w:rsidP="00844DE5">
      <w:pPr>
        <w:pStyle w:val="Prrafodelista"/>
        <w:numPr>
          <w:ilvl w:val="0"/>
          <w:numId w:val="5"/>
        </w:numPr>
        <w:tabs>
          <w:tab w:val="left" w:pos="426"/>
          <w:tab w:val="left" w:pos="1343"/>
        </w:tabs>
        <w:spacing w:before="39"/>
        <w:ind w:left="1343" w:right="182" w:hanging="1275"/>
        <w:jc w:val="both"/>
        <w:rPr>
          <w:sz w:val="24"/>
          <w:szCs w:val="24"/>
        </w:rPr>
      </w:pPr>
      <w:r>
        <w:rPr>
          <w:sz w:val="24"/>
        </w:rPr>
        <w:t xml:space="preserve">–</w:t>
      </w:r>
      <w:r>
        <w:rPr>
          <w:sz w:val="24"/>
        </w:rPr>
        <w:tab/>
      </w:r>
      <w:r>
        <w:rPr>
          <w:sz w:val="24"/>
        </w:rPr>
        <w:t xml:space="preserve">(25SD0017RE) ESTIMAR l’al·legació formulada durant el període d’informació pública de l’aprovació inicial del Reglament del Consell Municipal de Convivència, Defensa i Protecció dels Animals, adoptada per l’acord de la Comissió d’Ecologia, Urbanisme, Mobilitat i Habitatge, de 15 d’abril de 2025, de conformitat amb l’informe tecnicojurídic de tractament de l’al·legació de 2 de juliol de 2025, que consta degudament incorporat a l’expedient a l’efecte de motivació.</w:t>
      </w:r>
      <w:r>
        <w:rPr>
          <w:sz w:val="24"/>
        </w:rPr>
        <w:t xml:space="preserve"> </w:t>
      </w:r>
      <w:r>
        <w:rPr>
          <w:sz w:val="24"/>
        </w:rPr>
        <w:t xml:space="preserve">APROVAR-LO definitivament d’acord amb el text articulat que consta a l’expedient.</w:t>
      </w:r>
      <w:r>
        <w:rPr>
          <w:sz w:val="24"/>
        </w:rPr>
        <w:t xml:space="preserve"> </w:t>
      </w:r>
      <w:r>
        <w:rPr>
          <w:sz w:val="24"/>
        </w:rPr>
        <w:t xml:space="preserve">PUBLICAR el present acord, així com el seu text íntegre, al </w:t>
      </w:r>
      <w:r>
        <w:rPr>
          <w:sz w:val="24"/>
          <w:i/>
          <w:iCs/>
        </w:rPr>
        <w:t xml:space="preserve">Butlletí Oficial de la Província</w:t>
      </w:r>
      <w:r>
        <w:rPr>
          <w:sz w:val="24"/>
        </w:rPr>
        <w:t xml:space="preserve">, a la </w:t>
      </w:r>
      <w:r>
        <w:rPr>
          <w:sz w:val="24"/>
          <w:i/>
          <w:iCs/>
        </w:rPr>
        <w:t xml:space="preserve">Gaseta Municipal</w:t>
      </w:r>
      <w:r>
        <w:rPr>
          <w:sz w:val="24"/>
        </w:rPr>
        <w:t xml:space="preserve"> i al web de l’Ajuntament.</w:t>
      </w:r>
      <w:r>
        <w:rPr>
          <w:sz w:val="24"/>
        </w:rPr>
        <w:t xml:space="preserve"> </w:t>
      </w:r>
      <w:r>
        <w:rPr>
          <w:sz w:val="24"/>
        </w:rPr>
        <w:t xml:space="preserve">NOTIFICAR aquest acord als interessats als efectes oportuns.</w:t>
      </w:r>
    </w:p>
    <w:p w14:paraId="56E7C668" w14:textId="77777777" w:rsidR="00431890" w:rsidRPr="00844DE5" w:rsidRDefault="00844DE5">
      <w:pPr>
        <w:pStyle w:val="Ttulo2"/>
        <w:spacing w:before="195"/>
        <w:ind w:right="177"/>
      </w:pPr>
      <w:r>
        <w:t xml:space="preserve">S’APROVA el dictamen precedent amb l’abstenció de les Sres. i els Srs.</w:t>
      </w:r>
      <w:r>
        <w:t xml:space="preserve"> </w:t>
      </w:r>
      <w:r>
        <w:t xml:space="preserve">Martí Galbis, Munté, Alsina, Calvet, Ortega, Rius, Rodríguez, Laïlla, Vila, Lleó i Vives, i també de les Sres. i els Srs.</w:t>
      </w:r>
      <w:r>
        <w:t xml:space="preserve"> </w:t>
      </w:r>
      <w:r>
        <w:t xml:space="preserve">Sanz, López, Tarafa, González, Martín, Serra, Recio, Gonzàlez i Rabassa.</w:t>
      </w:r>
    </w:p>
    <w:p w14:paraId="14B3615F" w14:textId="77777777" w:rsidR="00431890" w:rsidRPr="00844DE5" w:rsidRDefault="00431890">
      <w:pPr>
        <w:pStyle w:val="Textoindependiente"/>
        <w:spacing w:before="1"/>
        <w:rPr>
          <w:b/>
        </w:rPr>
      </w:pPr>
    </w:p>
    <w:p w14:paraId="40AB27F8" w14:textId="77777777" w:rsidR="00431890" w:rsidRPr="00844DE5" w:rsidRDefault="00844DE5">
      <w:pPr>
        <w:pStyle w:val="Prrafodelista"/>
        <w:numPr>
          <w:ilvl w:val="0"/>
          <w:numId w:val="5"/>
        </w:numPr>
        <w:tabs>
          <w:tab w:val="left" w:pos="427"/>
          <w:tab w:val="left" w:pos="1343"/>
        </w:tabs>
        <w:spacing w:before="1"/>
        <w:ind w:left="1343" w:right="182" w:hanging="1275"/>
        <w:jc w:val="both"/>
        <w:rPr>
          <w:sz w:val="24"/>
          <w:szCs w:val="24"/>
        </w:rPr>
      </w:pPr>
      <w:r>
        <w:rPr>
          <w:sz w:val="24"/>
        </w:rPr>
        <w:t xml:space="preserve">–</w:t>
      </w:r>
      <w:r>
        <w:rPr>
          <w:sz w:val="24"/>
        </w:rPr>
        <w:tab/>
      </w:r>
      <w:r>
        <w:rPr>
          <w:sz w:val="24"/>
        </w:rPr>
        <w:t xml:space="preserve">(IMHAB 1/2025) APROVAR, inicialment, la modificació dels estatuts de l’Institut Municipal de l’Habitatge i Rehabilitació de Barcelona, segons proposta detallada a l’informe jurídic emès per la Gerència de l’Institut.</w:t>
      </w:r>
      <w:r>
        <w:rPr>
          <w:sz w:val="24"/>
        </w:rPr>
        <w:t xml:space="preserve"> </w:t>
      </w:r>
      <w:r>
        <w:rPr>
          <w:sz w:val="24"/>
        </w:rPr>
        <w:t xml:space="preserve">SOTMETRE aquest acord d’aprovació de la modificació dels estatuts a informació pública per un termini de trenta dies, de conformitat amb allò previst als articles 212.5 i 201 del Decret 179/1995, de 13 de juny, pel qual s’aprova el Reglament d’obres, activitats i serveis de les entitats locals, i si no s’hi presenten al·legacions, s’entendrà per aprovat definitivament.</w:t>
      </w:r>
      <w:r>
        <w:rPr>
          <w:sz w:val="24"/>
        </w:rPr>
        <w:t xml:space="preserve"> </w:t>
      </w:r>
      <w:r>
        <w:rPr>
          <w:sz w:val="24"/>
        </w:rPr>
        <w:t xml:space="preserve">PUBLICAR l’aprovació definitiva de la modificació dels estatuts.</w:t>
      </w:r>
      <w:r>
        <w:rPr>
          <w:sz w:val="24"/>
        </w:rPr>
        <w:t xml:space="preserve"> </w:t>
      </w:r>
      <w:r>
        <w:rPr>
          <w:sz w:val="24"/>
        </w:rPr>
        <w:t xml:space="preserve">FACULTAR, el quart tinent d’alcaldia de l’Àrea d’Economia, Habitatge, Hisenda i Turisme per efectuar els tràmits i signar els documents necessaris per a l’execució del present acord.</w:t>
      </w:r>
      <w:r>
        <w:rPr>
          <w:sz w:val="24"/>
        </w:rPr>
        <w:t xml:space="preserve"> </w:t>
      </w:r>
      <w:r>
        <w:rPr>
          <w:sz w:val="24"/>
        </w:rPr>
        <w:t xml:space="preserve">NOTIFICAR aquest acord a les entitats interessades, perquè en prenguin coneixement i als efectes oportuns.</w:t>
      </w:r>
    </w:p>
    <w:p w14:paraId="01292040" w14:textId="77777777" w:rsidR="00431890" w:rsidRPr="00844DE5" w:rsidRDefault="00431890">
      <w:pPr>
        <w:pStyle w:val="Textoindependiente"/>
      </w:pPr>
    </w:p>
    <w:p w14:paraId="21C6F1D9" w14:textId="77777777" w:rsidR="00431890" w:rsidRPr="00844DE5" w:rsidRDefault="00844DE5">
      <w:pPr>
        <w:pStyle w:val="Textoindependiente"/>
        <w:ind w:left="1343"/>
        <w:jc w:val="both"/>
      </w:pPr>
      <w:r>
        <w:t xml:space="preserve">Intervenen les Sres. i els Srs.:</w:t>
      </w:r>
      <w:r>
        <w:t xml:space="preserve"> </w:t>
      </w:r>
      <w:r>
        <w:t xml:space="preserve">Valls, Calvet, Martín, Baró, Devesa i Senderos.</w:t>
      </w:r>
    </w:p>
    <w:p w14:paraId="6838C6F5" w14:textId="77777777" w:rsidR="00431890" w:rsidRPr="00844DE5" w:rsidRDefault="00844DE5">
      <w:pPr>
        <w:pStyle w:val="Ttulo2"/>
        <w:spacing w:before="292"/>
        <w:ind w:right="179"/>
      </w:pPr>
      <w:r>
        <w:t xml:space="preserve">S’APROVA el dictamen en debat amb l’abstenció de les Sres. i els Srs.</w:t>
      </w:r>
      <w:r>
        <w:t xml:space="preserve"> </w:t>
      </w:r>
      <w:r>
        <w:t xml:space="preserve">Sanz, López, Tarafa, González, Martín, Serra, Recio, Gonzàlez i Rabassa, i també dels Srs. De Oro-Pulido i Senderos.</w:t>
      </w:r>
    </w:p>
    <w:p w14:paraId="65358207" w14:textId="77777777" w:rsidR="00431890" w:rsidRPr="00844DE5" w:rsidRDefault="00431890">
      <w:pPr>
        <w:pStyle w:val="Textoindependiente"/>
        <w:rPr>
          <w:b/>
        </w:rPr>
      </w:pPr>
    </w:p>
    <w:p w14:paraId="50CA209B" w14:textId="77777777" w:rsidR="00431890" w:rsidRPr="00844DE5" w:rsidRDefault="00844DE5">
      <w:pPr>
        <w:pStyle w:val="Textoindependiente"/>
        <w:ind w:left="1343"/>
        <w:jc w:val="both"/>
      </w:pPr>
      <w:r>
        <w:t xml:space="preserve">Districte de Ciutat Vella</w:t>
      </w:r>
    </w:p>
    <w:p w14:paraId="7551C0E2" w14:textId="77777777" w:rsidR="00431890" w:rsidRPr="00844DE5" w:rsidRDefault="00431890">
      <w:pPr>
        <w:pStyle w:val="Textoindependiente"/>
      </w:pPr>
    </w:p>
    <w:p w14:paraId="5C61917D" w14:textId="77777777" w:rsidR="00431890" w:rsidRPr="00844DE5" w:rsidRDefault="00844DE5">
      <w:pPr>
        <w:pStyle w:val="Prrafodelista"/>
        <w:numPr>
          <w:ilvl w:val="0"/>
          <w:numId w:val="5"/>
        </w:numPr>
        <w:tabs>
          <w:tab w:val="left" w:pos="426"/>
          <w:tab w:val="left" w:pos="1343"/>
        </w:tabs>
        <w:spacing w:before="1"/>
        <w:ind w:left="1343" w:right="181" w:hanging="1275"/>
        <w:jc w:val="both"/>
        <w:rPr>
          <w:sz w:val="24"/>
          <w:szCs w:val="24"/>
        </w:rPr>
      </w:pPr>
      <w:r>
        <w:rPr>
          <w:sz w:val="24"/>
        </w:rPr>
        <w:t xml:space="preserve">–</w:t>
      </w:r>
      <w:r>
        <w:rPr>
          <w:sz w:val="24"/>
        </w:rPr>
        <w:tab/>
      </w:r>
      <w:r>
        <w:rPr>
          <w:sz w:val="24"/>
        </w:rPr>
        <w:t xml:space="preserve">(24PL17100) APROVAR provisionalment, de conformitat amb l’article 66.3 de la Carta municipal de Barcelona, la modificació del Pla general metropolità per a la regulació de l’equipament situat a l’avinguda de les Drassanes, 17-21, al districte de Ciutat Vella, d’iniciativa pública, promogut pel Departament de Salut de la Generalitat de Catalunya, CatSalut, el Consorci Sanitari de Barcelona i l’Ajuntament de Barcelona, amb les modificacions respecte del document aprovat inicialment a què fa referència l’informe conjunt de la Direcció de Serveis de Planejament i la Direcció de Serveis d’Actuació Urbanística; TRAMETRE l’expedient a la Subcomissió d’Urbanisme del municipi de Barcelona per a la seva aprovació definitiva.</w:t>
      </w:r>
    </w:p>
    <w:p w14:paraId="26175E20" w14:textId="77777777" w:rsidR="00431890" w:rsidRPr="00844DE5" w:rsidRDefault="00431890">
      <w:pPr>
        <w:pStyle w:val="Textoindependiente"/>
      </w:pPr>
    </w:p>
    <w:p w14:paraId="6982B2CF" w14:textId="77777777" w:rsidR="00431890" w:rsidRPr="00844DE5" w:rsidRDefault="00844DE5">
      <w:pPr>
        <w:pStyle w:val="Textoindependiente"/>
        <w:ind w:left="1343"/>
        <w:jc w:val="both"/>
      </w:pPr>
      <w:r>
        <w:t xml:space="preserve">Intervenen les Sres. i els Srs.:</w:t>
      </w:r>
      <w:r>
        <w:t xml:space="preserve"> </w:t>
      </w:r>
      <w:r>
        <w:t xml:space="preserve">Villanueva, Calvet, Rabassa, Baró, Devesa i Senderos.</w:t>
      </w:r>
    </w:p>
    <w:p w14:paraId="5612B073" w14:textId="77777777" w:rsidR="00431890" w:rsidRPr="00844DE5" w:rsidRDefault="00431890">
      <w:pPr>
        <w:pStyle w:val="Textoindependiente"/>
      </w:pPr>
    </w:p>
    <w:p w14:paraId="1EB21A37" w14:textId="7257EF7C" w:rsidR="00431890" w:rsidRPr="00844DE5" w:rsidRDefault="00844DE5" w:rsidP="00844DE5">
      <w:pPr>
        <w:pStyle w:val="Ttulo2"/>
        <w:spacing w:line="293" w:lineRule="exact"/>
        <w:rPr>
          <w:b w:val="0"/>
        </w:rPr>
      </w:pPr>
      <w:r>
        <w:t xml:space="preserve">S’APROVA el dictamen en debat amb l’abstenció de les Sres. i els Srs.</w:t>
      </w:r>
      <w:r>
        <w:t xml:space="preserve"> </w:t>
      </w:r>
      <w:r>
        <w:t xml:space="preserve">Sanz, López, Tarafa, González, Martín, Serra, Recio, Gonzàlez i Rabassa.</w:t>
      </w:r>
    </w:p>
    <w:p w14:paraId="31A48374" w14:textId="77777777" w:rsidR="00431890" w:rsidRPr="00844DE5" w:rsidRDefault="00431890">
      <w:pPr>
        <w:pStyle w:val="Textoindependiente"/>
        <w:rPr>
          <w:b/>
        </w:rPr>
      </w:pPr>
    </w:p>
    <w:p w14:paraId="0F53B9F5" w14:textId="77777777" w:rsidR="00431890" w:rsidRPr="00844DE5" w:rsidRDefault="00844DE5">
      <w:pPr>
        <w:pStyle w:val="Textoindependiente"/>
        <w:spacing w:before="1"/>
        <w:ind w:left="1343"/>
        <w:jc w:val="both"/>
      </w:pPr>
      <w:r>
        <w:t xml:space="preserve">Districte de l’Eixample</w:t>
      </w:r>
    </w:p>
    <w:p w14:paraId="7AF4CEC6" w14:textId="650E6ED0" w:rsidR="00431890" w:rsidRPr="00844DE5" w:rsidRDefault="00844DE5" w:rsidP="00844DE5">
      <w:pPr>
        <w:pStyle w:val="Prrafodelista"/>
        <w:numPr>
          <w:ilvl w:val="0"/>
          <w:numId w:val="5"/>
        </w:numPr>
        <w:tabs>
          <w:tab w:val="left" w:pos="427"/>
          <w:tab w:val="left" w:pos="1343"/>
        </w:tabs>
        <w:spacing w:before="39"/>
        <w:ind w:left="1343" w:right="185" w:hanging="1275"/>
        <w:jc w:val="both"/>
        <w:rPr>
          <w:sz w:val="24"/>
          <w:szCs w:val="24"/>
        </w:rPr>
      </w:pPr>
      <w:r>
        <w:rPr>
          <w:sz w:val="24"/>
        </w:rPr>
        <w:t xml:space="preserve">–</w:t>
      </w:r>
      <w:r>
        <w:rPr>
          <w:sz w:val="24"/>
        </w:rPr>
        <w:tab/>
      </w:r>
      <w:r>
        <w:rPr>
          <w:sz w:val="24"/>
        </w:rPr>
        <w:t xml:space="preserve">(22PL16954) APROVAR definitivament, de conformitat amb l’article 68.1.c) de la Carta municipal de Barcelona, el Pla especial i de millora urbana per a la regulació de l’illa de la Model i concreció de la fitxa de l’element 254 del Pla especial de protecció del patrimoni arquitectònic i catàleg del Districte de l’Eixample, d’iniciativa pública, amb les modificacions respecte del document aprovat inicialment a què fa referència l’informe conjunt de la Direcció de Serveis de Planejament i de la Direcció de Serveis d’Actuació Urbanística.</w:t>
      </w:r>
      <w:r>
        <w:rPr>
          <w:sz w:val="24"/>
        </w:rPr>
        <w:t xml:space="preserve"> </w:t>
      </w:r>
      <w:r>
        <w:rPr>
          <w:sz w:val="24"/>
        </w:rPr>
        <w:t xml:space="preserve">RESOLDRE les al·legacions presentades durant el tràmit d’informació pública de l’aprovació inicial, de conformitat amb l’informe conjunt de la Direcció de serveis de planejament i la Direcció de serveis d’actuació urbanística; informes que consten a l’expedient i, a l’efecte de motivació, s’incorporen a aquest acord.</w:t>
      </w:r>
    </w:p>
    <w:p w14:paraId="1CAD8D60" w14:textId="77777777" w:rsidR="00431890" w:rsidRPr="00844DE5" w:rsidRDefault="00844DE5">
      <w:pPr>
        <w:pStyle w:val="Textoindependiente"/>
        <w:spacing w:before="292"/>
        <w:ind w:left="1343"/>
        <w:jc w:val="both"/>
      </w:pPr>
      <w:r>
        <w:t xml:space="preserve">Intervenen les Sres. i els Srs.:</w:t>
      </w:r>
      <w:r>
        <w:t xml:space="preserve"> </w:t>
      </w:r>
      <w:r>
        <w:t xml:space="preserve">Bonet, Calvet, Gonzàlez, Baró, Devesa i Senderos.</w:t>
      </w:r>
    </w:p>
    <w:p w14:paraId="491550B3" w14:textId="77777777" w:rsidR="00431890" w:rsidRPr="00844DE5" w:rsidRDefault="00431890">
      <w:pPr>
        <w:pStyle w:val="Textoindependiente"/>
        <w:spacing w:before="2"/>
      </w:pPr>
    </w:p>
    <w:p w14:paraId="51C5BF0A" w14:textId="77777777" w:rsidR="00431890" w:rsidRPr="00844DE5" w:rsidRDefault="00844DE5">
      <w:pPr>
        <w:pStyle w:val="Ttulo2"/>
        <w:spacing w:before="1"/>
        <w:ind w:right="179"/>
      </w:pPr>
      <w:r>
        <w:t xml:space="preserve">S’APROVA el dictamen en debat amb l’abstenció de les Sres. i els Srs.</w:t>
      </w:r>
      <w:r>
        <w:t xml:space="preserve"> </w:t>
      </w:r>
      <w:r>
        <w:t xml:space="preserve">Sanz, López, Tarafa, González, Martín, Serra, Recio, Gonzàlez i Rabassa, i també dels Srs. De Oro-Pulido i Senderos.</w:t>
      </w:r>
    </w:p>
    <w:p w14:paraId="2A3EBE92" w14:textId="77777777" w:rsidR="00431890" w:rsidRPr="00844DE5" w:rsidRDefault="00844DE5">
      <w:pPr>
        <w:pStyle w:val="Textoindependiente"/>
        <w:spacing w:before="291"/>
        <w:ind w:left="1343"/>
        <w:jc w:val="both"/>
      </w:pPr>
      <w:r>
        <w:t xml:space="preserve">Districte de Sants-Montjuïc</w:t>
      </w:r>
    </w:p>
    <w:p w14:paraId="4421BC02" w14:textId="77777777" w:rsidR="00431890" w:rsidRPr="00844DE5" w:rsidRDefault="00431890">
      <w:pPr>
        <w:pStyle w:val="Textoindependiente"/>
      </w:pPr>
    </w:p>
    <w:p w14:paraId="5D3671D1" w14:textId="77777777" w:rsidR="00431890" w:rsidRPr="00844DE5" w:rsidRDefault="00844DE5">
      <w:pPr>
        <w:pStyle w:val="Prrafodelista"/>
        <w:numPr>
          <w:ilvl w:val="0"/>
          <w:numId w:val="5"/>
        </w:numPr>
        <w:tabs>
          <w:tab w:val="left" w:pos="426"/>
          <w:tab w:val="left" w:pos="1343"/>
        </w:tabs>
        <w:spacing w:before="1"/>
        <w:ind w:left="1343" w:right="185" w:hanging="1275"/>
        <w:jc w:val="both"/>
        <w:rPr>
          <w:sz w:val="24"/>
          <w:szCs w:val="24"/>
        </w:rPr>
      </w:pPr>
      <w:r>
        <w:rPr>
          <w:sz w:val="24"/>
        </w:rPr>
        <w:t xml:space="preserve">–</w:t>
      </w:r>
      <w:r>
        <w:rPr>
          <w:sz w:val="24"/>
        </w:rPr>
        <w:tab/>
      </w:r>
      <w:r>
        <w:rPr>
          <w:sz w:val="24"/>
        </w:rPr>
        <w:t xml:space="preserve">(24PL17088) APROVAR definitivament, de conformitat amb l’article 68.1.c) de la Carta municipal de Barcelona, la modificació puntual del Pla parcial del polígon industrial del Consorci de la Zona Franca per a l’actualització de les seves ordenances, d’iniciativa pública, promogut pel Consorci de la Zona Franca, amb les modificacions respecte del document aprovat inicialment a què fa referència l’informe conjunt de la Direcció de Serveis de Planejament i de la Direcció de Serveis d’Actuació Urbanística; RESOLDRE l’al·legació presentada durant el tràmit d’informació pública de l’aprovació inicial, de conformitat amb l’informe conjunt de la Direcció de Serveis de Planejament i la Direcció de Serveis d’Actuació Urbanística; informes que consten a l’expedient i, a l’efecte de motivació, s’incorporen a aquest acord.</w:t>
      </w:r>
    </w:p>
    <w:p w14:paraId="0CB937A5" w14:textId="77777777" w:rsidR="00431890" w:rsidRPr="00844DE5" w:rsidRDefault="00431890">
      <w:pPr>
        <w:pStyle w:val="Textoindependiente"/>
        <w:spacing w:before="1"/>
      </w:pPr>
    </w:p>
    <w:p w14:paraId="4A469E67" w14:textId="17287026" w:rsidR="00431890" w:rsidRPr="00844DE5" w:rsidRDefault="00844DE5" w:rsidP="00844DE5">
      <w:pPr>
        <w:pStyle w:val="Ttulo2"/>
        <w:spacing w:line="293" w:lineRule="exact"/>
        <w:jc w:val="left"/>
        <w:rPr>
          <w:b w:val="0"/>
        </w:rPr>
      </w:pPr>
      <w:r>
        <w:t xml:space="preserve">S’APROVA el dictamen precedent amb l’abstenció de les Sres. i els Srs.</w:t>
      </w:r>
      <w:r>
        <w:t xml:space="preserve"> </w:t>
      </w:r>
      <w:r>
        <w:t xml:space="preserve">Sanz, López, Tarafa, González, Martín, Serra, Recio, Gonzàlez i Rabassa.</w:t>
      </w:r>
    </w:p>
    <w:p w14:paraId="1237C464" w14:textId="77777777" w:rsidR="00431890" w:rsidRPr="00844DE5" w:rsidRDefault="00431890">
      <w:pPr>
        <w:pStyle w:val="Textoindependiente"/>
        <w:rPr>
          <w:b/>
        </w:rPr>
      </w:pPr>
    </w:p>
    <w:p w14:paraId="0075E42F" w14:textId="77777777" w:rsidR="00431890" w:rsidRPr="00844DE5" w:rsidRDefault="00844DE5">
      <w:pPr>
        <w:pStyle w:val="Textoindependiente"/>
        <w:ind w:left="1343"/>
        <w:jc w:val="both"/>
      </w:pPr>
      <w:r>
        <w:t xml:space="preserve">Districte de Sant Martí</w:t>
      </w:r>
    </w:p>
    <w:p w14:paraId="45BF86DC" w14:textId="77777777" w:rsidR="00431890" w:rsidRPr="00844DE5" w:rsidRDefault="00844DE5">
      <w:pPr>
        <w:pStyle w:val="Prrafodelista"/>
        <w:numPr>
          <w:ilvl w:val="0"/>
          <w:numId w:val="5"/>
        </w:numPr>
        <w:tabs>
          <w:tab w:val="left" w:pos="426"/>
          <w:tab w:val="left" w:pos="1343"/>
        </w:tabs>
        <w:spacing w:before="292"/>
        <w:ind w:left="1343" w:right="178" w:hanging="1275"/>
        <w:jc w:val="both"/>
        <w:rPr>
          <w:sz w:val="24"/>
          <w:szCs w:val="24"/>
        </w:rPr>
      </w:pPr>
      <w:r>
        <w:rPr>
          <w:sz w:val="24"/>
        </w:rPr>
        <w:t xml:space="preserve">–</w:t>
      </w:r>
      <w:r>
        <w:rPr>
          <w:sz w:val="24"/>
        </w:rPr>
        <w:tab/>
      </w:r>
      <w:r>
        <w:rPr>
          <w:sz w:val="24"/>
        </w:rPr>
        <w:t xml:space="preserve">(25PL17128) APROVAR definitivament, de conformitat amb l’article 68.1c) de la Carta municipal de Barcelona, la modificació del Pla especial urbanístic per a la regulació de l’equipament i l’ordenació del subsol de la zona verda, a l’illa definida per l’avinguda Diagonal i els carrers de Selva de Mar, de Pujades i de Provençals, al districte de Sant Martí, d’iniciativa municipal, amb les modificacions respecte del document aprovat inicialment a què fa referència l’informe conjunt de la Direcció de Serveis de Planejament i la Direcció de Serveis d’Actuació Urbanística, que consta a l’expedient i que es dona per íntegrament reproduït a l’efecte de motivació.</w:t>
      </w:r>
    </w:p>
    <w:p w14:paraId="5FA59112" w14:textId="77777777" w:rsidR="00431890" w:rsidRPr="00844DE5" w:rsidRDefault="00431890">
      <w:pPr>
        <w:pStyle w:val="Textoindependiente"/>
        <w:spacing w:before="1"/>
      </w:pPr>
    </w:p>
    <w:p w14:paraId="6DBB3B19" w14:textId="77777777" w:rsidR="00431890" w:rsidRPr="00844DE5" w:rsidRDefault="00844DE5">
      <w:pPr>
        <w:pStyle w:val="Textoindependiente"/>
        <w:ind w:left="1343"/>
        <w:jc w:val="both"/>
      </w:pPr>
      <w:r>
        <w:t xml:space="preserve">Intervenen les Sres. i els Srs.:</w:t>
      </w:r>
      <w:r>
        <w:t xml:space="preserve"> </w:t>
      </w:r>
      <w:r>
        <w:t xml:space="preserve">Bonet, Calvet, Martín, Baró, Martí de Villasante i Senderos.</w:t>
      </w:r>
    </w:p>
    <w:p w14:paraId="42D72CF0" w14:textId="77777777" w:rsidR="00431890" w:rsidRPr="00844DE5" w:rsidRDefault="00431890">
      <w:pPr>
        <w:pStyle w:val="Textoindependiente"/>
      </w:pPr>
    </w:p>
    <w:p w14:paraId="627A3707" w14:textId="47D4DE91" w:rsidR="00431890" w:rsidRPr="00844DE5" w:rsidRDefault="00844DE5" w:rsidP="00844DE5">
      <w:pPr>
        <w:pStyle w:val="Ttulo2"/>
        <w:spacing w:line="293" w:lineRule="exact"/>
        <w:jc w:val="left"/>
        <w:rPr>
          <w:b w:val="0"/>
        </w:rPr>
      </w:pPr>
      <w:r>
        <w:t xml:space="preserve">S’APROVA el dictamen en debat amb l’abstenció de les Sres. i els Srs.</w:t>
      </w:r>
      <w:r>
        <w:t xml:space="preserve"> </w:t>
      </w:r>
      <w:r>
        <w:t xml:space="preserve">Sanz, López, Tarafa, González, Martín, Serra, Recio, Gonzàlez i Rabassa.</w:t>
      </w:r>
    </w:p>
    <w:p w14:paraId="059DF145" w14:textId="77777777" w:rsidR="00431890" w:rsidRPr="00844DE5" w:rsidRDefault="00431890">
      <w:pPr>
        <w:spacing w:line="293" w:lineRule="exact"/>
        <w:rPr>
          <w:b/>
          <w:sz w:val="24"/>
          <w:szCs w:val="24"/>
        </w:rPr>
        <w:sectPr w:rsidR="00431890" w:rsidRPr="00844DE5">
          <w:pgSz w:w="11910" w:h="16840"/>
          <w:pgMar w:top="1360" w:right="850" w:bottom="1120" w:left="992" w:header="0" w:footer="928" w:gutter="0"/>
          <w:cols w:space="720"/>
        </w:sectPr>
      </w:pPr>
    </w:p>
    <w:p w14:paraId="173DA2DC" w14:textId="77777777" w:rsidR="00431890" w:rsidRPr="00844DE5" w:rsidRDefault="00844DE5">
      <w:pPr>
        <w:pStyle w:val="Prrafodelista"/>
        <w:numPr>
          <w:ilvl w:val="0"/>
          <w:numId w:val="5"/>
        </w:numPr>
        <w:tabs>
          <w:tab w:val="left" w:pos="426"/>
          <w:tab w:val="left" w:pos="1343"/>
        </w:tabs>
        <w:spacing w:before="39"/>
        <w:ind w:left="1343" w:right="186" w:hanging="1275"/>
        <w:jc w:val="both"/>
        <w:rPr>
          <w:sz w:val="24"/>
          <w:szCs w:val="24"/>
        </w:rPr>
      </w:pPr>
      <w:r>
        <w:rPr>
          <w:sz w:val="24"/>
        </w:rPr>
        <w:t xml:space="preserve">–</w:t>
      </w:r>
      <w:r>
        <w:rPr>
          <w:sz w:val="24"/>
        </w:rPr>
        <w:tab/>
      </w:r>
      <w:r>
        <w:rPr>
          <w:sz w:val="24"/>
        </w:rPr>
        <w:t xml:space="preserve">(25PL17129) APROVAR definitivament de conformitat amb l’article 68.1.c) de la Carta municipal de Barcelona, el Pla especial urbanístic per a la regulació de l’equipament situat al carrer de Veneçuela, 30-50, al districte de Sant Martí, d’iniciativa municipal, amb les modificacions respecte del document aprovat inicialment a què fa referència l’informe conjunt de la Direcció de Serveis de Planejament i la Direcció de Serveis d’Actuació Urbanística, que consta en l’expedient i que es dona per íntegrament reproduït a efectes de motivació.</w:t>
      </w:r>
    </w:p>
    <w:p w14:paraId="329D8DA4" w14:textId="77777777" w:rsidR="00431890" w:rsidRPr="00844DE5" w:rsidRDefault="00844DE5">
      <w:pPr>
        <w:pStyle w:val="Textoindependiente"/>
        <w:spacing w:before="292"/>
        <w:ind w:left="1343"/>
      </w:pPr>
      <w:r>
        <w:t xml:space="preserve">Intervenen les Sres. i els Srs.:</w:t>
      </w:r>
      <w:r>
        <w:t xml:space="preserve"> </w:t>
      </w:r>
      <w:r>
        <w:t xml:space="preserve">Bonet, Calvet, Martín, Baró, Martí de Villasante i Senderos.</w:t>
      </w:r>
    </w:p>
    <w:p w14:paraId="614F9D80" w14:textId="77777777" w:rsidR="00431890" w:rsidRPr="00844DE5" w:rsidRDefault="00431890">
      <w:pPr>
        <w:pStyle w:val="Textoindependiente"/>
        <w:spacing w:before="2"/>
      </w:pPr>
    </w:p>
    <w:p w14:paraId="0954FCE6" w14:textId="47D63574" w:rsidR="00431890" w:rsidRPr="00844DE5" w:rsidRDefault="00844DE5" w:rsidP="00844DE5">
      <w:pPr>
        <w:pStyle w:val="Ttulo2"/>
        <w:jc w:val="left"/>
        <w:rPr>
          <w:b w:val="0"/>
        </w:rPr>
      </w:pPr>
      <w:r>
        <w:t xml:space="preserve">S’APROVA el dictamen en debat amb l’abstenció de les Sres. i els Srs.</w:t>
      </w:r>
      <w:r>
        <w:t xml:space="preserve"> </w:t>
      </w:r>
      <w:r>
        <w:t xml:space="preserve">Sanz, López, Tarafa, González, Martín, Serra, Recio, Gonzàlez i Rabassa.</w:t>
      </w:r>
    </w:p>
    <w:p w14:paraId="1C76CB90" w14:textId="77777777" w:rsidR="00431890" w:rsidRPr="00844DE5" w:rsidRDefault="00431890">
      <w:pPr>
        <w:pStyle w:val="Textoindependiente"/>
        <w:rPr>
          <w:b/>
        </w:rPr>
      </w:pPr>
    </w:p>
    <w:p w14:paraId="146C1C25" w14:textId="77777777" w:rsidR="00431890" w:rsidRPr="00844DE5" w:rsidRDefault="00844DE5">
      <w:pPr>
        <w:pStyle w:val="Textoindependiente"/>
        <w:ind w:left="1343"/>
      </w:pPr>
      <w:r>
        <w:t xml:space="preserve">d) Proposicions</w:t>
      </w:r>
    </w:p>
    <w:p w14:paraId="12808033" w14:textId="77777777" w:rsidR="00431890" w:rsidRPr="00844DE5" w:rsidRDefault="00844DE5">
      <w:pPr>
        <w:pStyle w:val="Prrafodelista"/>
        <w:numPr>
          <w:ilvl w:val="0"/>
          <w:numId w:val="7"/>
        </w:numPr>
        <w:tabs>
          <w:tab w:val="left" w:pos="1616"/>
        </w:tabs>
        <w:spacing w:before="291"/>
        <w:ind w:left="1616" w:hanging="273"/>
        <w:rPr>
          <w:sz w:val="24"/>
          <w:szCs w:val="24"/>
        </w:rPr>
      </w:pPr>
      <w:r>
        <w:rPr>
          <w:sz w:val="24"/>
        </w:rPr>
        <w:t xml:space="preserve">Part d’impuls i control</w:t>
      </w:r>
    </w:p>
    <w:p w14:paraId="66C2E650" w14:textId="77777777" w:rsidR="00431890" w:rsidRPr="00844DE5" w:rsidRDefault="00431890">
      <w:pPr>
        <w:pStyle w:val="Textoindependiente"/>
      </w:pPr>
    </w:p>
    <w:p w14:paraId="232A406C" w14:textId="77777777" w:rsidR="00844DE5" w:rsidRPr="00844DE5" w:rsidRDefault="00844DE5" w:rsidP="00844DE5">
      <w:pPr>
        <w:pStyle w:val="Prrafodelista"/>
        <w:numPr>
          <w:ilvl w:val="1"/>
          <w:numId w:val="7"/>
        </w:numPr>
        <w:tabs>
          <w:tab w:val="left" w:pos="1584"/>
        </w:tabs>
        <w:spacing w:before="1" w:line="480" w:lineRule="auto"/>
        <w:ind w:left="1343" w:right="145" w:firstLine="0"/>
        <w:jc w:val="both"/>
        <w:rPr>
          <w:sz w:val="24"/>
          <w:szCs w:val="24"/>
        </w:rPr>
      </w:pPr>
      <w:r>
        <w:rPr>
          <w:sz w:val="24"/>
        </w:rPr>
        <w:t xml:space="preserve">Proposicions / declaracions de grup</w:t>
      </w:r>
    </w:p>
    <w:p w14:paraId="5E0A7755" w14:textId="0A20B0C6" w:rsidR="00431890" w:rsidRPr="00844DE5" w:rsidRDefault="00844DE5" w:rsidP="00844DE5">
      <w:pPr>
        <w:tabs>
          <w:tab w:val="left" w:pos="1584"/>
        </w:tabs>
        <w:spacing w:before="1" w:line="480" w:lineRule="auto"/>
        <w:ind w:left="1343" w:right="3"/>
        <w:jc w:val="both"/>
        <w:rPr>
          <w:sz w:val="24"/>
          <w:szCs w:val="24"/>
        </w:rPr>
      </w:pPr>
      <w:r>
        <w:rPr>
          <w:sz w:val="24"/>
        </w:rPr>
        <w:t xml:space="preserve">Del Grup Municipal Junts per Barcelona:</w:t>
      </w:r>
    </w:p>
    <w:p w14:paraId="5290E3C6" w14:textId="77777777" w:rsidR="00431890" w:rsidRPr="00844DE5" w:rsidRDefault="00844DE5">
      <w:pPr>
        <w:pStyle w:val="Prrafodelista"/>
        <w:numPr>
          <w:ilvl w:val="0"/>
          <w:numId w:val="4"/>
        </w:numPr>
        <w:tabs>
          <w:tab w:val="left" w:pos="304"/>
          <w:tab w:val="left" w:pos="1343"/>
        </w:tabs>
        <w:ind w:right="166" w:hanging="1275"/>
        <w:jc w:val="both"/>
        <w:rPr>
          <w:sz w:val="24"/>
          <w:szCs w:val="24"/>
        </w:rPr>
      </w:pPr>
      <w:r>
        <w:rPr>
          <w:sz w:val="24"/>
        </w:rPr>
        <w:t xml:space="preserve">–</w:t>
      </w:r>
      <w:r>
        <w:rPr>
          <w:sz w:val="24"/>
        </w:rPr>
        <w:tab/>
      </w:r>
      <w:r>
        <w:rPr>
          <w:sz w:val="24"/>
        </w:rPr>
        <w:t xml:space="preserve">(M2327/2934) El Plenari del Consell municipal acorda instar el Govern municipal a:</w:t>
      </w:r>
      <w:r>
        <w:rPr>
          <w:sz w:val="24"/>
        </w:rPr>
        <w:t xml:space="preserve"> </w:t>
      </w:r>
      <w:r>
        <w:rPr>
          <w:sz w:val="24"/>
        </w:rPr>
        <w:t xml:space="preserve">Primer.</w:t>
      </w:r>
      <w:r>
        <w:rPr>
          <w:sz w:val="24"/>
        </w:rPr>
        <w:t xml:space="preserve"> </w:t>
      </w:r>
      <w:r>
        <w:rPr>
          <w:sz w:val="24"/>
        </w:rPr>
        <w:t xml:space="preserve">- Donar per superat el sistema d’adjudicació de les llicències de guingueta-bar de les platges de Barcelona, centrat principalment en criteris econòmics, i </w:t>
      </w:r>
      <w:r>
        <w:rPr>
          <w:sz w:val="24"/>
          <w:i/>
          <w:iCs/>
        </w:rPr>
        <w:t xml:space="preserve">de facto</w:t>
      </w:r>
      <w:r>
        <w:rPr>
          <w:sz w:val="24"/>
        </w:rPr>
        <w:t xml:space="preserve"> basat en exclusiva en la proposta d’increment de la taxa.</w:t>
      </w:r>
      <w:r>
        <w:rPr>
          <w:sz w:val="24"/>
        </w:rPr>
        <w:t xml:space="preserve"> </w:t>
      </w:r>
      <w:r>
        <w:rPr>
          <w:sz w:val="24"/>
        </w:rPr>
        <w:t xml:space="preserve">Segon.- Crear una comissió de treball en què participin el mateix equip de govern, els grups municipals i el sector de la restauració, amb la finalitat de consensuar els principis que han d’inspirar el nou sistema d’adjudicació.</w:t>
      </w:r>
      <w:r>
        <w:rPr>
          <w:sz w:val="24"/>
        </w:rPr>
        <w:t xml:space="preserve"> </w:t>
      </w:r>
      <w:r>
        <w:rPr>
          <w:sz w:val="24"/>
        </w:rPr>
        <w:t xml:space="preserve">Tercer.- Prioritzar en aquest nou model la proposta gastronòmica, la sostenibilitat ambiental, la qualitat del servei i la creació d’ocupació de qualitat com a factors determinants per tal de potenciar l’economia local i millorar l’experiència dels usuaris de les platges de Barcelona.</w:t>
      </w:r>
    </w:p>
    <w:p w14:paraId="1B7F125A" w14:textId="77777777" w:rsidR="00431890" w:rsidRPr="00844DE5" w:rsidRDefault="00431890">
      <w:pPr>
        <w:pStyle w:val="Textoindependiente"/>
      </w:pPr>
    </w:p>
    <w:p w14:paraId="3E5A35BC" w14:textId="77777777" w:rsidR="00844DE5" w:rsidRDefault="00844DE5">
      <w:pPr>
        <w:pStyle w:val="Textoindependiente"/>
        <w:spacing w:line="480" w:lineRule="auto"/>
        <w:ind w:left="1343" w:right="1274"/>
        <w:jc w:val="both"/>
      </w:pPr>
      <w:r>
        <w:t xml:space="preserve">Intervenen les Sres. i els Srs.:</w:t>
      </w:r>
      <w:r>
        <w:t xml:space="preserve"> </w:t>
      </w:r>
      <w:r>
        <w:t xml:space="preserve">Ortega, López, Coronas, Devesa, Senderos i Gil.</w:t>
      </w:r>
    </w:p>
    <w:p w14:paraId="74EFBDFD" w14:textId="148B481D" w:rsidR="00431890" w:rsidRPr="00844DE5" w:rsidRDefault="00844DE5">
      <w:pPr>
        <w:pStyle w:val="Textoindependiente"/>
        <w:spacing w:line="480" w:lineRule="auto"/>
        <w:ind w:left="1343" w:right="1274"/>
        <w:jc w:val="both"/>
      </w:pPr>
      <w:r>
        <w:t xml:space="preserve">Intervé el Sr. Sirera.</w:t>
      </w:r>
    </w:p>
    <w:p w14:paraId="2C589510" w14:textId="77777777" w:rsidR="00431890" w:rsidRPr="00844DE5" w:rsidRDefault="00844DE5">
      <w:pPr>
        <w:pStyle w:val="Ttulo2"/>
        <w:spacing w:line="242" w:lineRule="auto"/>
        <w:ind w:right="178"/>
      </w:pPr>
      <w:r>
        <w:t xml:space="preserve">S’APROVA la proposició/declaració de grup en debat amb nou abstencions —emeses per les Sres. i els Srs.</w:t>
      </w:r>
      <w:r>
        <w:t xml:space="preserve"> </w:t>
      </w:r>
      <w:r>
        <w:t xml:space="preserve">Sanz, López, Tarafa, González, Martín, Serra, Recio, Gonzàlez i Rabassa—, i trenta-dos vots a favor de la resta de membres del consistori.</w:t>
      </w:r>
    </w:p>
    <w:p w14:paraId="5D5B4DEB" w14:textId="77777777" w:rsidR="00431890" w:rsidRPr="00844DE5" w:rsidRDefault="00844DE5">
      <w:pPr>
        <w:pStyle w:val="Textoindependiente"/>
        <w:spacing w:before="286"/>
        <w:ind w:left="1343"/>
      </w:pPr>
      <w:r>
        <w:t xml:space="preserve">Del Grup Municipal Esquerra Republicana:</w:t>
      </w:r>
    </w:p>
    <w:p w14:paraId="5197442B" w14:textId="45A2E267" w:rsidR="00431890" w:rsidRPr="00844DE5" w:rsidRDefault="00844DE5" w:rsidP="00844DE5">
      <w:pPr>
        <w:pStyle w:val="Prrafodelista"/>
        <w:numPr>
          <w:ilvl w:val="0"/>
          <w:numId w:val="4"/>
        </w:numPr>
        <w:tabs>
          <w:tab w:val="left" w:pos="304"/>
          <w:tab w:val="left" w:pos="1343"/>
        </w:tabs>
        <w:spacing w:before="39"/>
        <w:ind w:right="182" w:hanging="1275"/>
        <w:jc w:val="both"/>
        <w:rPr>
          <w:sz w:val="24"/>
          <w:szCs w:val="24"/>
        </w:rPr>
      </w:pPr>
      <w:r>
        <w:rPr>
          <w:sz w:val="24"/>
        </w:rPr>
        <w:t xml:space="preserve">–</w:t>
      </w:r>
      <w:r>
        <w:rPr>
          <w:sz w:val="24"/>
        </w:rPr>
        <w:tab/>
      </w:r>
      <w:r>
        <w:rPr>
          <w:sz w:val="24"/>
        </w:rPr>
        <w:t xml:space="preserve">(M2327/2943) El Plenari del Consell municipal de l’Ajuntament de Barcelona acorda concretar el desplegament de les polítiques aprovades per la majoria d’aquest consell plenari vinculades al recàrrec a l’impost sobre estades en establiments turístics amb les mesures següents:</w:t>
      </w:r>
      <w:r>
        <w:rPr>
          <w:sz w:val="24"/>
        </w:rPr>
        <w:t xml:space="preserve"> </w:t>
      </w:r>
      <w:r>
        <w:rPr>
          <w:sz w:val="24"/>
        </w:rPr>
        <w:t xml:space="preserve">Incrementar un euro anual l’import del recàrrec de l’impost fins a arribar al topall màxim previst de 8 euros al final del mandat, la qual cosa suposa una pujada a 5 euros el 2026, 6 euros el 2027, 7 euros el 2028 i arribar a 8 euros el 2029, i garantir així la traçabilitat del total de la quantitat recaptada anualment perquè la ciutadania sigui coneixedora de 1) l’impacte de la recaptació en el pressupost de l’Ajuntament, 2) les despeses que ha permès finançar i incrementar, 3) la part de la fiscalitat dels barcelonins i barcelonines que ha permès no incrementar.</w:t>
      </w:r>
      <w:r>
        <w:rPr>
          <w:sz w:val="24"/>
        </w:rPr>
        <w:t xml:space="preserve"> </w:t>
      </w:r>
      <w:r>
        <w:rPr>
          <w:sz w:val="24"/>
        </w:rPr>
        <w:t xml:space="preserve">Posar en marxa l’any 2026 el Fons per al retorn del turisme amb l’objectiu que sigui finalista i vagi vinculat a projectes per revertir o reduir l’impacte del turisme que millorin la vida quotidiana dels veïns i veïnes dels barris més turístics de la ciutat.</w:t>
      </w:r>
      <w:r>
        <w:rPr>
          <w:sz w:val="24"/>
        </w:rPr>
        <w:t xml:space="preserve"> </w:t>
      </w:r>
      <w:r>
        <w:rPr>
          <w:sz w:val="24"/>
        </w:rPr>
        <w:t xml:space="preserve">Reforçar l’estructura de la direcció de turisme de l’Ajuntament amb l’objectiu de millorar la capacitat de gestió de l’activitat turística i prendre les mesures necessàries per assegurar el lideratge públic de la governança del turisme, que ha de suposar una inflexió a la gestió actual.</w:t>
      </w:r>
      <w:r>
        <w:rPr>
          <w:sz w:val="24"/>
        </w:rPr>
        <w:t xml:space="preserve"> </w:t>
      </w:r>
      <w:r>
        <w:rPr>
          <w:sz w:val="24"/>
        </w:rPr>
        <w:t xml:space="preserve">Estudiar la possibilitat de fer les modificacions normatives necessàries del Decret de la Generalitat 6/2025 perquè permeti incorporar bonificacions sobre l’import del recàrrec a l’impost turístic, als allotjaments que implementin accions orientades a minimitzar-ne l’impacte ambiental, millorar-ne la sostenibilitat i promoure un model turístic més responsable, així com a les pernoctacions associades al turisme local o de proximitat.</w:t>
      </w:r>
      <w:r>
        <w:rPr>
          <w:sz w:val="24"/>
        </w:rPr>
        <w:t xml:space="preserve"> </w:t>
      </w:r>
      <w:r>
        <w:rPr>
          <w:sz w:val="24"/>
        </w:rPr>
        <w:t xml:space="preserve">Impulsar una campanya dirigida als visitants que posi en relleu la llengua, cultura i tradicions locals i del país, atès que Barcelona és la porta d’entrada al país per a milions de visitants que hi arriben.</w:t>
      </w:r>
    </w:p>
    <w:p w14:paraId="331F15CA" w14:textId="77777777" w:rsidR="00431890" w:rsidRPr="00844DE5" w:rsidRDefault="00431890">
      <w:pPr>
        <w:pStyle w:val="Textoindependiente"/>
      </w:pPr>
    </w:p>
    <w:p w14:paraId="4A93BD00" w14:textId="77777777" w:rsidR="00431890" w:rsidRPr="00844DE5" w:rsidRDefault="00844DE5">
      <w:pPr>
        <w:pStyle w:val="Textoindependiente"/>
        <w:ind w:left="1343"/>
        <w:jc w:val="both"/>
      </w:pPr>
      <w:r>
        <w:t xml:space="preserve">Intervenen les Sres. i els Srs.:</w:t>
      </w:r>
      <w:r>
        <w:t xml:space="preserve"> </w:t>
      </w:r>
      <w:r>
        <w:t xml:space="preserve">Alamany, Vives, Recio, Milián, De Oro-Pulido i Valls.</w:t>
      </w:r>
    </w:p>
    <w:p w14:paraId="20C681F1" w14:textId="77777777" w:rsidR="00431890" w:rsidRPr="00844DE5" w:rsidRDefault="00431890">
      <w:pPr>
        <w:pStyle w:val="Textoindependiente"/>
      </w:pPr>
    </w:p>
    <w:p w14:paraId="7A73C553" w14:textId="77777777" w:rsidR="00431890" w:rsidRPr="00844DE5" w:rsidRDefault="00844DE5">
      <w:pPr>
        <w:pStyle w:val="Ttulo2"/>
        <w:ind w:right="178"/>
      </w:pPr>
      <w:r>
        <w:t xml:space="preserve">S’APROVA la proposició/declaració de grup en debat amb onze abstencions —emeses per les Sres. i els Srs.</w:t>
      </w:r>
      <w:r>
        <w:t xml:space="preserve"> </w:t>
      </w:r>
      <w:r>
        <w:t xml:space="preserve">Martí Galbis, Munté, Alsina, Calvet, Ortega, Rius, Rodríguez, Laïlla, Vila, Lleó i Vives—, sis vots en contra —emesos pels Srs.</w:t>
      </w:r>
      <w:r>
        <w:t xml:space="preserve"> </w:t>
      </w:r>
      <w:r>
        <w:t xml:space="preserve">Sirera, Milián, Martí de Villasante i per la Sra. Devesa, i també pels Srs. De Oro-Pulido i Senderos—, i vint-i-quatre vots a favor de la resta de membres del consistori.</w:t>
      </w:r>
    </w:p>
    <w:p w14:paraId="46660BFF" w14:textId="77777777" w:rsidR="00431890" w:rsidRPr="00844DE5" w:rsidRDefault="00431890">
      <w:pPr>
        <w:pStyle w:val="Textoindependiente"/>
        <w:spacing w:before="2"/>
        <w:rPr>
          <w:b/>
        </w:rPr>
      </w:pPr>
    </w:p>
    <w:p w14:paraId="53E6FF71" w14:textId="77777777" w:rsidR="00431890" w:rsidRPr="00844DE5" w:rsidRDefault="00844DE5">
      <w:pPr>
        <w:pStyle w:val="Textoindependiente"/>
        <w:ind w:left="1343"/>
        <w:jc w:val="both"/>
      </w:pPr>
      <w:r>
        <w:t xml:space="preserve">Del Grup Municipal Partit Popular:</w:t>
      </w:r>
    </w:p>
    <w:p w14:paraId="358ACD98" w14:textId="7756E339" w:rsidR="00431890" w:rsidRPr="00844DE5" w:rsidRDefault="00844DE5" w:rsidP="00844DE5">
      <w:pPr>
        <w:pStyle w:val="Prrafodelista"/>
        <w:numPr>
          <w:ilvl w:val="0"/>
          <w:numId w:val="4"/>
        </w:numPr>
        <w:tabs>
          <w:tab w:val="left" w:pos="305"/>
          <w:tab w:val="left" w:pos="1343"/>
        </w:tabs>
        <w:spacing w:before="39"/>
        <w:ind w:right="169" w:hanging="1275"/>
        <w:jc w:val="both"/>
        <w:rPr>
          <w:sz w:val="24"/>
          <w:szCs w:val="24"/>
        </w:rPr>
      </w:pPr>
      <w:r>
        <w:rPr>
          <w:sz w:val="24"/>
        </w:rPr>
        <w:t xml:space="preserve">–</w:t>
      </w:r>
      <w:r>
        <w:rPr>
          <w:sz w:val="24"/>
        </w:rPr>
        <w:tab/>
      </w:r>
      <w:r>
        <w:rPr>
          <w:sz w:val="24"/>
        </w:rPr>
        <w:t xml:space="preserve">(M2327/2938) El Plenari del Consell municipal acorda:</w:t>
      </w:r>
      <w:r>
        <w:rPr>
          <w:sz w:val="24"/>
        </w:rPr>
        <w:t xml:space="preserve"> </w:t>
      </w:r>
      <w:r>
        <w:rPr>
          <w:sz w:val="24"/>
        </w:rPr>
        <w:t xml:space="preserve">Impulsar un pla de xoc integral i urgent en matèria de seguretat als barris de Barcelona, amb aplicació immediata, que inclogui:</w:t>
      </w:r>
      <w:r>
        <w:rPr>
          <w:sz w:val="24"/>
        </w:rPr>
        <w:t xml:space="preserve"> </w:t>
      </w:r>
      <w:r>
        <w:rPr>
          <w:sz w:val="24"/>
        </w:rPr>
        <w:t xml:space="preserve">PRIMER. El desplegament de comissaries mòbils als “punts calents” dels barris de la Barceloneta, el Raval, Sant Antoni, la Sagrera, la Verneda, Sants-Montjuïc i el Besòs, per garantir la presència policial continuada i l’atenció directa als veïns.</w:t>
      </w:r>
      <w:r>
        <w:rPr>
          <w:sz w:val="24"/>
        </w:rPr>
        <w:t xml:space="preserve"> </w:t>
      </w:r>
      <w:r>
        <w:rPr>
          <w:sz w:val="24"/>
        </w:rPr>
        <w:t xml:space="preserve">SEGON. L’increment d’efectius de Guàrdia Urbana, en concret dels agents que estan destinats a vigilància d’edificis municipals, amb patrullatge permanent i a peu als punts més conflictius, així com el reforç de la coordinació amb els agents de Mossos d’Esquadra.</w:t>
      </w:r>
      <w:r>
        <w:rPr>
          <w:sz w:val="24"/>
        </w:rPr>
        <w:t xml:space="preserve"> </w:t>
      </w:r>
      <w:r>
        <w:rPr>
          <w:sz w:val="24"/>
        </w:rPr>
        <w:t xml:space="preserve">En aquest darrer aspecte, reclamar a la Generalitat de Catalunya l’increment de recursos i presència dels Mossos d’Esquadra a Barcelona, especialment als barris on la inseguretat ha esdevingut una preocupació central per als veïns.</w:t>
      </w:r>
      <w:r>
        <w:rPr>
          <w:sz w:val="24"/>
        </w:rPr>
        <w:t xml:space="preserve"> </w:t>
      </w:r>
      <w:r>
        <w:rPr>
          <w:sz w:val="24"/>
        </w:rPr>
        <w:t xml:space="preserve">TERCER. Crear un telèfon directe d’alerta veïnal amb resposta immediata de la Guàrdia Urbana per a situacions de perill, incivisme o delinqüència, especialment als barris més afectats.</w:t>
      </w:r>
      <w:r>
        <w:rPr>
          <w:sz w:val="24"/>
        </w:rPr>
        <w:t xml:space="preserve"> </w:t>
      </w:r>
      <w:r>
        <w:rPr>
          <w:sz w:val="24"/>
        </w:rPr>
        <w:t xml:space="preserve">QUART. Garantir la presència física i continuada de dos membres de seguretat privada als intercanviadors i a les andanes de les estacions més conflictives del centre de Barcelona per la presència de carteristes.</w:t>
      </w:r>
      <w:r>
        <w:rPr>
          <w:sz w:val="24"/>
        </w:rPr>
        <w:t xml:space="preserve"> </w:t>
      </w:r>
      <w:r>
        <w:rPr>
          <w:sz w:val="24"/>
        </w:rPr>
        <w:t xml:space="preserve">CINQUÈ. Establir un pla específic per a l’eliminació dels assentaments il·legals amb tendes de campanya o altres estructures improvisades a la via pública, prioritzant la seguretat i la salubritat, i activant recursos socials quan sigui necessari.</w:t>
      </w:r>
      <w:r>
        <w:rPr>
          <w:sz w:val="24"/>
        </w:rPr>
        <w:t xml:space="preserve"> </w:t>
      </w:r>
      <w:r>
        <w:rPr>
          <w:sz w:val="24"/>
        </w:rPr>
        <w:t xml:space="preserve">SISÈ. Aplicar una política de tolerància zero amb les ocupacions il·legals conflictives i amb les activitats delictives associades, promovent la col·laboració amb la Fiscalia per agilitzar els processos de desallotjament.</w:t>
      </w:r>
      <w:r>
        <w:rPr>
          <w:sz w:val="24"/>
        </w:rPr>
        <w:t xml:space="preserve"> </w:t>
      </w:r>
      <w:r>
        <w:rPr>
          <w:sz w:val="24"/>
        </w:rPr>
        <w:t xml:space="preserve">SETÈ. Posar en marxa una campanya intensiva de recuperació de l’espai públic, que inclogui mesures de reforç de la il·luminació i de la neteja, especialment a les zones més turístiques.</w:t>
      </w:r>
      <w:r>
        <w:rPr>
          <w:sz w:val="24"/>
        </w:rPr>
        <w:t xml:space="preserve"> </w:t>
      </w:r>
      <w:r>
        <w:rPr>
          <w:sz w:val="24"/>
        </w:rPr>
        <w:t xml:space="preserve">VUITÈ. Fer un seguiment trimestral d’aquest pla de xoc, amb la presentació d’informes d’avaluació dels resultats al Consell Municipal i als consells de barri, amb la participació activa de les associacions veïnals afectades.</w:t>
      </w:r>
    </w:p>
    <w:p w14:paraId="28FDFE56" w14:textId="77777777" w:rsidR="00431890" w:rsidRPr="00844DE5" w:rsidRDefault="00431890">
      <w:pPr>
        <w:pStyle w:val="Textoindependiente"/>
        <w:spacing w:before="1"/>
      </w:pPr>
    </w:p>
    <w:p w14:paraId="3312F2F9" w14:textId="77777777" w:rsidR="00431890" w:rsidRPr="00844DE5" w:rsidRDefault="00844DE5">
      <w:pPr>
        <w:pStyle w:val="Textoindependiente"/>
        <w:ind w:left="1343"/>
        <w:jc w:val="both"/>
      </w:pPr>
      <w:r>
        <w:t xml:space="preserve">Es presenta el text transaccionat següent:</w:t>
      </w:r>
    </w:p>
    <w:p w14:paraId="79000A1A" w14:textId="77777777" w:rsidR="00431890" w:rsidRPr="00844DE5" w:rsidRDefault="00431890">
      <w:pPr>
        <w:pStyle w:val="Textoindependiente"/>
      </w:pPr>
    </w:p>
    <w:p w14:paraId="11908ADF" w14:textId="77777777" w:rsidR="00431890" w:rsidRPr="00844DE5" w:rsidRDefault="00844DE5">
      <w:pPr>
        <w:pStyle w:val="Textoindependiente"/>
        <w:ind w:left="1343" w:right="195"/>
        <w:jc w:val="both"/>
      </w:pPr>
      <w:r>
        <w:t xml:space="preserve">(M2327/2938) El Plenari del Consell municipal acorda:</w:t>
      </w:r>
      <w:r>
        <w:t xml:space="preserve"> </w:t>
      </w:r>
      <w:r>
        <w:t xml:space="preserve">Impulsar un pla de xoc integral i urgent en matèria de seguretat als barris de Barcelona, amb aplicació immediata, que inclogui:</w:t>
      </w:r>
      <w:r>
        <w:t xml:space="preserve"> </w:t>
      </w:r>
      <w:r>
        <w:t xml:space="preserve">PRIMER. El desplegament de comissaries mòbils i punts beta als “punts calents” dels barris de la Barceloneta, el Raval, Sant Antoni, la Sagrera, la Verneda, Sants-Montjuïc i el Besòs, per garantir la presència policial continuada i l’atenció directa als veïns.</w:t>
      </w:r>
      <w:r>
        <w:t xml:space="preserve"> </w:t>
      </w:r>
      <w:r>
        <w:t xml:space="preserve">SEGON. L’increment d’efectius de Guàrdia Urbana, en concret dels agents que estan destinats a vigilància d’edificis municipals, amb patrullatge permanent i a peu als punts més conflictius, així com el reforç de la coordinació amb els agents de Mossos d’Esquadra.</w:t>
      </w:r>
      <w:r>
        <w:t xml:space="preserve"> </w:t>
      </w:r>
      <w:r>
        <w:t xml:space="preserve">En aquest darrer aspecte, reclamar a la Generalitat de Catalunya l’increment de recursos i presència dels Mossos d’Esquadra a Barcelona, especialment als barris on la inseguretat ha esdevingut una preocupació central per als veïns.</w:t>
      </w:r>
      <w:r>
        <w:t xml:space="preserve"> </w:t>
      </w:r>
      <w:r>
        <w:t xml:space="preserve">TERCER. Crear un telèfon directe d’alerta veïnal amb resposta immediata de la Guàrdia Urbana per a situacions de perill, incivisme o delinqüència, especialment als barris més afectats.</w:t>
      </w:r>
      <w:r>
        <w:t xml:space="preserve"> </w:t>
      </w:r>
      <w:r>
        <w:t xml:space="preserve">QUART. Treballar amb TMB a través de les seves contractacions per garantir la presència física i continuada de dos membres de seguretat privada als intercanviadors i a les andanes de les estacions més conflictives del centre de Barcelona per la presència de carteristes.</w:t>
      </w:r>
      <w:r>
        <w:t xml:space="preserve"> </w:t>
      </w:r>
      <w:r>
        <w:t xml:space="preserve">CINQUÈ. Establir un pla específic per a l’eliminació dels assentaments il·legals amb tendes de campanya o altres estructures improvisades a la via pública, prioritzant la seguretat i la salubritat, i activant recursos socials quan sigui necessari a través del SASSEP i els altres instruments dels serveis socials de la ciutat.</w:t>
      </w:r>
      <w:r>
        <w:t xml:space="preserve"> </w:t>
      </w:r>
      <w:r>
        <w:t xml:space="preserve">SISÈ. Aplicar una política de tolerància zero amb les ocupacions il·legals conflictives i amb les activitats delictives associades, promovent la col·laboració amb la Fiscalia per agilitzar els processos de desallotjament, així com donar suport a les iniciatives presentades al Congrés contra les okupacions il·legals.</w:t>
      </w:r>
      <w:r>
        <w:t xml:space="preserve"> </w:t>
      </w:r>
      <w:r>
        <w:t xml:space="preserve">SETÈ. Posar en marxa una campanya intensiva de recuperació de l’espai públic, que inclogui mesures de reforç de la il·luminació i de la neteja, especialment a les zones més tensionades.</w:t>
      </w:r>
      <w:r>
        <w:t xml:space="preserve"> </w:t>
      </w:r>
      <w:r>
        <w:t xml:space="preserve">VUITÈ. Fer un seguiment trimestral d’aquest pla de xoc, amb la presentació d’informes d’avaluació dels resultats al Consell Municipal i als consells de barri, amb la participació activa de les associacions veïnals afectades.</w:t>
      </w:r>
    </w:p>
    <w:p w14:paraId="712C5790" w14:textId="77777777" w:rsidR="00431890" w:rsidRPr="00844DE5" w:rsidRDefault="00431890">
      <w:pPr>
        <w:pStyle w:val="Textoindependiente"/>
        <w:spacing w:before="1"/>
      </w:pPr>
    </w:p>
    <w:p w14:paraId="4D282540" w14:textId="77777777" w:rsidR="00431890" w:rsidRPr="00844DE5" w:rsidRDefault="00844DE5">
      <w:pPr>
        <w:pStyle w:val="Textoindependiente"/>
        <w:ind w:left="1343"/>
        <w:jc w:val="both"/>
      </w:pPr>
      <w:r>
        <w:t xml:space="preserve">Intervenen les Sres. i els Srs.:</w:t>
      </w:r>
      <w:r>
        <w:t xml:space="preserve"> </w:t>
      </w:r>
      <w:r>
        <w:t xml:space="preserve">Sirera, Martí Galbis, Serra, Coronas, de Oro-Pulido i Batlle.</w:t>
      </w:r>
    </w:p>
    <w:p w14:paraId="1829DE7F" w14:textId="77777777" w:rsidR="00431890" w:rsidRPr="00844DE5" w:rsidRDefault="00431890">
      <w:pPr>
        <w:pStyle w:val="Textoindependiente"/>
      </w:pPr>
    </w:p>
    <w:p w14:paraId="6CB4C2C3" w14:textId="169B9F9B" w:rsidR="00431890" w:rsidRPr="00844DE5" w:rsidRDefault="00844DE5" w:rsidP="00844DE5">
      <w:pPr>
        <w:spacing w:line="293" w:lineRule="exact"/>
        <w:ind w:left="1343"/>
        <w:jc w:val="both"/>
        <w:rPr>
          <w:b/>
          <w:sz w:val="24"/>
          <w:szCs w:val="24"/>
        </w:rPr>
      </w:pPr>
      <w:r>
        <w:rPr>
          <w:b/>
          <w:sz w:val="24"/>
        </w:rPr>
        <w:t xml:space="preserve">ES REBUTJA la proposició/declaració de grup en debat amb vint-i-quatre vots en contra —emesos per les Sres. i els Srs.</w:t>
      </w:r>
      <w:r>
        <w:rPr>
          <w:b/>
          <w:sz w:val="24"/>
        </w:rPr>
        <w:t xml:space="preserve"> </w:t>
      </w:r>
      <w:r>
        <w:rPr>
          <w:b/>
          <w:sz w:val="24"/>
        </w:rPr>
        <w:t xml:space="preserve">Collboni, Gay, Bonet, Batlle, Escudé, Villanueva, Rabell, Valls, Gil i Marcé, per les Sres. i els Srs.</w:t>
      </w:r>
      <w:r>
        <w:rPr>
          <w:b/>
          <w:sz w:val="24"/>
        </w:rPr>
        <w:t xml:space="preserve"> </w:t>
      </w:r>
      <w:r>
        <w:rPr>
          <w:b/>
          <w:sz w:val="24"/>
        </w:rPr>
        <w:t xml:space="preserve">Sanz, López, Tarafa, González, Martín, Serra, Recio, Gonzàlez i Rabassa, i també per les Sres. i els Srs.</w:t>
      </w:r>
      <w:r>
        <w:rPr>
          <w:b/>
          <w:sz w:val="24"/>
        </w:rPr>
        <w:t xml:space="preserve"> </w:t>
      </w:r>
      <w:r>
        <w:rPr>
          <w:b/>
          <w:sz w:val="24"/>
        </w:rPr>
        <w:t xml:space="preserve">Alamany, Castellana, Baró, Coronas i Suriñach—, i disset vots a favor de la resta de membres del consistori.</w:t>
      </w:r>
    </w:p>
    <w:p w14:paraId="6DA09CC9" w14:textId="77777777" w:rsidR="00431890" w:rsidRPr="00844DE5" w:rsidRDefault="00844DE5">
      <w:pPr>
        <w:pStyle w:val="Textoindependiente"/>
        <w:spacing w:before="293"/>
        <w:ind w:left="1343"/>
        <w:jc w:val="both"/>
      </w:pPr>
      <w:r>
        <w:t xml:space="preserve">Del Grup Municipal Vox Barcelona:</w:t>
      </w:r>
    </w:p>
    <w:p w14:paraId="45ABC53A" w14:textId="77777777" w:rsidR="00431890" w:rsidRPr="00844DE5" w:rsidRDefault="00431890">
      <w:pPr>
        <w:pStyle w:val="Textoindependiente"/>
      </w:pPr>
    </w:p>
    <w:p w14:paraId="69BA25CC" w14:textId="77777777" w:rsidR="00431890" w:rsidRPr="00844DE5" w:rsidRDefault="00844DE5">
      <w:pPr>
        <w:pStyle w:val="Prrafodelista"/>
        <w:numPr>
          <w:ilvl w:val="0"/>
          <w:numId w:val="4"/>
        </w:numPr>
        <w:tabs>
          <w:tab w:val="left" w:pos="305"/>
          <w:tab w:val="left" w:pos="1343"/>
        </w:tabs>
        <w:ind w:right="194" w:hanging="1275"/>
        <w:jc w:val="both"/>
        <w:rPr>
          <w:sz w:val="24"/>
          <w:szCs w:val="24"/>
        </w:rPr>
      </w:pPr>
      <w:r>
        <w:rPr>
          <w:sz w:val="24"/>
        </w:rPr>
        <w:t xml:space="preserve">–</w:t>
      </w:r>
      <w:r>
        <w:rPr>
          <w:sz w:val="24"/>
        </w:rPr>
        <w:tab/>
      </w:r>
      <w:r>
        <w:rPr>
          <w:sz w:val="24"/>
        </w:rPr>
        <w:t xml:space="preserve">(M2327/2930) El Plenari del Consell Municipal acorda que, per impulsar de nou la construcció d’habitatge a la ciutat, l’Ajuntament de Barcelona faci els passos necessaris per a la modificació del PGM que permeti derogar la reserva del 30% per a protecció oficial sobre la nova construcció o gran rehabilitació, actualment vigent.</w:t>
      </w:r>
    </w:p>
    <w:p w14:paraId="2548FA3F" w14:textId="77777777" w:rsidR="00431890" w:rsidRPr="00844DE5" w:rsidRDefault="00431890">
      <w:pPr>
        <w:pStyle w:val="Textoindependiente"/>
        <w:spacing w:before="1"/>
      </w:pPr>
    </w:p>
    <w:p w14:paraId="7BB51561" w14:textId="77777777" w:rsidR="00431890" w:rsidRPr="00844DE5" w:rsidRDefault="00844DE5">
      <w:pPr>
        <w:pStyle w:val="Textoindependiente"/>
        <w:ind w:left="1343"/>
        <w:jc w:val="both"/>
      </w:pPr>
      <w:r>
        <w:t xml:space="preserve">Intervenen les Sres. i els Srs. De Oro-Pulido, Lleó, Martín, Baró, Milián i Bonet.</w:t>
      </w:r>
    </w:p>
    <w:p w14:paraId="6D0229EA" w14:textId="77777777" w:rsidR="00431890" w:rsidRPr="00844DE5" w:rsidRDefault="00431890">
      <w:pPr>
        <w:pStyle w:val="Textoindependiente"/>
      </w:pPr>
    </w:p>
    <w:p w14:paraId="613F676F" w14:textId="6D83E5A3" w:rsidR="00431890" w:rsidRPr="00844DE5" w:rsidRDefault="00844DE5" w:rsidP="00844DE5">
      <w:pPr>
        <w:pStyle w:val="Ttulo2"/>
        <w:rPr>
          <w:b w:val="0"/>
        </w:rPr>
      </w:pPr>
      <w:r>
        <w:t xml:space="preserve">ES REBUTJA la proposició/declaració de grup en debat amb trenta-cinc vots en contra —emesos per les Sres. i els Srs.</w:t>
      </w:r>
      <w:r>
        <w:t xml:space="preserve"> </w:t>
      </w:r>
      <w:r>
        <w:t xml:space="preserve">Collboni, Gay, Bonet, Batlle, Escudé, Villanueva, Rabell, Valls, Gil i Marcé, per les Sres. i els Srs.</w:t>
      </w:r>
      <w:r>
        <w:t xml:space="preserve"> </w:t>
      </w:r>
      <w:r>
        <w:t xml:space="preserve">Martí Galbis, Munté, Alsina, Calvet, Ortega, Rius, Rodríguez, Laïlla, Vila, Lleó i Vives, per les Sres. i els Srs.</w:t>
      </w:r>
      <w:r>
        <w:t xml:space="preserve"> </w:t>
      </w:r>
      <w:r>
        <w:t xml:space="preserve">Sanz, López, Tarafa, González, Martín, Serra, Recio, Gonzàlez i Rabassa, i també per les Sres. i els Srs.</w:t>
      </w:r>
      <w:r>
        <w:t xml:space="preserve"> </w:t>
      </w:r>
      <w:r>
        <w:t xml:space="preserve">Alamany, Castellana, Baró, Coronas i Suriñach—, i sis vots a favor de la resta de membres del consistori.</w:t>
      </w:r>
    </w:p>
    <w:p w14:paraId="695FE76C" w14:textId="77777777" w:rsidR="00844DE5" w:rsidRDefault="00844DE5">
      <w:pPr>
        <w:pStyle w:val="Prrafodelista"/>
        <w:numPr>
          <w:ilvl w:val="1"/>
          <w:numId w:val="7"/>
        </w:numPr>
        <w:tabs>
          <w:tab w:val="left" w:pos="1594"/>
        </w:tabs>
        <w:spacing w:before="291" w:line="480" w:lineRule="auto"/>
        <w:ind w:left="1343" w:right="3339" w:firstLine="0"/>
        <w:jc w:val="both"/>
        <w:rPr>
          <w:sz w:val="24"/>
          <w:szCs w:val="24"/>
        </w:rPr>
      </w:pPr>
      <w:r>
        <w:rPr>
          <w:sz w:val="24"/>
        </w:rPr>
        <w:t xml:space="preserve">Proposició amb contingut de declaració institucional</w:t>
      </w:r>
    </w:p>
    <w:p w14:paraId="58700642" w14:textId="3DC27DC6" w:rsidR="00431890" w:rsidRPr="00844DE5" w:rsidRDefault="00844DE5" w:rsidP="00844DE5">
      <w:pPr>
        <w:tabs>
          <w:tab w:val="left" w:pos="1594"/>
        </w:tabs>
        <w:spacing w:before="120" w:line="480" w:lineRule="auto"/>
        <w:ind w:left="1343" w:right="3339"/>
        <w:jc w:val="both"/>
        <w:rPr>
          <w:sz w:val="24"/>
          <w:szCs w:val="24"/>
        </w:rPr>
      </w:pPr>
      <w:r>
        <w:rPr>
          <w:sz w:val="24"/>
        </w:rPr>
        <w:t xml:space="preserve">Del Grup Municipal Barcelona en Comú:</w:t>
      </w:r>
    </w:p>
    <w:p w14:paraId="5CACF242" w14:textId="77777777" w:rsidR="00431890" w:rsidRPr="00844DE5" w:rsidRDefault="00844DE5">
      <w:pPr>
        <w:pStyle w:val="Textoindependiente"/>
        <w:spacing w:before="2"/>
        <w:ind w:left="1343" w:right="175" w:hanging="1275"/>
        <w:jc w:val="both"/>
      </w:pPr>
      <w:r>
        <w:t xml:space="preserve">Única.</w:t>
      </w:r>
      <w:r>
        <w:t xml:space="preserve"> </w:t>
      </w:r>
      <w:r>
        <w:t xml:space="preserve">–  (M2327/2950) El Plenari del Consell Municipal acorda instar el Govern de l’Estat i els grups parlamentaris del Congrés dels Diputats a modificar la Llei reguladora de les hisendes locals (Reial decret legislatiu 2/2004, de 5 de març), per tal de permetre als ajuntaments establir tipus diferenciats de l’impost sobre béns immobles (IBI) en funció del nombre d’immobles que un mateix subjecte passiu posseeixi dins del mateix municipi.</w:t>
      </w:r>
      <w:r>
        <w:t xml:space="preserve"> </w:t>
      </w:r>
      <w:r>
        <w:t xml:space="preserve">Aquesta modificació hauria de permetre que els municipis puguin aplicar recàrrecs progressius segons els immobles en propietat, amb l’objectiu de:</w:t>
      </w:r>
      <w:r>
        <w:t xml:space="preserve"> </w:t>
      </w:r>
      <w:r>
        <w:t xml:space="preserve">Combatre l’acumulació especulativa de l’habitatge.</w:t>
      </w:r>
      <w:r>
        <w:t xml:space="preserve"> </w:t>
      </w:r>
      <w:r>
        <w:t xml:space="preserve">Millorar l’equitat fiscal en l’àmbit local.</w:t>
      </w:r>
      <w:r>
        <w:t xml:space="preserve"> </w:t>
      </w:r>
      <w:r>
        <w:t xml:space="preserve">Alleugerir la càrrega impositiva sobre les persones propietàries d’un únic habitatge.</w:t>
      </w:r>
      <w:r>
        <w:t xml:space="preserve"> </w:t>
      </w:r>
      <w:r>
        <w:t xml:space="preserve">L’Ajuntament de Barcelona expressa el seu compromís de dur a terme els estudis econòmics, jurídics i socials necessaris per preparar la futura aplicació d’aquest nou marc legal en cas que s’aprovi, i vetllar així per la transparència, la proporcionalitat i la justícia social.</w:t>
      </w:r>
      <w:r>
        <w:t xml:space="preserve"> </w:t>
      </w:r>
      <w:r>
        <w:t xml:space="preserve">Un cop es modifiqui la Llei reguladora de les hisendes locals i es permeti aplicar tipus diferenciats d’IBI segons el nombre d’immobles, l’Ajuntament de Barcelona es compromet a implementar un model de fiscalitat progressiva que prevegi una rebaixa del 25% del tipus d’IBI per al primer habitatge i increments graduals a partir del segon: un augment del 10% per al segon habitatge, del 20% per al tercer, del 30% per al quart, i del 66,67% a partir del cinquè habitatge i següents, fins a assolir el límit legal vigent del tipus d’IBI (1,10%).</w:t>
      </w:r>
    </w:p>
    <w:p w14:paraId="71D6B779" w14:textId="77777777" w:rsidR="00431890" w:rsidRPr="00844DE5" w:rsidRDefault="00844DE5">
      <w:pPr>
        <w:pStyle w:val="Textoindependiente"/>
        <w:spacing w:before="195"/>
        <w:ind w:left="1343"/>
        <w:jc w:val="both"/>
      </w:pPr>
      <w:r>
        <w:t xml:space="preserve">Es presenta el text transaccionat següent:</w:t>
      </w:r>
    </w:p>
    <w:p w14:paraId="55499391" w14:textId="3E3D763D" w:rsidR="00431890" w:rsidRPr="00844DE5" w:rsidRDefault="00844DE5">
      <w:pPr>
        <w:pStyle w:val="Textoindependiente"/>
        <w:spacing w:before="292"/>
        <w:ind w:left="1343"/>
        <w:jc w:val="both"/>
      </w:pPr>
      <w:r>
        <w:t xml:space="preserve">(M2327/2950) El Plenari del Consell Municipal de l’Ajuntament de Barcelona acorda:</w:t>
      </w:r>
      <w:r>
        <w:t xml:space="preserve"> </w:t>
      </w:r>
    </w:p>
    <w:p w14:paraId="404EA557" w14:textId="39829ED3" w:rsidR="00431890" w:rsidRPr="00844DE5" w:rsidRDefault="00844DE5" w:rsidP="00844DE5">
      <w:pPr>
        <w:pStyle w:val="Prrafodelista"/>
        <w:numPr>
          <w:ilvl w:val="0"/>
          <w:numId w:val="3"/>
        </w:numPr>
        <w:tabs>
          <w:tab w:val="left" w:pos="1621"/>
        </w:tabs>
        <w:spacing w:before="39"/>
        <w:ind w:left="1343" w:right="207" w:hanging="278"/>
        <w:jc w:val="both"/>
        <w:rPr>
          <w:sz w:val="24"/>
          <w:szCs w:val="24"/>
        </w:rPr>
      </w:pPr>
      <w:r>
        <w:rPr>
          <w:sz w:val="24"/>
        </w:rPr>
        <w:t xml:space="preserve">Instar el Govern de l’Estat i els grups parlamentaris del Congrés dels Diputats a modificar la Llei reguladora de les hisendes locals (Reial decret legislatiu 2/2004, de 5 de març), per tal de permetre als ajuntaments establir tipus diferenciats de l’impost sobre béns immobles (IBI) en funció del nombre d’immobles que un mateix subjecte passiu posseeixi dins del mateix municipi.</w:t>
      </w:r>
      <w:r>
        <w:rPr>
          <w:sz w:val="24"/>
        </w:rPr>
        <w:t xml:space="preserve"> </w:t>
      </w:r>
      <w:r>
        <w:rPr>
          <w:sz w:val="24"/>
        </w:rPr>
        <w:t xml:space="preserve">2.</w:t>
      </w:r>
      <w:r>
        <w:rPr>
          <w:sz w:val="24"/>
        </w:rPr>
        <w:t xml:space="preserve"> </w:t>
      </w:r>
      <w:r>
        <w:rPr>
          <w:sz w:val="24"/>
        </w:rPr>
        <w:t xml:space="preserve">Aquesta modificació hauria de permetre que els municipis puguin aplicar recàrrecs progressius segons els immobles en propietat, amb l’objectiu de: a) Combatre l’acumulació especulativa de l’habitatge. b) Millorar l’equitat fiscal en l’àmbit local.</w:t>
      </w:r>
      <w:r>
        <w:rPr>
          <w:sz w:val="24"/>
        </w:rPr>
        <w:t xml:space="preserve"> </w:t>
      </w:r>
      <w:r>
        <w:rPr>
          <w:sz w:val="24"/>
        </w:rPr>
        <w:t xml:space="preserve">3.</w:t>
      </w:r>
      <w:r>
        <w:rPr>
          <w:sz w:val="24"/>
        </w:rPr>
        <w:t xml:space="preserve"> </w:t>
      </w:r>
      <w:r>
        <w:rPr>
          <w:sz w:val="24"/>
        </w:rPr>
        <w:t xml:space="preserve">L’Ajuntament de Barcelona expressa el seu compromís de dur a terme els estudis econòmics, jurídics i socials necessaris per preparar la futura aplicació d’aquest nou marc legal en cas que s’aprovi, i vetllar així per la transparència, la proporcionalitat i la justícia social.</w:t>
      </w:r>
    </w:p>
    <w:p w14:paraId="2429D426" w14:textId="77777777" w:rsidR="00431890" w:rsidRPr="00844DE5" w:rsidRDefault="00431890">
      <w:pPr>
        <w:pStyle w:val="Textoindependiente"/>
        <w:spacing w:before="1"/>
      </w:pPr>
    </w:p>
    <w:p w14:paraId="73BC6B9A" w14:textId="77777777" w:rsidR="00431890" w:rsidRPr="00844DE5" w:rsidRDefault="00844DE5">
      <w:pPr>
        <w:pStyle w:val="Textoindependiente"/>
        <w:spacing w:before="1"/>
        <w:ind w:left="1343"/>
        <w:jc w:val="both"/>
      </w:pPr>
      <w:r>
        <w:t xml:space="preserve">Intervenen les Sres. i els Srs.:</w:t>
      </w:r>
      <w:r>
        <w:t xml:space="preserve"> </w:t>
      </w:r>
      <w:r>
        <w:t xml:space="preserve">Sanz, Calvet, Castellana, Milián, Senderos i Valls.</w:t>
      </w:r>
    </w:p>
    <w:p w14:paraId="1E78DCD2" w14:textId="77777777" w:rsidR="00431890" w:rsidRPr="00844DE5" w:rsidRDefault="00844DE5">
      <w:pPr>
        <w:pStyle w:val="Ttulo2"/>
        <w:spacing w:before="193"/>
        <w:ind w:right="175"/>
      </w:pPr>
      <w:r>
        <w:t xml:space="preserve">S’APROVA amb text transaccionat la proposició amb contingut de declaració institucional en debat amb disset vots en contra —emesos per les Sres. i els Srs.</w:t>
      </w:r>
      <w:r>
        <w:t xml:space="preserve"> </w:t>
      </w:r>
      <w:r>
        <w:t xml:space="preserve">Martí Galbis, Munté, Alsina, Calvet, Ortega, Rius, Rodríguez, Laïlla, Vila, Lleó i Vives, pels Srs.</w:t>
      </w:r>
      <w:r>
        <w:t xml:space="preserve"> </w:t>
      </w:r>
      <w:r>
        <w:t xml:space="preserve">Sirera, Milián, Martí de Villasante i per la Sra. Devesa, i també pels Srs. De Oro-Pulido i Senderos—, i vint-i-quatre vots a favor de la resta de membres del consistori.</w:t>
      </w:r>
    </w:p>
    <w:p w14:paraId="1DBC3118" w14:textId="77777777" w:rsidR="00431890" w:rsidRPr="00844DE5" w:rsidRDefault="00844DE5">
      <w:pPr>
        <w:pStyle w:val="Prrafodelista"/>
        <w:numPr>
          <w:ilvl w:val="1"/>
          <w:numId w:val="7"/>
        </w:numPr>
        <w:tabs>
          <w:tab w:val="left" w:pos="1569"/>
        </w:tabs>
        <w:spacing w:before="292"/>
        <w:ind w:left="1569" w:hanging="226"/>
        <w:rPr>
          <w:sz w:val="24"/>
          <w:szCs w:val="24"/>
        </w:rPr>
      </w:pPr>
      <w:r>
        <w:rPr>
          <w:sz w:val="24"/>
        </w:rPr>
        <w:t xml:space="preserve">Precs</w:t>
      </w:r>
    </w:p>
    <w:p w14:paraId="57B42029" w14:textId="77777777" w:rsidR="00431890" w:rsidRPr="00844DE5" w:rsidRDefault="00431890">
      <w:pPr>
        <w:pStyle w:val="Textoindependiente"/>
        <w:spacing w:before="3"/>
      </w:pPr>
    </w:p>
    <w:p w14:paraId="3442B8CF" w14:textId="77777777" w:rsidR="00431890" w:rsidRPr="00844DE5" w:rsidRDefault="00844DE5">
      <w:pPr>
        <w:pStyle w:val="Textoindependiente"/>
        <w:ind w:left="1343"/>
        <w:jc w:val="both"/>
      </w:pPr>
      <w:r>
        <w:t xml:space="preserve">Del Grup Municipal Junts per Barcelona:</w:t>
      </w:r>
    </w:p>
    <w:p w14:paraId="7EB8B6F6" w14:textId="77777777" w:rsidR="00431890" w:rsidRPr="00844DE5" w:rsidRDefault="00844DE5">
      <w:pPr>
        <w:pStyle w:val="Textoindependiente"/>
        <w:tabs>
          <w:tab w:val="left" w:pos="1343"/>
        </w:tabs>
        <w:spacing w:before="292"/>
        <w:ind w:left="1343" w:right="174" w:hanging="1275"/>
        <w:jc w:val="both"/>
      </w:pPr>
      <w:r>
        <w:t xml:space="preserve">1.</w:t>
      </w:r>
      <w:r>
        <w:t xml:space="preserve"> </w:t>
      </w:r>
      <w:r>
        <w:t xml:space="preserve">–</w:t>
      </w:r>
      <w:r>
        <w:tab/>
      </w:r>
      <w:r>
        <w:t xml:space="preserve">(M2327/2936) 1.</w:t>
      </w:r>
      <w:r>
        <w:t xml:space="preserve"> </w:t>
      </w:r>
      <w:r>
        <w:t xml:space="preserve">Instar l’alcalde de Barcelona a assumir un lideratge actiu i institucional davant l’escenari de congestió estructural, implicant-se directament en la coordinació política i tècnica de les obres que afecten la mobilitat, i representant amb contundència els interessos de la ciutat davant d’altres administracions.</w:t>
      </w:r>
      <w:r>
        <w:t xml:space="preserve"> </w:t>
      </w:r>
      <w:r>
        <w:t xml:space="preserve">2.</w:t>
      </w:r>
      <w:r>
        <w:t xml:space="preserve"> </w:t>
      </w:r>
      <w:r>
        <w:t xml:space="preserve">Instar l’alcalde a posar en marxa un pla de xoc que abordi les qüestions següents:</w:t>
      </w:r>
      <w:r>
        <w:t xml:space="preserve"> </w:t>
      </w:r>
      <w:r>
        <w:t xml:space="preserve">2.1.Creació urgent d’un centre coordinador d’obres i mobilitat, amb capacitat tècnica i transversal, per:</w:t>
      </w:r>
      <w:r>
        <w:t xml:space="preserve"> </w:t>
      </w:r>
      <w:r>
        <w:t xml:space="preserve">Planificar i supervisar totes les obres amb incidència viària.</w:t>
      </w:r>
      <w:r>
        <w:t xml:space="preserve"> </w:t>
      </w:r>
      <w:r>
        <w:t xml:space="preserve">Garantir eixos de bus funcionals i prioritat semafòrica.</w:t>
      </w:r>
      <w:r>
        <w:t xml:space="preserve"> </w:t>
      </w:r>
      <w:r>
        <w:t xml:space="preserve">Informar la ciutadania amb antelació sobre afectacions i alternatives.</w:t>
      </w:r>
      <w:r>
        <w:t xml:space="preserve"> </w:t>
      </w:r>
      <w:r>
        <w:t xml:space="preserve">2.2.</w:t>
      </w:r>
      <w:r>
        <w:t xml:space="preserve"> </w:t>
      </w:r>
      <w:r>
        <w:t xml:space="preserve">Implementació d’un sistema de monitoratge en temps real, amb sensors i dades obertes, per mesurar impactes de trajectes i retards.</w:t>
      </w:r>
      <w:r>
        <w:t xml:space="preserve"> </w:t>
      </w:r>
      <w:r>
        <w:t xml:space="preserve">2.3.</w:t>
      </w:r>
      <w:r>
        <w:t xml:space="preserve"> </w:t>
      </w:r>
      <w:r>
        <w:t xml:space="preserve">Calcular un cost social actual i potencial del transport públic i privat a causa de les obres, aportant dades oficials relatives a les hores perdudes i a la monetització mitjançant informes actualitzats de RACC, ATM i TMB.</w:t>
      </w:r>
      <w:r>
        <w:t xml:space="preserve"> </w:t>
      </w:r>
      <w:r>
        <w:t xml:space="preserve">2.4.</w:t>
      </w:r>
      <w:r>
        <w:t xml:space="preserve"> </w:t>
      </w:r>
      <w:r>
        <w:t xml:space="preserve">Formar un grup de treball inclusiu, amb representants de l’ATM, TMB, RACC, Foment i la Cambra de Comerç, amb l’objectiu de coordinar afectacions, alternatives i solucions conjuntes.</w:t>
      </w:r>
      <w:r>
        <w:t xml:space="preserve"> </w:t>
      </w:r>
      <w:r>
        <w:t xml:space="preserve">2.5.</w:t>
      </w:r>
      <w:r>
        <w:t xml:space="preserve"> </w:t>
      </w:r>
      <w:r>
        <w:t xml:space="preserve">Adoptar i aplicar, immediatament, protocols tècnics (IS) d’actuació en superfície, per minimitzar l’impacte d’obres urbanes sobre la mobilitat funcional.</w:t>
      </w:r>
      <w:r>
        <w:t xml:space="preserve"> </w:t>
      </w:r>
      <w:r>
        <w:t xml:space="preserve">2.6.</w:t>
      </w:r>
      <w:r>
        <w:t xml:space="preserve"> </w:t>
      </w:r>
      <w:r>
        <w:t xml:space="preserve">Reclamar al Govern de l’Estat i al Ministeri de Transports el traspàs complet i amb finançament suficient de la xarxa de Rodalies a la Generalitat de Catalunya, com a única via per garantir-ne la qualitat, la intermodalitat i la capacitat real d’oferir una alternativa competitiva al vehicle privat.</w:t>
      </w:r>
    </w:p>
    <w:p w14:paraId="0F4FEC70" w14:textId="77777777" w:rsidR="00431890" w:rsidRPr="00844DE5" w:rsidRDefault="00431890">
      <w:pPr>
        <w:pStyle w:val="Textoindependiente"/>
        <w:spacing w:before="1"/>
      </w:pPr>
    </w:p>
    <w:p w14:paraId="082E3BEA" w14:textId="77777777" w:rsidR="00431890" w:rsidRPr="00844DE5" w:rsidRDefault="00844DE5">
      <w:pPr>
        <w:pStyle w:val="Textoindependiente"/>
        <w:ind w:left="1343"/>
        <w:jc w:val="both"/>
      </w:pPr>
      <w:r>
        <w:t xml:space="preserve">Intervenen la Sra. Vila i el Sr. Alcalde.</w:t>
      </w:r>
    </w:p>
    <w:p w14:paraId="70BD2E76" w14:textId="77777777" w:rsidR="00431890" w:rsidRPr="00844DE5" w:rsidRDefault="00844DE5">
      <w:pPr>
        <w:pStyle w:val="Ttulo1"/>
        <w:spacing w:before="292"/>
        <w:jc w:val="both"/>
      </w:pPr>
      <w:r>
        <w:t xml:space="preserve">NO ACCEPTAT</w:t>
      </w:r>
    </w:p>
    <w:p w14:paraId="24AC5663" w14:textId="77777777" w:rsidR="00431890" w:rsidRPr="00844DE5" w:rsidRDefault="00431890">
      <w:pPr>
        <w:pStyle w:val="Ttulo1"/>
        <w:jc w:val="both"/>
        <w:sectPr w:rsidR="00431890" w:rsidRPr="00844DE5">
          <w:pgSz w:w="11910" w:h="16840"/>
          <w:pgMar w:top="1360" w:right="850" w:bottom="1120" w:left="992" w:header="0" w:footer="928" w:gutter="0"/>
          <w:cols w:space="720"/>
        </w:sectPr>
      </w:pPr>
    </w:p>
    <w:p w14:paraId="027ACEA3" w14:textId="77777777" w:rsidR="00431890" w:rsidRPr="00844DE5" w:rsidRDefault="00844DE5">
      <w:pPr>
        <w:pStyle w:val="Prrafodelista"/>
        <w:numPr>
          <w:ilvl w:val="0"/>
          <w:numId w:val="3"/>
        </w:numPr>
        <w:tabs>
          <w:tab w:val="left" w:pos="304"/>
          <w:tab w:val="left" w:pos="1343"/>
        </w:tabs>
        <w:spacing w:before="39"/>
        <w:ind w:left="1343" w:right="178" w:hanging="1275"/>
        <w:jc w:val="both"/>
        <w:rPr>
          <w:sz w:val="24"/>
          <w:szCs w:val="24"/>
        </w:rPr>
      </w:pPr>
      <w:r>
        <w:rPr>
          <w:sz w:val="24"/>
        </w:rPr>
        <w:t xml:space="preserve">–</w:t>
      </w:r>
      <w:r>
        <w:rPr>
          <w:sz w:val="24"/>
        </w:rPr>
        <w:tab/>
      </w:r>
      <w:r>
        <w:rPr>
          <w:sz w:val="24"/>
        </w:rPr>
        <w:t xml:space="preserve">(M2327/2937) Que l’alcalde de Barcelona reconegui el greu problema d’inseguretat que encara pateix la ciutat de Barcelona, especialment al districte de Ciutat Vella, així com que dugui a terme un augment dels efectius i dels dispositius i plans especials, en col·laboració amb el cos dels Mossos d’Esquadra, als punts més conflictius de la ciutat, així com que es comprometi a donar el suport necessari a les diverses iniciatives parlamentàries del Congrés dels Diputats en matèria de multireincidència i okupacions il·legals.</w:t>
      </w:r>
    </w:p>
    <w:p w14:paraId="3C55FF4F" w14:textId="77777777" w:rsidR="00431890" w:rsidRPr="00844DE5" w:rsidRDefault="00844DE5">
      <w:pPr>
        <w:pStyle w:val="Textoindependiente"/>
        <w:spacing w:before="292"/>
        <w:ind w:left="1343"/>
      </w:pPr>
      <w:r>
        <w:t xml:space="preserve">Intervenen els Srs.</w:t>
      </w:r>
      <w:r>
        <w:t xml:space="preserve"> </w:t>
      </w:r>
      <w:r>
        <w:t xml:space="preserve">Martí Galbis i Batlle.</w:t>
      </w:r>
    </w:p>
    <w:p w14:paraId="4A30471A" w14:textId="77777777" w:rsidR="00431890" w:rsidRPr="00844DE5" w:rsidRDefault="00431890">
      <w:pPr>
        <w:pStyle w:val="Textoindependiente"/>
        <w:spacing w:before="2"/>
      </w:pPr>
    </w:p>
    <w:p w14:paraId="39249347" w14:textId="77777777" w:rsidR="00431890" w:rsidRPr="00844DE5" w:rsidRDefault="00844DE5">
      <w:pPr>
        <w:pStyle w:val="Ttulo1"/>
      </w:pPr>
      <w:r>
        <w:t xml:space="preserve">NO ACCEPTAT</w:t>
      </w:r>
    </w:p>
    <w:p w14:paraId="4B32D4AC" w14:textId="77777777" w:rsidR="00431890" w:rsidRPr="00844DE5" w:rsidRDefault="00431890">
      <w:pPr>
        <w:pStyle w:val="Textoindependiente"/>
        <w:rPr>
          <w:b/>
        </w:rPr>
      </w:pPr>
    </w:p>
    <w:p w14:paraId="7815A811" w14:textId="77777777" w:rsidR="00431890" w:rsidRPr="00844DE5" w:rsidRDefault="00844DE5">
      <w:pPr>
        <w:pStyle w:val="Textoindependiente"/>
        <w:ind w:left="1343"/>
      </w:pPr>
      <w:r>
        <w:t xml:space="preserve">Del Grup Municipal Barcelona en Comú:</w:t>
      </w:r>
    </w:p>
    <w:p w14:paraId="71DD8F5B" w14:textId="77777777" w:rsidR="00431890" w:rsidRPr="00844DE5" w:rsidRDefault="00431890">
      <w:pPr>
        <w:pStyle w:val="Textoindependiente"/>
      </w:pPr>
    </w:p>
    <w:p w14:paraId="104AF370" w14:textId="7E041A6E" w:rsidR="00431890" w:rsidRPr="00844DE5" w:rsidRDefault="00844DE5" w:rsidP="00844DE5">
      <w:pPr>
        <w:pStyle w:val="Prrafodelista"/>
        <w:numPr>
          <w:ilvl w:val="0"/>
          <w:numId w:val="3"/>
        </w:numPr>
        <w:tabs>
          <w:tab w:val="left" w:pos="306"/>
          <w:tab w:val="left" w:pos="1343"/>
        </w:tabs>
        <w:spacing w:before="39"/>
        <w:ind w:left="1343" w:right="178" w:hanging="1275"/>
        <w:jc w:val="both"/>
        <w:rPr>
          <w:sz w:val="24"/>
          <w:szCs w:val="24"/>
        </w:rPr>
      </w:pPr>
      <w:r>
        <w:rPr>
          <w:sz w:val="24"/>
        </w:rPr>
        <w:t xml:space="preserve">–</w:t>
      </w:r>
      <w:r>
        <w:rPr>
          <w:sz w:val="24"/>
        </w:rPr>
        <w:tab/>
      </w:r>
      <w:r>
        <w:rPr>
          <w:sz w:val="24"/>
        </w:rPr>
        <w:t xml:space="preserve">(M2327/2948) Instem el Govern municipal a augmentar l’oferta de cursos de català en 33.000 places més anuals, tot posant a disposició del Consorci per a la Normalització Lingüística tots els centres educatius de titularitat municipal que disposin d’horari lliure, escoles, instituts, centres de formació professional, entre altres, i augmentar l’aportació econòmica fins als 5 milions d’euros.</w:t>
      </w:r>
    </w:p>
    <w:p w14:paraId="2669CBC8" w14:textId="77777777" w:rsidR="00431890" w:rsidRPr="00844DE5" w:rsidRDefault="00844DE5">
      <w:pPr>
        <w:pStyle w:val="Textoindependiente"/>
        <w:spacing w:before="292"/>
        <w:ind w:left="1343"/>
      </w:pPr>
      <w:r>
        <w:t xml:space="preserve">Intervenen la Sra. Sanz i el Sr. Alcalde.</w:t>
      </w:r>
    </w:p>
    <w:p w14:paraId="43BB850F" w14:textId="77777777" w:rsidR="00431890" w:rsidRPr="00844DE5" w:rsidRDefault="00431890">
      <w:pPr>
        <w:pStyle w:val="Textoindependiente"/>
      </w:pPr>
    </w:p>
    <w:p w14:paraId="0BEC5C48" w14:textId="77777777" w:rsidR="00431890" w:rsidRPr="00844DE5" w:rsidRDefault="00844DE5">
      <w:pPr>
        <w:pStyle w:val="Ttulo1"/>
        <w:spacing w:before="1"/>
      </w:pPr>
      <w:r>
        <w:t xml:space="preserve">ACCEPTAT</w:t>
      </w:r>
    </w:p>
    <w:p w14:paraId="059CE2BE" w14:textId="77777777" w:rsidR="00431890" w:rsidRPr="00844DE5" w:rsidRDefault="00431890">
      <w:pPr>
        <w:pStyle w:val="Textoindependiente"/>
        <w:spacing w:before="1"/>
        <w:rPr>
          <w:b/>
        </w:rPr>
      </w:pPr>
    </w:p>
    <w:p w14:paraId="6EB3496B" w14:textId="77777777" w:rsidR="00431890" w:rsidRPr="00844DE5" w:rsidRDefault="00844DE5">
      <w:pPr>
        <w:pStyle w:val="Prrafodelista"/>
        <w:numPr>
          <w:ilvl w:val="0"/>
          <w:numId w:val="3"/>
        </w:numPr>
        <w:tabs>
          <w:tab w:val="left" w:pos="305"/>
          <w:tab w:val="left" w:pos="1343"/>
        </w:tabs>
        <w:ind w:left="1343" w:right="179" w:hanging="1275"/>
        <w:jc w:val="both"/>
        <w:rPr>
          <w:sz w:val="24"/>
          <w:szCs w:val="24"/>
        </w:rPr>
      </w:pPr>
      <w:r>
        <w:rPr>
          <w:sz w:val="24"/>
        </w:rPr>
        <w:t xml:space="preserve">–</w:t>
      </w:r>
      <w:r>
        <w:rPr>
          <w:sz w:val="24"/>
        </w:rPr>
        <w:tab/>
      </w:r>
      <w:r>
        <w:rPr>
          <w:sz w:val="24"/>
        </w:rPr>
        <w:t xml:space="preserve">(M2327/2947) Que el Govern municipal elabori i presenti en el termini màxim de tres mesos un pla d’actuacions específiques per garantir el dret al descans i a la convivència veïnal davant la massificació turística, que inclogui, com a mínim:</w:t>
      </w:r>
      <w:r>
        <w:rPr>
          <w:sz w:val="24"/>
        </w:rPr>
        <w:t xml:space="preserve"> </w:t>
      </w:r>
      <w:r>
        <w:rPr>
          <w:sz w:val="24"/>
        </w:rPr>
        <w:t xml:space="preserve">1. L’establiment d’un protocol per reduir els problemes de convivència provocats pels habitatges d’ús turístic (HUT), especialment aquells que operen de manera il·legal, que inclogui mesures com l’eliminació d’aquests anuncis de les plataformes digitals i l’augment de la presència d’equips de mediació als barris més afectats.</w:t>
      </w:r>
      <w:r>
        <w:rPr>
          <w:sz w:val="24"/>
        </w:rPr>
        <w:t xml:space="preserve"> </w:t>
      </w:r>
      <w:r>
        <w:rPr>
          <w:sz w:val="24"/>
        </w:rPr>
        <w:t xml:space="preserve">2. Un sistema d’inspecció i sanció reforçat, coordinat amb els districtes, i amb criteris de prioritat territorial basats en les zones amb més nombre d’incidències registrades al portal IRIS.</w:t>
      </w:r>
    </w:p>
    <w:p w14:paraId="6F148920" w14:textId="77777777" w:rsidR="00431890" w:rsidRPr="00844DE5" w:rsidRDefault="00844DE5">
      <w:pPr>
        <w:pStyle w:val="Textoindependiente"/>
        <w:spacing w:before="292"/>
        <w:ind w:left="1343"/>
      </w:pPr>
      <w:r>
        <w:t xml:space="preserve">Intervenen el Sr. Rabassa i la Sra. Bonet.</w:t>
      </w:r>
    </w:p>
    <w:p w14:paraId="01DD8930" w14:textId="77777777" w:rsidR="00431890" w:rsidRPr="00844DE5" w:rsidRDefault="00844DE5">
      <w:pPr>
        <w:pStyle w:val="Ttulo1"/>
        <w:spacing w:before="292"/>
      </w:pPr>
      <w:r>
        <w:t xml:space="preserve">ACCEPTAT</w:t>
      </w:r>
    </w:p>
    <w:p w14:paraId="2AE4B3F5" w14:textId="77777777" w:rsidR="00431890" w:rsidRPr="00844DE5" w:rsidRDefault="00431890">
      <w:pPr>
        <w:pStyle w:val="Textoindependiente"/>
        <w:spacing w:before="3"/>
        <w:rPr>
          <w:b/>
        </w:rPr>
      </w:pPr>
    </w:p>
    <w:p w14:paraId="22D8765B" w14:textId="77777777" w:rsidR="00431890" w:rsidRPr="00844DE5" w:rsidRDefault="00844DE5">
      <w:pPr>
        <w:pStyle w:val="Textoindependiente"/>
        <w:ind w:left="1343"/>
      </w:pPr>
      <w:r>
        <w:t xml:space="preserve">Del Grup Municipal Esquerra Republicana:</w:t>
      </w:r>
    </w:p>
    <w:p w14:paraId="65413BF3" w14:textId="77777777" w:rsidR="00431890" w:rsidRPr="00844DE5" w:rsidRDefault="00431890">
      <w:pPr>
        <w:pStyle w:val="Textoindependiente"/>
      </w:pPr>
    </w:p>
    <w:p w14:paraId="40EC4E5A" w14:textId="0D2AF7BA" w:rsidR="00431890" w:rsidRPr="00844DE5" w:rsidRDefault="00844DE5" w:rsidP="00844DE5">
      <w:pPr>
        <w:pStyle w:val="Prrafodelista"/>
        <w:numPr>
          <w:ilvl w:val="0"/>
          <w:numId w:val="3"/>
        </w:numPr>
        <w:tabs>
          <w:tab w:val="left" w:pos="305"/>
          <w:tab w:val="left" w:pos="1343"/>
        </w:tabs>
        <w:ind w:left="1343" w:right="179" w:hanging="1275"/>
        <w:jc w:val="both"/>
        <w:rPr>
          <w:sz w:val="24"/>
          <w:szCs w:val="24"/>
        </w:rPr>
      </w:pPr>
      <w:r>
        <w:rPr>
          <w:sz w:val="24"/>
        </w:rPr>
        <w:t xml:space="preserve">–</w:t>
      </w:r>
      <w:r>
        <w:rPr>
          <w:sz w:val="24"/>
        </w:rPr>
        <w:tab/>
      </w:r>
      <w:r>
        <w:rPr>
          <w:sz w:val="24"/>
        </w:rPr>
        <w:t xml:space="preserve">(M2327/2945) Que el Govern municipal creï el servei Bústia pel Català, una aplicació que permeti a la ciutadania, de manera ràpida i senzilla, a través d’un formulari digital, comunicar situacions en què s’hagin vulnerat els seus drets lingüístics en l’àmbit públic o privat, fer arribar suggeriments per millorar la presència del català als serveis municipals i demanar informació sobre els drets lingüístics dels catalanoparlants.</w:t>
      </w:r>
      <w:r>
        <w:rPr>
          <w:sz w:val="24"/>
        </w:rPr>
        <w:t xml:space="preserve"> </w:t>
      </w:r>
      <w:r>
        <w:rPr>
          <w:sz w:val="24"/>
        </w:rPr>
        <w:t xml:space="preserve">Un espai virtual de comunicació i participació de la ciutadania, que ha d’estar enllaçat amb altres aplicacions municipals, com ara Barcelona a la Butxaca, i relacionat amb serveis de l’Ajuntament, com és el cas de l’Oficina per la No Discriminació.</w:t>
      </w:r>
      <w:r>
        <w:rPr>
          <w:sz w:val="24"/>
        </w:rPr>
        <w:t xml:space="preserve"> </w:t>
      </w:r>
      <w:r>
        <w:rPr>
          <w:sz w:val="24"/>
        </w:rPr>
        <w:t xml:space="preserve">Intervenen els Srs.</w:t>
      </w:r>
      <w:r>
        <w:rPr>
          <w:sz w:val="24"/>
        </w:rPr>
        <w:t xml:space="preserve"> </w:t>
      </w:r>
      <w:r>
        <w:rPr>
          <w:sz w:val="24"/>
        </w:rPr>
        <w:t xml:space="preserve">Castellana i Marcé.</w:t>
      </w:r>
    </w:p>
    <w:p w14:paraId="37E36E79" w14:textId="77777777" w:rsidR="00844DE5" w:rsidRDefault="00844DE5">
      <w:pPr>
        <w:pStyle w:val="Ttulo1"/>
        <w:rPr>
          <w:spacing w:val="-2"/>
          <w:w w:val="105"/>
        </w:rPr>
      </w:pPr>
    </w:p>
    <w:p w14:paraId="44869B27" w14:textId="6DE2FBD1" w:rsidR="00431890" w:rsidRPr="00844DE5" w:rsidRDefault="00844DE5">
      <w:pPr>
        <w:pStyle w:val="Ttulo1"/>
      </w:pPr>
      <w:r>
        <w:t xml:space="preserve">ACCEPTAT</w:t>
      </w:r>
    </w:p>
    <w:p w14:paraId="7AFAF371" w14:textId="77777777" w:rsidR="00431890" w:rsidRPr="00844DE5" w:rsidRDefault="00844DE5">
      <w:pPr>
        <w:pStyle w:val="Textoindependiente"/>
        <w:spacing w:before="292"/>
        <w:ind w:left="1343"/>
      </w:pPr>
      <w:r>
        <w:t xml:space="preserve">Del Grup Municipal Partit Popular:</w:t>
      </w:r>
    </w:p>
    <w:p w14:paraId="085A32CF" w14:textId="77777777" w:rsidR="00431890" w:rsidRPr="00844DE5" w:rsidRDefault="00431890">
      <w:pPr>
        <w:pStyle w:val="Textoindependiente"/>
      </w:pPr>
    </w:p>
    <w:p w14:paraId="075BF350" w14:textId="77777777" w:rsidR="00431890" w:rsidRPr="00844DE5" w:rsidRDefault="00844DE5">
      <w:pPr>
        <w:pStyle w:val="Prrafodelista"/>
        <w:numPr>
          <w:ilvl w:val="0"/>
          <w:numId w:val="3"/>
        </w:numPr>
        <w:tabs>
          <w:tab w:val="left" w:pos="305"/>
          <w:tab w:val="left" w:pos="1343"/>
        </w:tabs>
        <w:ind w:left="1343" w:right="180" w:hanging="1275"/>
        <w:jc w:val="both"/>
        <w:rPr>
          <w:sz w:val="24"/>
          <w:szCs w:val="24"/>
        </w:rPr>
      </w:pPr>
      <w:r>
        <w:rPr>
          <w:sz w:val="24"/>
        </w:rPr>
        <w:t xml:space="preserve">–</w:t>
      </w:r>
      <w:r>
        <w:rPr>
          <w:sz w:val="24"/>
        </w:rPr>
        <w:tab/>
      </w:r>
      <w:r>
        <w:rPr>
          <w:sz w:val="24"/>
        </w:rPr>
        <w:t xml:space="preserve">(M2327/2939) Instar l’Ajuntament de Barcelona a realitzar una auditoria tècnica integral de la xarxa dels carrils bici de la ciutat, amb l’objectiu:</w:t>
      </w:r>
      <w:r>
        <w:rPr>
          <w:sz w:val="24"/>
        </w:rPr>
        <w:t xml:space="preserve"> </w:t>
      </w:r>
      <w:r>
        <w:rPr>
          <w:sz w:val="24"/>
        </w:rPr>
        <w:t xml:space="preserve">Primer. D’avaluar el grau d’utilització efectiva de cada tram de la xarxa de carrils bici de la ciutat.</w:t>
      </w:r>
      <w:r>
        <w:rPr>
          <w:sz w:val="24"/>
        </w:rPr>
        <w:t xml:space="preserve"> </w:t>
      </w:r>
      <w:r>
        <w:rPr>
          <w:sz w:val="24"/>
        </w:rPr>
        <w:t xml:space="preserve">Segon. Identificar les incidències, mancances i conflictes derivats de la seva implementació.</w:t>
      </w:r>
      <w:r>
        <w:rPr>
          <w:sz w:val="24"/>
        </w:rPr>
        <w:t xml:space="preserve"> </w:t>
      </w:r>
      <w:r>
        <w:rPr>
          <w:sz w:val="24"/>
        </w:rPr>
        <w:t xml:space="preserve">Tercer. Determinar les necessitats específiques de millora, reconfiguració i optimització, i, si escau, revertir els trams infrautilitzats.</w:t>
      </w:r>
      <w:r>
        <w:rPr>
          <w:sz w:val="24"/>
        </w:rPr>
        <w:t xml:space="preserve"> </w:t>
      </w:r>
      <w:r>
        <w:rPr>
          <w:sz w:val="24"/>
        </w:rPr>
        <w:t xml:space="preserve">Quart. Analitzar de forma específica els carrils bici amb un ús residual o desproporcionat respecte a l’espai ocupat, com és el cas dels carrils de la via Augusta i el carrer de Ganduxer.</w:t>
      </w:r>
      <w:r>
        <w:rPr>
          <w:sz w:val="24"/>
        </w:rPr>
        <w:t xml:space="preserve"> </w:t>
      </w:r>
      <w:r>
        <w:rPr>
          <w:sz w:val="24"/>
        </w:rPr>
        <w:t xml:space="preserve">Cinquè. Assegurar el manteniment periòdic de la xarxa de carrils bici de la ciutat per tal de garantir la seguretat dels usuaris i evitar situacions que generin riscos per a les persones usuàries.</w:t>
      </w:r>
    </w:p>
    <w:p w14:paraId="6D91FBCF" w14:textId="77777777" w:rsidR="00431890" w:rsidRPr="00844DE5" w:rsidRDefault="00431890">
      <w:pPr>
        <w:pStyle w:val="Textoindependiente"/>
        <w:spacing w:before="1"/>
      </w:pPr>
    </w:p>
    <w:p w14:paraId="14761370" w14:textId="77777777" w:rsidR="00431890" w:rsidRPr="00844DE5" w:rsidRDefault="00844DE5">
      <w:pPr>
        <w:pStyle w:val="Textoindependiente"/>
        <w:ind w:left="1343"/>
      </w:pPr>
      <w:r>
        <w:t xml:space="preserve">Intervenen el Sr. Sirera i la Sra. Bonet.</w:t>
      </w:r>
    </w:p>
    <w:p w14:paraId="10D45E12" w14:textId="77777777" w:rsidR="00431890" w:rsidRPr="00844DE5" w:rsidRDefault="00431890">
      <w:pPr>
        <w:pStyle w:val="Textoindependiente"/>
      </w:pPr>
    </w:p>
    <w:p w14:paraId="3E299CB9" w14:textId="77777777" w:rsidR="00431890" w:rsidRPr="00844DE5" w:rsidRDefault="00844DE5">
      <w:pPr>
        <w:pStyle w:val="Ttulo1"/>
      </w:pPr>
      <w:r>
        <w:t xml:space="preserve">NO ACCEPTAT</w:t>
      </w:r>
    </w:p>
    <w:p w14:paraId="5D6E4A49" w14:textId="77777777" w:rsidR="00431890" w:rsidRPr="00844DE5" w:rsidRDefault="00844DE5">
      <w:pPr>
        <w:pStyle w:val="Prrafodelista"/>
        <w:numPr>
          <w:ilvl w:val="0"/>
          <w:numId w:val="3"/>
        </w:numPr>
        <w:tabs>
          <w:tab w:val="left" w:pos="304"/>
          <w:tab w:val="left" w:pos="1343"/>
        </w:tabs>
        <w:spacing w:before="197"/>
        <w:ind w:left="1343" w:right="182" w:hanging="1275"/>
        <w:jc w:val="both"/>
        <w:rPr>
          <w:sz w:val="24"/>
          <w:szCs w:val="24"/>
        </w:rPr>
      </w:pPr>
      <w:r>
        <w:rPr>
          <w:sz w:val="24"/>
        </w:rPr>
        <w:t xml:space="preserve">–</w:t>
      </w:r>
      <w:r>
        <w:rPr>
          <w:sz w:val="24"/>
        </w:rPr>
        <w:tab/>
      </w:r>
      <w:r>
        <w:rPr>
          <w:sz w:val="24"/>
        </w:rPr>
        <w:t xml:space="preserve">(M2327/2940) Instar l’alcalde a fer que l’Ajuntament de Barcelona i els seus ens dependents no contractin, de manera directa, amb empreses o entitats que estiguin sent investigades per casos de corrupció, i que s’estableixin els mecanismes interns necessaris per detectar i prevenir aquest tipus de pràctiques.</w:t>
      </w:r>
    </w:p>
    <w:p w14:paraId="6B24ADA1" w14:textId="77777777" w:rsidR="00431890" w:rsidRPr="00844DE5" w:rsidRDefault="00844DE5">
      <w:pPr>
        <w:pStyle w:val="Textoindependiente"/>
        <w:spacing w:before="293"/>
        <w:ind w:left="1343"/>
      </w:pPr>
      <w:r>
        <w:t xml:space="preserve">Intervenen el Sr. Sirera i el Sr. Alcalde.</w:t>
      </w:r>
    </w:p>
    <w:p w14:paraId="7925F4E4" w14:textId="77777777" w:rsidR="00431890" w:rsidRPr="00844DE5" w:rsidRDefault="00844DE5">
      <w:pPr>
        <w:pStyle w:val="Ttulo1"/>
        <w:spacing w:before="291"/>
      </w:pPr>
      <w:r>
        <w:t xml:space="preserve">ES DONA PER TRACTAT.</w:t>
      </w:r>
    </w:p>
    <w:p w14:paraId="4030D553" w14:textId="77777777" w:rsidR="00431890" w:rsidRPr="00844DE5" w:rsidRDefault="00431890">
      <w:pPr>
        <w:pStyle w:val="Textoindependiente"/>
        <w:rPr>
          <w:b/>
        </w:rPr>
      </w:pPr>
    </w:p>
    <w:p w14:paraId="2C74ACCB" w14:textId="77777777" w:rsidR="00431890" w:rsidRPr="00844DE5" w:rsidRDefault="00844DE5">
      <w:pPr>
        <w:pStyle w:val="Prrafodelista"/>
        <w:numPr>
          <w:ilvl w:val="1"/>
          <w:numId w:val="7"/>
        </w:numPr>
        <w:tabs>
          <w:tab w:val="left" w:pos="1595"/>
        </w:tabs>
        <w:ind w:left="1595" w:hanging="252"/>
        <w:rPr>
          <w:sz w:val="24"/>
          <w:szCs w:val="24"/>
        </w:rPr>
      </w:pPr>
      <w:r>
        <w:rPr>
          <w:sz w:val="24"/>
        </w:rPr>
        <w:t xml:space="preserve">Preguntes</w:t>
      </w:r>
    </w:p>
    <w:p w14:paraId="1315A0D8" w14:textId="77777777" w:rsidR="00431890" w:rsidRPr="00844DE5" w:rsidRDefault="00431890">
      <w:pPr>
        <w:pStyle w:val="Textoindependiente"/>
        <w:spacing w:before="2"/>
      </w:pPr>
    </w:p>
    <w:p w14:paraId="3FC841AE" w14:textId="77777777" w:rsidR="00431890" w:rsidRPr="00844DE5" w:rsidRDefault="00844DE5">
      <w:pPr>
        <w:pStyle w:val="Textoindependiente"/>
        <w:ind w:left="1343"/>
      </w:pPr>
      <w:r>
        <w:t xml:space="preserve">Del Grup Municipal Esquerra Republicana:</w:t>
      </w:r>
    </w:p>
    <w:p w14:paraId="008C876F" w14:textId="77777777" w:rsidR="00431890" w:rsidRPr="00844DE5" w:rsidRDefault="00431890">
      <w:pPr>
        <w:pStyle w:val="Textoindependiente"/>
      </w:pPr>
    </w:p>
    <w:p w14:paraId="2A344AEC" w14:textId="77777777" w:rsidR="00431890" w:rsidRPr="00844DE5" w:rsidRDefault="00844DE5">
      <w:pPr>
        <w:pStyle w:val="Prrafodelista"/>
        <w:numPr>
          <w:ilvl w:val="0"/>
          <w:numId w:val="2"/>
        </w:numPr>
        <w:tabs>
          <w:tab w:val="left" w:pos="304"/>
          <w:tab w:val="left" w:pos="1343"/>
        </w:tabs>
        <w:ind w:right="178" w:hanging="1275"/>
        <w:jc w:val="both"/>
        <w:rPr>
          <w:sz w:val="24"/>
          <w:szCs w:val="24"/>
        </w:rPr>
      </w:pPr>
      <w:r>
        <w:rPr>
          <w:sz w:val="24"/>
        </w:rPr>
        <w:t xml:space="preserve">–</w:t>
      </w:r>
      <w:r>
        <w:rPr>
          <w:sz w:val="24"/>
        </w:rPr>
        <w:tab/>
      </w:r>
      <w:r>
        <w:rPr>
          <w:sz w:val="24"/>
        </w:rPr>
        <w:t xml:space="preserve">(M2327/2946) Quina política té previst desplegar l’Ajuntament de Barcelona per mantenir l’actual model d’excel·lència de la xarxa d’escoles bressol municipals i garantir els drets i condicions laborals del col·lectiu d’educadores i mestres de l’etapa 0 a 3 de la ciutat?</w:t>
      </w:r>
    </w:p>
    <w:p w14:paraId="332B0FE9" w14:textId="77777777" w:rsidR="00431890" w:rsidRPr="00844DE5" w:rsidRDefault="00844DE5">
      <w:pPr>
        <w:pStyle w:val="Textoindependiente"/>
        <w:spacing w:before="293"/>
        <w:ind w:left="1343"/>
      </w:pPr>
      <w:r>
        <w:t xml:space="preserve">Intervenen la Sra. Suriñach i el Sr. Alcalde.</w:t>
      </w:r>
    </w:p>
    <w:p w14:paraId="160E2A43" w14:textId="77777777" w:rsidR="00431890" w:rsidRPr="00844DE5" w:rsidRDefault="00431890">
      <w:pPr>
        <w:pStyle w:val="Textoindependiente"/>
      </w:pPr>
    </w:p>
    <w:p w14:paraId="3878088C" w14:textId="77777777" w:rsidR="00431890" w:rsidRPr="00844DE5" w:rsidRDefault="00844DE5">
      <w:pPr>
        <w:pStyle w:val="Ttulo1"/>
      </w:pPr>
      <w:r>
        <w:t xml:space="preserve">ES DONA PER TRACTADA.</w:t>
      </w:r>
    </w:p>
    <w:p w14:paraId="6FECA787" w14:textId="77777777" w:rsidR="00431890" w:rsidRPr="00844DE5" w:rsidRDefault="00431890">
      <w:pPr>
        <w:pStyle w:val="Ttulo1"/>
        <w:sectPr w:rsidR="00431890" w:rsidRPr="00844DE5">
          <w:pgSz w:w="11910" w:h="16840"/>
          <w:pgMar w:top="1360" w:right="850" w:bottom="1120" w:left="992" w:header="0" w:footer="928" w:gutter="0"/>
          <w:cols w:space="720"/>
        </w:sectPr>
      </w:pPr>
    </w:p>
    <w:p w14:paraId="64E3E545" w14:textId="77777777" w:rsidR="00431890" w:rsidRPr="00844DE5" w:rsidRDefault="00844DE5">
      <w:pPr>
        <w:pStyle w:val="Textoindependiente"/>
        <w:spacing w:before="39"/>
        <w:ind w:left="1343"/>
      </w:pPr>
      <w:r>
        <w:t xml:space="preserve">Del Grup Municipal Vox Barcelona:</w:t>
      </w:r>
    </w:p>
    <w:p w14:paraId="15DF7264" w14:textId="77777777" w:rsidR="00431890" w:rsidRPr="00844DE5" w:rsidRDefault="00431890">
      <w:pPr>
        <w:pStyle w:val="Textoindependiente"/>
      </w:pPr>
    </w:p>
    <w:p w14:paraId="38343681" w14:textId="77777777" w:rsidR="00431890" w:rsidRPr="00844DE5" w:rsidRDefault="00844DE5">
      <w:pPr>
        <w:pStyle w:val="Prrafodelista"/>
        <w:numPr>
          <w:ilvl w:val="0"/>
          <w:numId w:val="2"/>
        </w:numPr>
        <w:tabs>
          <w:tab w:val="left" w:pos="304"/>
          <w:tab w:val="left" w:pos="1343"/>
        </w:tabs>
        <w:ind w:right="180" w:hanging="1275"/>
        <w:jc w:val="both"/>
        <w:rPr>
          <w:sz w:val="24"/>
          <w:szCs w:val="24"/>
        </w:rPr>
      </w:pPr>
      <w:r>
        <w:rPr>
          <w:sz w:val="24"/>
        </w:rPr>
        <w:t xml:space="preserve">–</w:t>
      </w:r>
      <w:r>
        <w:rPr>
          <w:sz w:val="24"/>
        </w:rPr>
        <w:tab/>
      </w:r>
      <w:r>
        <w:rPr>
          <w:sz w:val="24"/>
        </w:rPr>
        <w:t xml:space="preserve">(M2327/2931) Quin dispositiu té establert l’Ajuntament de Barcelona aquest estiu per lluitar contra el top manta a la nostra ciutat, quines novetats hi ha respecte a l’any anterior i quina és la valoració del resultat que s’està tenint amb aquest dispositiu?</w:t>
      </w:r>
    </w:p>
    <w:p w14:paraId="461BB3FA" w14:textId="77777777" w:rsidR="00431890" w:rsidRPr="00844DE5" w:rsidRDefault="00431890">
      <w:pPr>
        <w:pStyle w:val="Textoindependiente"/>
      </w:pPr>
    </w:p>
    <w:p w14:paraId="2FD451BE" w14:textId="77777777" w:rsidR="00431890" w:rsidRPr="00844DE5" w:rsidRDefault="00844DE5">
      <w:pPr>
        <w:pStyle w:val="Textoindependiente"/>
        <w:ind w:left="1343"/>
      </w:pPr>
      <w:r>
        <w:t xml:space="preserve">Intervenen els Srs.</w:t>
      </w:r>
      <w:r>
        <w:t xml:space="preserve"> </w:t>
      </w:r>
      <w:r>
        <w:t xml:space="preserve">Senderos i Batlle.</w:t>
      </w:r>
    </w:p>
    <w:p w14:paraId="7F50AA48" w14:textId="77777777" w:rsidR="00431890" w:rsidRPr="00844DE5" w:rsidRDefault="00844DE5">
      <w:pPr>
        <w:pStyle w:val="Ttulo1"/>
        <w:spacing w:before="292"/>
      </w:pPr>
      <w:r>
        <w:t xml:space="preserve">ES DONA PER TRACTADA.</w:t>
      </w:r>
    </w:p>
    <w:p w14:paraId="54A17834" w14:textId="77777777" w:rsidR="00431890" w:rsidRPr="00844DE5" w:rsidRDefault="00431890">
      <w:pPr>
        <w:pStyle w:val="Textoindependiente"/>
        <w:spacing w:before="2"/>
        <w:rPr>
          <w:b/>
        </w:rPr>
      </w:pPr>
    </w:p>
    <w:p w14:paraId="518D3A08" w14:textId="77777777" w:rsidR="00431890" w:rsidRPr="00844DE5" w:rsidRDefault="00844DE5">
      <w:pPr>
        <w:pStyle w:val="Prrafodelista"/>
        <w:numPr>
          <w:ilvl w:val="0"/>
          <w:numId w:val="2"/>
        </w:numPr>
        <w:tabs>
          <w:tab w:val="left" w:pos="305"/>
          <w:tab w:val="left" w:pos="1343"/>
        </w:tabs>
        <w:spacing w:before="1"/>
        <w:ind w:right="194" w:hanging="1275"/>
        <w:jc w:val="both"/>
        <w:rPr>
          <w:sz w:val="24"/>
          <w:szCs w:val="24"/>
        </w:rPr>
      </w:pPr>
      <w:r>
        <w:rPr>
          <w:sz w:val="24"/>
        </w:rPr>
        <w:t xml:space="preserve">–</w:t>
      </w:r>
      <w:r>
        <w:rPr>
          <w:sz w:val="24"/>
        </w:rPr>
        <w:tab/>
      </w:r>
      <w:r>
        <w:rPr>
          <w:sz w:val="24"/>
        </w:rPr>
        <w:t xml:space="preserve">(M2327/2932) Quina valoració fa el Govern municipal de la percepció social de l’augment de la delinqüència a Barcelona?</w:t>
      </w:r>
    </w:p>
    <w:p w14:paraId="31F82843" w14:textId="77777777" w:rsidR="00431890" w:rsidRPr="00844DE5" w:rsidRDefault="00844DE5">
      <w:pPr>
        <w:pStyle w:val="Textoindependiente"/>
        <w:spacing w:before="292"/>
        <w:ind w:left="1343"/>
      </w:pPr>
      <w:r>
        <w:t xml:space="preserve">Intervenen el Sr. De Oro-Pulido i el Sr. Alcalde.</w:t>
      </w:r>
    </w:p>
    <w:p w14:paraId="182D66A3" w14:textId="77777777" w:rsidR="00431890" w:rsidRPr="00844DE5" w:rsidRDefault="00431890">
      <w:pPr>
        <w:pStyle w:val="Textoindependiente"/>
      </w:pPr>
    </w:p>
    <w:p w14:paraId="20C73BF5" w14:textId="77777777" w:rsidR="00431890" w:rsidRPr="00844DE5" w:rsidRDefault="00844DE5">
      <w:pPr>
        <w:pStyle w:val="Ttulo1"/>
      </w:pPr>
      <w:r>
        <w:t xml:space="preserve">ES DONA PER TRACTADA.</w:t>
      </w:r>
    </w:p>
    <w:p w14:paraId="1653D716" w14:textId="77777777" w:rsidR="00431890" w:rsidRPr="00844DE5" w:rsidRDefault="00844DE5">
      <w:pPr>
        <w:pStyle w:val="Prrafodelista"/>
        <w:numPr>
          <w:ilvl w:val="1"/>
          <w:numId w:val="7"/>
        </w:numPr>
        <w:tabs>
          <w:tab w:val="left" w:pos="1588"/>
        </w:tabs>
        <w:spacing w:before="292" w:line="480" w:lineRule="auto"/>
        <w:ind w:left="1343" w:right="3857" w:firstLine="0"/>
        <w:jc w:val="both"/>
        <w:rPr>
          <w:sz w:val="24"/>
          <w:szCs w:val="24"/>
        </w:rPr>
      </w:pPr>
      <w:r>
        <w:rPr>
          <w:sz w:val="24"/>
        </w:rPr>
        <w:t xml:space="preserve">Seguiment de proposicions / declaracions de grup del Grup Municipal Junts per Barcelona:</w:t>
      </w:r>
    </w:p>
    <w:p w14:paraId="296F197F" w14:textId="77777777" w:rsidR="00431890" w:rsidRPr="00844DE5" w:rsidRDefault="00844DE5">
      <w:pPr>
        <w:pStyle w:val="Prrafodelista"/>
        <w:numPr>
          <w:ilvl w:val="0"/>
          <w:numId w:val="1"/>
        </w:numPr>
        <w:tabs>
          <w:tab w:val="left" w:pos="304"/>
          <w:tab w:val="left" w:pos="1343"/>
        </w:tabs>
        <w:ind w:right="179" w:hanging="1275"/>
        <w:jc w:val="both"/>
        <w:rPr>
          <w:sz w:val="24"/>
          <w:szCs w:val="24"/>
        </w:rPr>
      </w:pPr>
      <w:r>
        <w:rPr>
          <w:sz w:val="24"/>
        </w:rPr>
        <w:t xml:space="preserve">–</w:t>
      </w:r>
      <w:r>
        <w:rPr>
          <w:sz w:val="24"/>
        </w:rPr>
        <w:tab/>
      </w:r>
      <w:r>
        <w:rPr>
          <w:sz w:val="24"/>
        </w:rPr>
        <w:t xml:space="preserve">(M2327/2935) Que el Govern municipal informi de l’estat d’execució del prec acceptat al Plenari del Consell Municipal de 28 de juny de 2024:</w:t>
      </w:r>
      <w:r>
        <w:rPr>
          <w:sz w:val="24"/>
        </w:rPr>
        <w:t xml:space="preserve"> </w:t>
      </w:r>
      <w:r>
        <w:rPr>
          <w:sz w:val="24"/>
        </w:rPr>
        <w:t xml:space="preserve">(M2327/1381) Que el Govern municipal obri, al llarg del present mandat, un segon centre de l’Escola Municipal de Segones Oportunitats, amb l’objectiu d’augmentar significativament el nombre de places ofertes cada curs, així com facilitar-ne l’accés als i les joves de la ciutat d’acord amb criteris de distribució territorial i que promogui incorporar la informació sobre l’Escola Municipal de Segones Oportunitats de Barcelona a la guia d’estudis postobligatoris del Consorci d’Educació de Barcelona, per tal de donar a conèixer i posar en relleu aquest recurs complementari per retornar als estudis postobligatoris.</w:t>
      </w:r>
    </w:p>
    <w:p w14:paraId="2631E0F3" w14:textId="77777777" w:rsidR="00431890" w:rsidRPr="00844DE5" w:rsidRDefault="00431890">
      <w:pPr>
        <w:pStyle w:val="Textoindependiente"/>
        <w:spacing w:before="1"/>
      </w:pPr>
    </w:p>
    <w:p w14:paraId="628F8C83" w14:textId="77777777" w:rsidR="00431890" w:rsidRPr="00844DE5" w:rsidRDefault="00844DE5">
      <w:pPr>
        <w:pStyle w:val="Textoindependiente"/>
        <w:ind w:left="1343"/>
      </w:pPr>
      <w:r>
        <w:t xml:space="preserve">Intervenen la Sra. Munté i el Sr. Rabell.</w:t>
      </w:r>
    </w:p>
    <w:p w14:paraId="380E6D4F" w14:textId="77777777" w:rsidR="00431890" w:rsidRPr="00844DE5" w:rsidRDefault="00431890">
      <w:pPr>
        <w:pStyle w:val="Textoindependiente"/>
      </w:pPr>
    </w:p>
    <w:p w14:paraId="1C8442DF" w14:textId="77777777" w:rsidR="00431890" w:rsidRPr="00844DE5" w:rsidRDefault="00844DE5">
      <w:pPr>
        <w:pStyle w:val="Ttulo1"/>
      </w:pPr>
      <w:r>
        <w:t xml:space="preserve">ES DONA PER TRACTAT.</w:t>
      </w:r>
    </w:p>
    <w:p w14:paraId="19063051" w14:textId="77777777" w:rsidR="00431890" w:rsidRPr="00844DE5" w:rsidRDefault="00844DE5">
      <w:pPr>
        <w:pStyle w:val="Textoindependiente"/>
        <w:spacing w:before="197"/>
        <w:ind w:left="1343"/>
      </w:pPr>
      <w:r>
        <w:t xml:space="preserve">Del Grup Municipal Barcelona en Comú:</w:t>
      </w:r>
    </w:p>
    <w:p w14:paraId="1D785BF5" w14:textId="77777777" w:rsidR="00431890" w:rsidRPr="00844DE5" w:rsidRDefault="00431890">
      <w:pPr>
        <w:pStyle w:val="Textoindependiente"/>
      </w:pPr>
    </w:p>
    <w:p w14:paraId="2D6C9940" w14:textId="77777777" w:rsidR="00431890" w:rsidRPr="00844DE5" w:rsidRDefault="00844DE5">
      <w:pPr>
        <w:pStyle w:val="Prrafodelista"/>
        <w:numPr>
          <w:ilvl w:val="0"/>
          <w:numId w:val="1"/>
        </w:numPr>
        <w:tabs>
          <w:tab w:val="left" w:pos="304"/>
          <w:tab w:val="left" w:pos="1343"/>
        </w:tabs>
        <w:ind w:right="169" w:hanging="1275"/>
        <w:jc w:val="both"/>
        <w:rPr>
          <w:sz w:val="24"/>
          <w:szCs w:val="24"/>
        </w:rPr>
      </w:pPr>
      <w:r>
        <w:rPr>
          <w:sz w:val="24"/>
        </w:rPr>
        <w:t xml:space="preserve">–</w:t>
      </w:r>
      <w:r>
        <w:rPr>
          <w:sz w:val="24"/>
        </w:rPr>
        <w:tab/>
      </w:r>
      <w:r>
        <w:rPr>
          <w:sz w:val="24"/>
        </w:rPr>
        <w:t xml:space="preserve">(M2327/2949) Que el Govern municipal informi de l’estat d’execució del prec acceptat al Plenari del Consell Municipal de 30 de maig de 2025 i que té el redactat següent:</w:t>
      </w:r>
      <w:r>
        <w:rPr>
          <w:sz w:val="24"/>
        </w:rPr>
        <w:t xml:space="preserve"> </w:t>
      </w:r>
      <w:r>
        <w:rPr>
          <w:sz w:val="24"/>
        </w:rPr>
        <w:t xml:space="preserve">(M2327/2666) Instem l’alcalde Collboni a tancar immediatament els coallotjaments del c/ Agustí, 14, que tenen ordre municipal d’aturar l’activitat, fer complir la mesura del 30% per la gran rehabilitació que s’ha fet a l’edifici, inspeccionar els deu edificis de la mateixa empresa, New Amsterdam Developers i altres empreses, com els del Fons Vandor, per evitar que aquesta nova forma d’especular amb l’habitatge s’estengui per la ciutat.</w:t>
      </w:r>
      <w:r>
        <w:rPr>
          <w:sz w:val="24"/>
        </w:rPr>
        <w:t xml:space="preserve"> </w:t>
      </w:r>
      <w:r>
        <w:rPr>
          <w:sz w:val="24"/>
        </w:rPr>
        <w:t xml:space="preserve">I que l’Ajuntament iniciï un procés de mediació per aconseguir aturar els processos de desnonament i la renovació dels contractes de lloguer dels veïns i veïnes que encara viuen a l’edifici.</w:t>
      </w:r>
    </w:p>
    <w:p w14:paraId="3A3FFE86" w14:textId="77777777" w:rsidR="00431890" w:rsidRPr="00844DE5" w:rsidRDefault="00431890">
      <w:pPr>
        <w:pStyle w:val="Prrafodelista"/>
        <w:rPr>
          <w:sz w:val="24"/>
          <w:szCs w:val="24"/>
        </w:rPr>
        <w:sectPr w:rsidR="00431890" w:rsidRPr="00844DE5">
          <w:pgSz w:w="11910" w:h="16840"/>
          <w:pgMar w:top="1360" w:right="850" w:bottom="1120" w:left="992" w:header="0" w:footer="928" w:gutter="0"/>
          <w:cols w:space="720"/>
        </w:sectPr>
      </w:pPr>
    </w:p>
    <w:p w14:paraId="44141F17" w14:textId="77777777" w:rsidR="00431890" w:rsidRPr="00844DE5" w:rsidRDefault="00844DE5">
      <w:pPr>
        <w:pStyle w:val="Textoindependiente"/>
        <w:spacing w:before="53"/>
        <w:ind w:left="1343"/>
      </w:pPr>
      <w:r>
        <w:t xml:space="preserve">Intervenen les Sres.</w:t>
      </w:r>
      <w:r>
        <w:t xml:space="preserve"> </w:t>
      </w:r>
      <w:r>
        <w:t xml:space="preserve">Martín i Bonet.</w:t>
      </w:r>
    </w:p>
    <w:p w14:paraId="52F988FA" w14:textId="77777777" w:rsidR="00431890" w:rsidRPr="00844DE5" w:rsidRDefault="00844DE5">
      <w:pPr>
        <w:pStyle w:val="Ttulo1"/>
        <w:spacing w:before="292"/>
      </w:pPr>
      <w:r>
        <w:t xml:space="preserve">ES DONA PER TRACTAT.</w:t>
      </w:r>
    </w:p>
    <w:p w14:paraId="4A08AD92" w14:textId="77777777" w:rsidR="00431890" w:rsidRPr="00844DE5" w:rsidRDefault="00431890">
      <w:pPr>
        <w:pStyle w:val="Textoindependiente"/>
        <w:rPr>
          <w:b/>
        </w:rPr>
      </w:pPr>
    </w:p>
    <w:p w14:paraId="49F79035" w14:textId="77777777" w:rsidR="00431890" w:rsidRPr="00844DE5" w:rsidRDefault="00844DE5">
      <w:pPr>
        <w:pStyle w:val="Textoindependiente"/>
        <w:ind w:left="1343"/>
      </w:pPr>
      <w:r>
        <w:t xml:space="preserve">Del Grup Municipal Esquerra Republicana:</w:t>
      </w:r>
    </w:p>
    <w:p w14:paraId="396416BF" w14:textId="77777777" w:rsidR="00431890" w:rsidRPr="00844DE5" w:rsidRDefault="00431890">
      <w:pPr>
        <w:pStyle w:val="Textoindependiente"/>
      </w:pPr>
    </w:p>
    <w:p w14:paraId="4FC980E4" w14:textId="77777777" w:rsidR="00431890" w:rsidRPr="00844DE5" w:rsidRDefault="00844DE5">
      <w:pPr>
        <w:pStyle w:val="Prrafodelista"/>
        <w:numPr>
          <w:ilvl w:val="0"/>
          <w:numId w:val="1"/>
        </w:numPr>
        <w:tabs>
          <w:tab w:val="left" w:pos="305"/>
          <w:tab w:val="left" w:pos="1343"/>
        </w:tabs>
        <w:ind w:right="175" w:hanging="1275"/>
        <w:jc w:val="both"/>
        <w:rPr>
          <w:sz w:val="24"/>
          <w:szCs w:val="24"/>
        </w:rPr>
      </w:pPr>
      <w:r>
        <w:rPr>
          <w:sz w:val="24"/>
        </w:rPr>
        <w:t xml:space="preserve">–</w:t>
      </w:r>
      <w:r>
        <w:rPr>
          <w:sz w:val="24"/>
        </w:rPr>
        <w:tab/>
      </w:r>
      <w:r>
        <w:rPr>
          <w:sz w:val="24"/>
        </w:rPr>
        <w:t xml:space="preserve">(M2327/2944) Que s’informi de l’estat d’execució del prec amb número de registre (M2327/2387) acceptat al Plenari del Consell Municipal de 28 de març de 2025 amb el contingut següent:</w:t>
      </w:r>
      <w:r>
        <w:rPr>
          <w:sz w:val="24"/>
        </w:rPr>
        <w:t xml:space="preserve"> </w:t>
      </w:r>
      <w:r>
        <w:rPr>
          <w:sz w:val="24"/>
        </w:rPr>
        <w:t xml:space="preserve">(M2327/2387) Que el Govern municipal inclogui clàusules d’ús del català en els plecs de clàusules administratives de tots els processos de concessió de gestió i explotació de centres esportius municipals que dugui a terme l’Ajuntament, per tal de garantir que tots els treballadors i treballadores d’aquests equipaments coneguin la llengua catalana i que les activitats que s’hi desenvolupen es facin almenys en català, amb l’objectiu de respectar els drets lingüístics dels catalanoparlants.</w:t>
      </w:r>
    </w:p>
    <w:p w14:paraId="00628D10" w14:textId="77777777" w:rsidR="00431890" w:rsidRPr="00844DE5" w:rsidRDefault="00431890">
      <w:pPr>
        <w:pStyle w:val="Textoindependiente"/>
        <w:spacing w:before="1"/>
      </w:pPr>
    </w:p>
    <w:p w14:paraId="5FCA574F" w14:textId="77777777" w:rsidR="00431890" w:rsidRPr="00844DE5" w:rsidRDefault="00844DE5">
      <w:pPr>
        <w:pStyle w:val="Textoindependiente"/>
        <w:ind w:left="1343"/>
      </w:pPr>
      <w:r>
        <w:t xml:space="preserve">Intervenen els Srs.</w:t>
      </w:r>
      <w:r>
        <w:t xml:space="preserve"> </w:t>
      </w:r>
      <w:r>
        <w:t xml:space="preserve">Castellana i Escudé.</w:t>
      </w:r>
    </w:p>
    <w:p w14:paraId="708449E3" w14:textId="77777777" w:rsidR="00431890" w:rsidRPr="00844DE5" w:rsidRDefault="00844DE5">
      <w:pPr>
        <w:pStyle w:val="Ttulo1"/>
        <w:spacing w:before="292"/>
      </w:pPr>
      <w:r>
        <w:t xml:space="preserve">ES DONA PER TRACTAT.</w:t>
      </w:r>
    </w:p>
    <w:p w14:paraId="1E13900A" w14:textId="77777777" w:rsidR="00431890" w:rsidRPr="00844DE5" w:rsidRDefault="00431890">
      <w:pPr>
        <w:pStyle w:val="Textoindependiente"/>
        <w:rPr>
          <w:b/>
        </w:rPr>
      </w:pPr>
    </w:p>
    <w:p w14:paraId="6F898BCC" w14:textId="77777777" w:rsidR="00431890" w:rsidRPr="00844DE5" w:rsidRDefault="00844DE5">
      <w:pPr>
        <w:pStyle w:val="Prrafodelista"/>
        <w:numPr>
          <w:ilvl w:val="0"/>
          <w:numId w:val="7"/>
        </w:numPr>
        <w:tabs>
          <w:tab w:val="left" w:pos="1586"/>
        </w:tabs>
        <w:ind w:left="1586" w:hanging="243"/>
        <w:rPr>
          <w:sz w:val="24"/>
          <w:szCs w:val="24"/>
        </w:rPr>
      </w:pPr>
      <w:r>
        <w:rPr>
          <w:sz w:val="24"/>
        </w:rPr>
        <w:t xml:space="preserve">Mocions</w:t>
      </w:r>
    </w:p>
    <w:p w14:paraId="0AC50BD8" w14:textId="77777777" w:rsidR="00431890" w:rsidRPr="00844DE5" w:rsidRDefault="00431890">
      <w:pPr>
        <w:pStyle w:val="Textoindependiente"/>
      </w:pPr>
    </w:p>
    <w:p w14:paraId="44642553" w14:textId="77777777" w:rsidR="00431890" w:rsidRPr="00844DE5" w:rsidRDefault="00844DE5">
      <w:pPr>
        <w:pStyle w:val="Prrafodelista"/>
        <w:numPr>
          <w:ilvl w:val="0"/>
          <w:numId w:val="7"/>
        </w:numPr>
        <w:tabs>
          <w:tab w:val="left" w:pos="1579"/>
        </w:tabs>
        <w:ind w:left="1579" w:hanging="236"/>
        <w:rPr>
          <w:sz w:val="24"/>
          <w:szCs w:val="24"/>
        </w:rPr>
      </w:pPr>
      <w:r>
        <w:rPr>
          <w:sz w:val="24"/>
        </w:rPr>
        <w:t xml:space="preserve">Declaració institucional</w:t>
      </w:r>
    </w:p>
    <w:p w14:paraId="50F8C269" w14:textId="77777777" w:rsidR="00431890" w:rsidRPr="00844DE5" w:rsidRDefault="00431890">
      <w:pPr>
        <w:pStyle w:val="Textoindependiente"/>
        <w:spacing w:before="2"/>
      </w:pPr>
    </w:p>
    <w:p w14:paraId="0AFC56A3" w14:textId="4C065A89" w:rsidR="00431890" w:rsidRPr="00844DE5" w:rsidRDefault="00844DE5" w:rsidP="00844DE5">
      <w:pPr>
        <w:pStyle w:val="Textoindependiente"/>
        <w:ind w:left="1343" w:right="166" w:hanging="1275"/>
        <w:jc w:val="both"/>
      </w:pPr>
      <w:r>
        <w:t xml:space="preserve">Única.</w:t>
      </w:r>
      <w:r>
        <w:t xml:space="preserve"> </w:t>
      </w:r>
      <w:r>
        <w:t xml:space="preserve">- El Plenari del Consell municipal de l’Ajuntament de Barcelona acorda:</w:t>
      </w:r>
      <w:r>
        <w:t xml:space="preserve"> </w:t>
      </w:r>
      <w:r>
        <w:t xml:space="preserve">PRIMER.- Condemnar i rebutjar rotundament tots els atacs, amenaces i actes de violència per motius d’origen, religió o condició —incloent-hi els recents casos xenòfobs i islamòfobs a Torre Pacheco, Piera i altres territoris—, així com qualsevol intent de justificar, minimitzar o instrumentalitzar aquests actes.</w:t>
      </w:r>
      <w:r>
        <w:t xml:space="preserve"> </w:t>
      </w:r>
      <w:r>
        <w:t xml:space="preserve">Expressar solidaritat i suport a totes les víctimes i reafirmar el compromís de protegir-les i acompanyar-les.</w:t>
      </w:r>
      <w:r>
        <w:t xml:space="preserve"> </w:t>
      </w:r>
      <w:r>
        <w:t xml:space="preserve">SEGON.- Denunciar amb contundència els discursos d’odi sobre l’expulsió d’estrangers, i exigir als responsables polítics, socials i mediàtics que rebutgin qualsevol discurs de discriminació o violència.</w:t>
      </w:r>
      <w:r>
        <w:t xml:space="preserve"> </w:t>
      </w:r>
      <w:r>
        <w:t xml:space="preserve">TERCER.- Rebutjar la manipulació informativa, els rumors i els missatges d’odi que generin alarma social i fractura.</w:t>
      </w:r>
      <w:r>
        <w:t xml:space="preserve"> </w:t>
      </w:r>
      <w:r>
        <w:t xml:space="preserve">L’Ajuntament es compromet a combatre aquestes pràctiques i fa una crida a la responsabilitat política i mediàtica perquè no s’utilitzi la immigració, l’origen, la religió o la llengua per dividir la societat, ni com a eina de confrontació partidista.</w:t>
      </w:r>
      <w:r>
        <w:t xml:space="preserve"> </w:t>
      </w:r>
      <w:r>
        <w:t xml:space="preserve">QUART.- Instar les forces i cossos de seguretat i l’autoritat judicial a seguir investigant a fons els incidents, protegir les víctimes, aplicar protocols específics contra els atacs xenòfobs i islamòfobs amb perspectiva de drets humans i interculturalitat.</w:t>
      </w:r>
      <w:r>
        <w:t xml:space="preserve"> </w:t>
      </w:r>
      <w:r>
        <w:t xml:space="preserve">CINQUÈ.- Reforçar les polítiques municipals de seguretat amb perspectiva de drets i convivència, incrementant la formació antiracista i intercultural als cossos policials, millorant els mecanismes de detecció i resposta davant delictes d’odi, i garantint la coordinació entre serveis municipals, comunitaris i de seguretat per protegir els barris de discursos i accions d’odi.</w:t>
      </w:r>
      <w:r>
        <w:t xml:space="preserve"> </w:t>
      </w:r>
      <w:r>
        <w:t xml:space="preserve">SISÈ.- Comprometre’s, com a Ajuntament, a reforçar i dotar de recursos els programes de prevenció del racisme, la convivència i l’educació intercultural a través del desplegament territorial, en concordança amb el Pla Barcelona Interculturalitat, dels plans d’Acció Intercultural als districtes i del futur pla antiracista de la ciutat; impulsar accions formatives i canals de participació amb les entitats representatives de la diversitat cultural i religiosa del municipi, amb la participació activa dels districtes i dels serveis socials de proximitat, i promoure campanyes que posin en relleu la diversitat i la convivència, així com reforçar la promoció i defensa de la llengua catalana com a patrimoni col·lectiu i element fonamental de cohesió social.</w:t>
      </w:r>
      <w:r>
        <w:t xml:space="preserve"> </w:t>
      </w:r>
      <w:r>
        <w:t xml:space="preserve">SETÈ.- Reforçar la col·laboració entre l’Ajuntament, la Generalitat i el Govern de l’Estat per garantir els recursos humans, econòmics i tècnics necessaris als municipis per prevenir i abordar episodis de violència o conflicte social, i per consolidar serveis d’atenció, mediació i prevenció del discurs de l’odi arreu del territori.</w:t>
      </w:r>
      <w:r>
        <w:t xml:space="preserve"> </w:t>
      </w:r>
      <w:r>
        <w:t xml:space="preserve">VUITÈ.- Traslladar aquest acord al Departament d’Interior, al Departament de Justícia i Qualitat Democràtica de la Generalitat de Catalunya, a l’Alcaldia de Torre Pacheco, l’Alcaldia de Piera, a les entitats que formen la Taula d’Entitats amb Servei d’Aten­ció a Víctimes de Discriminació, així com a SOS Racisme, Unitat contra el Feixisme i Racisme (UCFR), Plataforma per la Llengua i a les entitats municipalistes de Catalunya.</w:t>
      </w:r>
    </w:p>
    <w:p w14:paraId="0D947399" w14:textId="77777777" w:rsidR="00431890" w:rsidRPr="00844DE5" w:rsidRDefault="00431890">
      <w:pPr>
        <w:pStyle w:val="Textoindependiente"/>
      </w:pPr>
    </w:p>
    <w:p w14:paraId="132379E5" w14:textId="77777777" w:rsidR="00431890" w:rsidRPr="00844DE5" w:rsidRDefault="00844DE5">
      <w:pPr>
        <w:pStyle w:val="Textoindependiente"/>
        <w:spacing w:before="1"/>
        <w:ind w:left="1343"/>
        <w:jc w:val="both"/>
      </w:pPr>
      <w:r>
        <w:t xml:space="preserve">Intervé el Sr. Senderos.</w:t>
      </w:r>
    </w:p>
    <w:p w14:paraId="5307FA57" w14:textId="77777777" w:rsidR="00431890" w:rsidRPr="00844DE5" w:rsidRDefault="00844DE5">
      <w:pPr>
        <w:pStyle w:val="Ttulo2"/>
        <w:spacing w:before="293"/>
        <w:ind w:right="194"/>
      </w:pPr>
      <w:r>
        <w:t xml:space="preserve">S’APROVA la declaració institucional precedent, que ha estat llegida per la Sra. González, amb el posicionament favorable del Partit dels Socialistes de Catalunya, Junts per Barcelona, Barcelona en Comú i Esquerra Republicana.</w:t>
      </w:r>
    </w:p>
    <w:p w14:paraId="741BC5A0" w14:textId="77777777" w:rsidR="00431890" w:rsidRPr="00844DE5" w:rsidRDefault="00844DE5">
      <w:pPr>
        <w:pStyle w:val="Textoindependiente"/>
        <w:spacing w:before="291"/>
        <w:ind w:left="1343"/>
        <w:jc w:val="both"/>
      </w:pPr>
      <w:r>
        <w:t xml:space="preserve">No havent-hi altres assumptes per tractar, la Presidència aixeca la sessió a les 14.35 h.</w:t>
      </w:r>
    </w:p>
    <w:p w14:paraId="68798C26" w14:textId="77777777" w:rsidR="00431890" w:rsidRDefault="00431890">
      <w:pPr>
        <w:pStyle w:val="Textoindependiente"/>
        <w:rPr>
          <w:sz w:val="16"/>
        </w:rPr>
      </w:pPr>
    </w:p>
    <w:p w14:paraId="1A0285EB" w14:textId="77777777" w:rsidR="00431890" w:rsidRDefault="00431890">
      <w:pPr>
        <w:pStyle w:val="Textoindependiente"/>
        <w:rPr>
          <w:sz w:val="16"/>
        </w:rPr>
      </w:pPr>
    </w:p>
    <w:p w14:paraId="6DD8425D" w14:textId="77777777" w:rsidR="00431890" w:rsidRDefault="00431890">
      <w:pPr>
        <w:pStyle w:val="Textoindependiente"/>
        <w:rPr>
          <w:sz w:val="16"/>
        </w:rPr>
      </w:pPr>
    </w:p>
    <w:p w14:paraId="1C76DA41" w14:textId="77777777" w:rsidR="00431890" w:rsidRDefault="00431890">
      <w:pPr>
        <w:pStyle w:val="Textoindependiente"/>
        <w:rPr>
          <w:sz w:val="16"/>
        </w:rPr>
      </w:pPr>
    </w:p>
    <w:p w14:paraId="169FBBD1" w14:textId="77777777" w:rsidR="00431890" w:rsidRDefault="00431890">
      <w:pPr>
        <w:pStyle w:val="Textoindependiente"/>
        <w:rPr>
          <w:sz w:val="16"/>
        </w:rPr>
      </w:pPr>
    </w:p>
    <w:p w14:paraId="08F5105A" w14:textId="77777777" w:rsidR="00431890" w:rsidRDefault="00431890">
      <w:pPr>
        <w:pStyle w:val="Textoindependiente"/>
        <w:rPr>
          <w:sz w:val="16"/>
        </w:rPr>
      </w:pPr>
    </w:p>
    <w:p w14:paraId="3C8114DA" w14:textId="77777777" w:rsidR="00431890" w:rsidRDefault="00431890">
      <w:pPr>
        <w:pStyle w:val="Textoindependiente"/>
        <w:rPr>
          <w:sz w:val="16"/>
        </w:rPr>
      </w:pPr>
    </w:p>
    <w:p w14:paraId="3F09C5F6" w14:textId="77777777" w:rsidR="00431890" w:rsidRDefault="00431890">
      <w:pPr>
        <w:pStyle w:val="Textoindependiente"/>
        <w:rPr>
          <w:sz w:val="16"/>
        </w:rPr>
      </w:pPr>
    </w:p>
    <w:p w14:paraId="74FC553E" w14:textId="77777777" w:rsidR="00431890" w:rsidRDefault="00431890">
      <w:pPr>
        <w:pStyle w:val="Textoindependiente"/>
        <w:rPr>
          <w:sz w:val="16"/>
        </w:rPr>
      </w:pPr>
    </w:p>
    <w:p w14:paraId="0F5F146D" w14:textId="77777777" w:rsidR="00431890" w:rsidRDefault="00431890">
      <w:pPr>
        <w:pStyle w:val="Textoindependiente"/>
        <w:rPr>
          <w:sz w:val="16"/>
        </w:rPr>
      </w:pPr>
    </w:p>
    <w:p w14:paraId="4D9F5876" w14:textId="77777777" w:rsidR="00431890" w:rsidRDefault="00431890">
      <w:pPr>
        <w:pStyle w:val="Textoindependiente"/>
        <w:rPr>
          <w:sz w:val="16"/>
        </w:rPr>
      </w:pPr>
    </w:p>
    <w:p w14:paraId="75118FEA" w14:textId="77777777" w:rsidR="00431890" w:rsidRDefault="00431890">
      <w:pPr>
        <w:pStyle w:val="Textoindependiente"/>
        <w:rPr>
          <w:sz w:val="16"/>
        </w:rPr>
      </w:pPr>
    </w:p>
    <w:p w14:paraId="3DCAF72C" w14:textId="77777777" w:rsidR="00431890" w:rsidRDefault="00431890">
      <w:pPr>
        <w:pStyle w:val="Textoindependiente"/>
        <w:rPr>
          <w:sz w:val="16"/>
        </w:rPr>
      </w:pPr>
    </w:p>
    <w:p w14:paraId="2E7933DE" w14:textId="77777777" w:rsidR="00431890" w:rsidRDefault="00431890">
      <w:pPr>
        <w:pStyle w:val="Textoindependiente"/>
        <w:rPr>
          <w:sz w:val="16"/>
        </w:rPr>
      </w:pPr>
    </w:p>
    <w:p w14:paraId="7AC7A02A" w14:textId="77777777" w:rsidR="00431890" w:rsidRDefault="00431890">
      <w:pPr>
        <w:pStyle w:val="Textoindependiente"/>
        <w:rPr>
          <w:sz w:val="16"/>
        </w:rPr>
      </w:pPr>
    </w:p>
    <w:p w14:paraId="57586743" w14:textId="77777777" w:rsidR="00431890" w:rsidRDefault="00431890">
      <w:pPr>
        <w:pStyle w:val="Textoindependiente"/>
        <w:rPr>
          <w:sz w:val="16"/>
        </w:rPr>
      </w:pPr>
    </w:p>
    <w:p w14:paraId="757E66DA" w14:textId="77777777" w:rsidR="00431890" w:rsidRDefault="00431890">
      <w:pPr>
        <w:pStyle w:val="Textoindependiente"/>
        <w:rPr>
          <w:sz w:val="16"/>
        </w:rPr>
      </w:pPr>
    </w:p>
    <w:p w14:paraId="0D3CC085" w14:textId="77777777" w:rsidR="00431890" w:rsidRDefault="00431890">
      <w:pPr>
        <w:pStyle w:val="Textoindependiente"/>
        <w:rPr>
          <w:sz w:val="16"/>
        </w:rPr>
      </w:pPr>
    </w:p>
    <w:p w14:paraId="6EB26397" w14:textId="77777777" w:rsidR="00431890" w:rsidRDefault="00431890">
      <w:pPr>
        <w:pStyle w:val="Textoindependiente"/>
        <w:rPr>
          <w:sz w:val="16"/>
        </w:rPr>
      </w:pPr>
    </w:p>
    <w:p w14:paraId="4CA37750" w14:textId="77777777" w:rsidR="00431890" w:rsidRDefault="00431890">
      <w:pPr>
        <w:pStyle w:val="Textoindependiente"/>
        <w:rPr>
          <w:sz w:val="16"/>
        </w:rPr>
      </w:pPr>
    </w:p>
    <w:p w14:paraId="362521CA" w14:textId="77777777" w:rsidR="00431890" w:rsidRDefault="00431890">
      <w:pPr>
        <w:pStyle w:val="Textoindependiente"/>
        <w:rPr>
          <w:sz w:val="16"/>
        </w:rPr>
      </w:pPr>
    </w:p>
    <w:p w14:paraId="498E012C" w14:textId="77777777" w:rsidR="00431890" w:rsidRDefault="00431890">
      <w:pPr>
        <w:pStyle w:val="Textoindependiente"/>
        <w:rPr>
          <w:sz w:val="16"/>
        </w:rPr>
      </w:pPr>
    </w:p>
    <w:p w14:paraId="67CFD710" w14:textId="77777777" w:rsidR="00431890" w:rsidRDefault="00431890">
      <w:pPr>
        <w:pStyle w:val="Textoindependiente"/>
        <w:rPr>
          <w:sz w:val="16"/>
        </w:rPr>
      </w:pPr>
    </w:p>
    <w:p w14:paraId="2B7A781A" w14:textId="77777777" w:rsidR="00431890" w:rsidRDefault="00431890">
      <w:pPr>
        <w:pStyle w:val="Textoindependiente"/>
        <w:rPr>
          <w:sz w:val="16"/>
        </w:rPr>
      </w:pPr>
    </w:p>
    <w:p w14:paraId="145E3785" w14:textId="77777777" w:rsidR="00431890" w:rsidRDefault="00431890">
      <w:pPr>
        <w:pStyle w:val="Textoindependiente"/>
        <w:rPr>
          <w:sz w:val="16"/>
        </w:rPr>
      </w:pPr>
    </w:p>
    <w:p w14:paraId="7D849406" w14:textId="77777777" w:rsidR="00431890" w:rsidRDefault="00431890">
      <w:pPr>
        <w:pStyle w:val="Textoindependiente"/>
        <w:rPr>
          <w:sz w:val="16"/>
        </w:rPr>
      </w:pPr>
    </w:p>
    <w:p w14:paraId="622F988C" w14:textId="77777777" w:rsidR="00431890" w:rsidRDefault="00431890">
      <w:pPr>
        <w:pStyle w:val="Textoindependiente"/>
        <w:rPr>
          <w:sz w:val="16"/>
        </w:rPr>
      </w:pPr>
    </w:p>
    <w:p w14:paraId="56FC2220" w14:textId="77777777" w:rsidR="00431890" w:rsidRDefault="00431890">
      <w:pPr>
        <w:pStyle w:val="Textoindependiente"/>
        <w:rPr>
          <w:sz w:val="16"/>
        </w:rPr>
      </w:pPr>
    </w:p>
    <w:p w14:paraId="21B61BB7" w14:textId="77777777" w:rsidR="00431890" w:rsidRDefault="00431890">
      <w:pPr>
        <w:pStyle w:val="Textoindependiente"/>
        <w:rPr>
          <w:sz w:val="16"/>
        </w:rPr>
      </w:pPr>
    </w:p>
    <w:p w14:paraId="6251F925" w14:textId="77777777" w:rsidR="00431890" w:rsidRDefault="00431890">
      <w:pPr>
        <w:pStyle w:val="Textoindependiente"/>
        <w:rPr>
          <w:sz w:val="16"/>
        </w:rPr>
      </w:pPr>
    </w:p>
    <w:p w14:paraId="7DCFED15" w14:textId="77777777" w:rsidR="00431890" w:rsidRDefault="00431890">
      <w:pPr>
        <w:pStyle w:val="Textoindependiente"/>
        <w:rPr>
          <w:sz w:val="16"/>
        </w:rPr>
      </w:pPr>
    </w:p>
    <w:p w14:paraId="12D20EFE" w14:textId="77777777" w:rsidR="00431890" w:rsidRDefault="00431890">
      <w:pPr>
        <w:pStyle w:val="Textoindependiente"/>
        <w:rPr>
          <w:sz w:val="16"/>
        </w:rPr>
      </w:pPr>
    </w:p>
    <w:p w14:paraId="1F95D362" w14:textId="77777777" w:rsidR="00431890" w:rsidRDefault="00431890">
      <w:pPr>
        <w:pStyle w:val="Textoindependiente"/>
        <w:rPr>
          <w:sz w:val="16"/>
        </w:rPr>
      </w:pPr>
    </w:p>
    <w:p w14:paraId="51DB176A" w14:textId="77777777" w:rsidR="00431890" w:rsidRDefault="00431890">
      <w:pPr>
        <w:pStyle w:val="Textoindependiente"/>
        <w:rPr>
          <w:sz w:val="16"/>
        </w:rPr>
      </w:pPr>
    </w:p>
    <w:p w14:paraId="5D1E1BEA" w14:textId="77777777" w:rsidR="00431890" w:rsidRDefault="00431890">
      <w:pPr>
        <w:pStyle w:val="Textoindependiente"/>
        <w:rPr>
          <w:sz w:val="16"/>
        </w:rPr>
      </w:pPr>
    </w:p>
    <w:p w14:paraId="6721DB1D" w14:textId="77777777" w:rsidR="00431890" w:rsidRDefault="00431890">
      <w:pPr>
        <w:pStyle w:val="Textoindependiente"/>
        <w:rPr>
          <w:sz w:val="16"/>
        </w:rPr>
      </w:pPr>
    </w:p>
    <w:p w14:paraId="18DFD216" w14:textId="77777777" w:rsidR="00431890" w:rsidRDefault="00431890">
      <w:pPr>
        <w:pStyle w:val="Textoindependiente"/>
        <w:spacing w:before="43"/>
        <w:rPr>
          <w:sz w:val="16"/>
        </w:rPr>
      </w:pPr>
    </w:p>
    <w:p w14:paraId="5D8B54B5" w14:textId="77777777" w:rsidR="00431890" w:rsidRDefault="00844DE5">
      <w:pPr>
        <w:ind w:right="243"/>
        <w:jc w:val="right"/>
        <w:rPr>
          <w:b/>
          <w:sz w:val="16"/>
          <w:rFonts w:ascii="Arial Narrow"/>
        </w:rPr>
      </w:pPr>
      <w:r>
        <w:rPr>
          <w:sz w:val="16"/>
          <w:b/>
          <w:rFonts w:ascii="Arial Narrow"/>
        </w:rPr>
        <w:t xml:space="preserve">18</w:t>
      </w:r>
      <w:r>
        <w:rPr>
          <w:sz w:val="16"/>
          <w:rFonts w:ascii="Arial Narrow"/>
        </w:rPr>
        <w:t xml:space="preserve">/</w:t>
      </w:r>
      <w:r>
        <w:rPr>
          <w:sz w:val="16"/>
          <w:b/>
          <w:rFonts w:ascii="Arial Narrow"/>
        </w:rPr>
        <w:t xml:space="preserve">18</w:t>
      </w:r>
    </w:p>
    <w:p w14:paraId="453D7EDE" w14:textId="77777777" w:rsidR="00431890" w:rsidRDefault="00844DE5">
      <w:pPr>
        <w:spacing w:before="3"/>
        <w:ind w:right="242"/>
        <w:jc w:val="right"/>
        <w:rPr>
          <w:sz w:val="16"/>
          <w:rFonts w:ascii="Arial Narrow"/>
        </w:rPr>
      </w:pPr>
      <w:r>
        <w:rPr>
          <w:sz w:val="16"/>
          <w:rFonts w:ascii="Arial Narrow"/>
        </w:rPr>
        <w:t xml:space="preserve">CP 8/25</w:t>
      </w:r>
    </w:p>
    <w:p w14:paraId="6338DFB1" w14:textId="77777777" w:rsidR="00431890" w:rsidRDefault="00431890">
      <w:pPr>
        <w:pStyle w:val="Textoindependiente"/>
        <w:rPr>
          <w:rFonts w:ascii="Arial Narrow"/>
          <w:sz w:val="14"/>
        </w:rPr>
      </w:pPr>
    </w:p>
    <w:p w14:paraId="17EA695D" w14:textId="77777777" w:rsidR="00431890" w:rsidRDefault="00431890">
      <w:pPr>
        <w:pStyle w:val="Textoindependiente"/>
        <w:spacing w:before="78"/>
        <w:rPr>
          <w:rFonts w:ascii="Arial Narrow"/>
          <w:sz w:val="14"/>
        </w:rPr>
      </w:pPr>
    </w:p>
    <w:p w14:paraId="16D8C305" w14:textId="77777777" w:rsidR="00431890" w:rsidRDefault="00844DE5">
      <w:pPr>
        <w:spacing w:line="150" w:lineRule="exact"/>
        <w:ind w:right="140"/>
        <w:jc w:val="center"/>
        <w:rPr>
          <w:sz w:val="14"/>
          <w:rFonts w:ascii="Arial" w:hAnsi="Arial"/>
        </w:rPr>
      </w:pPr>
      <w:r>
        <w:rPr>
          <w:sz w:val="14"/>
          <w:rFonts w:ascii="Arial" w:hAnsi="Arial"/>
        </w:rPr>
        <w:t xml:space="preserve">El document original ha estat signat electrònicament per:</w:t>
      </w:r>
    </w:p>
    <w:p w14:paraId="14BE4D11" w14:textId="77777777" w:rsidR="00431890" w:rsidRDefault="00844DE5">
      <w:pPr>
        <w:spacing w:line="150" w:lineRule="exact"/>
        <w:ind w:right="140"/>
        <w:jc w:val="center"/>
        <w:rPr>
          <w:sz w:val="14"/>
          <w:rFonts w:ascii="Arial" w:hAnsi="Arial"/>
        </w:rPr>
      </w:pPr>
      <w:r>
        <w:rPr>
          <w:sz w:val="14"/>
          <w:rFonts w:ascii="Arial" w:hAnsi="Arial"/>
        </w:rPr>
        <w:t xml:space="preserve">Anna Martori Salichs el dia 18/09/2025 a les 16.43, que fa autorització documental.</w:t>
      </w:r>
    </w:p>
    <w:sectPr w:rsidR="00431890" w:rsidSect="00844DE5">
      <w:footerReference w:type="default" r:id="rId10"/>
      <w:pgSz w:w="11910" w:h="16840"/>
      <w:pgMar w:top="1360" w:right="850" w:bottom="1134"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91FA" w14:textId="77777777" w:rsidR="00844DE5" w:rsidRDefault="00844DE5">
      <w:r>
        <w:separator/>
      </w:r>
    </w:p>
  </w:endnote>
  <w:endnote w:type="continuationSeparator" w:id="0">
    <w:p w14:paraId="1AAA74C7" w14:textId="77777777" w:rsidR="00844DE5" w:rsidRDefault="0084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E199" w14:textId="77777777" w:rsidR="00431890" w:rsidRDefault="00844DE5">
    <w:pPr>
      <w:pStyle w:val="Textoindependiente"/>
      <w:spacing w:line="14" w:lineRule="auto"/>
      <w:rPr>
        <w:sz w:val="20"/>
      </w:rPr>
    </w:pPr>
    <w:r>
      <w:rPr>
        <w:sz w:val="20"/>
      </w:rPr>
      <mc:AlternateContent>
        <mc:Choice Requires="wps">
          <w:drawing>
            <wp:anchor distT="0" distB="0" distL="0" distR="0" simplePos="0" relativeHeight="251661824" behindDoc="1" locked="0" layoutInCell="1" allowOverlap="1" wp14:anchorId="2F7D4C4E" wp14:editId="74E50BB9">
              <wp:simplePos x="0" y="0"/>
              <wp:positionH relativeFrom="page">
                <wp:posOffset>6549034</wp:posOffset>
              </wp:positionH>
              <wp:positionV relativeFrom="page">
                <wp:posOffset>9963345</wp:posOffset>
              </wp:positionV>
              <wp:extent cx="329565" cy="2457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 cy="245745"/>
                      </a:xfrm>
                      <a:prstGeom prst="rect">
                        <a:avLst/>
                      </a:prstGeom>
                    </wps:spPr>
                    <wps:txbx>
                      <w:txbxContent>
                        <w:p w14:paraId="11FFABAD" w14:textId="77777777" w:rsidR="00431890" w:rsidRDefault="00844DE5">
                          <w:pPr>
                            <w:spacing w:before="27"/>
                            <w:ind w:left="166"/>
                            <w:rPr>
                              <w:b/>
                              <w:sz w:val="16"/>
                              <w:rFonts w:ascii="Arial Narrow"/>
                            </w:rPr>
                          </w:pPr>
                          <w:r>
                            <w:rPr>
                              <w:b/>
                              <w:sz w:val="16"/>
                              <w:rFonts w:ascii="Arial Narrow"/>
                            </w:rPr>
                            <w:fldChar w:fldCharType="begin"/>
                          </w:r>
                          <w:r>
                            <w:rPr>
                              <w:b/>
                              <w:sz w:val="16"/>
                              <w:rFonts w:ascii="Arial Narrow"/>
                            </w:rPr>
                            <w:instrText xml:space="preserve"> PAGE </w:instrText>
                          </w:r>
                          <w:r>
                            <w:rPr>
                              <w:b/>
                              <w:sz w:val="16"/>
                              <w:rFonts w:ascii="Arial Narrow"/>
                            </w:rPr>
                            <w:fldChar w:fldCharType="separate"/>
                          </w:r>
                          <w:r>
                            <w:rPr>
                              <w:b/>
                              <w:sz w:val="16"/>
                              <w:rFonts w:ascii="Arial Narrow"/>
                            </w:rPr>
                            <w:t>10</w:t>
                          </w:r>
                          <w:r>
                            <w:rPr>
                              <w:b/>
                              <w:sz w:val="16"/>
                              <w:rFonts w:ascii="Arial Narrow"/>
                            </w:rPr>
                            <w:fldChar w:fldCharType="end"/>
                          </w:r>
                          <w:r>
                            <w:rPr>
                              <w:sz w:val="16"/>
                              <w:rFonts w:ascii="Arial Narrow"/>
                            </w:rPr>
                            <w:t xml:space="preserve">/</w:t>
                          </w:r>
                          <w:r>
                            <w:rPr>
                              <w:b/>
                              <w:sz w:val="16"/>
                              <w:rFonts w:ascii="Arial Narrow"/>
                            </w:rPr>
                            <w:fldChar w:fldCharType="begin" w:dirty="true"/>
                          </w:r>
                          <w:r>
                            <w:rPr>
                              <w:b/>
                              <w:sz w:val="16"/>
                              <w:rFonts w:ascii="Arial Narrow"/>
                            </w:rPr>
                            <w:instrText xml:space="preserve"> NUMPAGES </w:instrText>
                          </w:r>
                          <w:r>
                            <w:rPr>
                              <w:b/>
                              <w:sz w:val="16"/>
                              <w:rFonts w:ascii="Arial Narrow"/>
                            </w:rPr>
                            <w:fldChar w:fldCharType="separate"/>
                          </w:r>
                          <w:r>
                            <w:rPr>
                              <w:b/>
                              <w:sz w:val="16"/>
                              <w:rFonts w:ascii="Arial Narrow"/>
                            </w:rPr>
                            <w:t>18</w:t>
                          </w:r>
                          <w:r>
                            <w:rPr>
                              <w:b/>
                              <w:sz w:val="16"/>
                              <w:rFonts w:ascii="Arial Narrow"/>
                            </w:rPr>
                            <w:fldChar w:fldCharType="end"/>
                          </w:r>
                        </w:p>
                        <w:p w14:paraId="1869BBE1" w14:textId="77777777" w:rsidR="00431890" w:rsidRDefault="00844DE5">
                          <w:pPr>
                            <w:spacing w:before="2" w:line="173" w:lineRule="exact"/>
                            <w:ind w:left="20"/>
                            <w:rPr>
                              <w:sz w:val="16"/>
                              <w:rFonts w:ascii="Arial Narrow"/>
                            </w:rPr>
                          </w:pPr>
                          <w:r>
                            <w:rPr>
                              <w:sz w:val="16"/>
                              <w:rFonts w:ascii="Arial Narrow"/>
                            </w:rPr>
                            <w:t xml:space="preserve">CP 8/25</w:t>
                          </w:r>
                        </w:p>
                      </w:txbxContent>
                    </wps:txbx>
                    <wps:bodyPr wrap="square" lIns="0" tIns="0" rIns="0" bIns="0" rtlCol="0">
                      <a:noAutofit/>
                    </wps:bodyPr>
                  </wps:wsp>
                </a:graphicData>
              </a:graphic>
            </wp:anchor>
          </w:drawing>
        </mc:Choice>
        <mc:Fallback>
          <w:pict>
            <v:shapetype w14:anchorId="2F7D4C4E" id="_x0000_t202" coordsize="21600,21600" o:spt="202" path="m,l,21600r21600,l21600,xe">
              <v:stroke joinstyle="miter"/>
              <v:path gradientshapeok="t" o:connecttype="rect"/>
            </v:shapetype>
            <v:shape id="Textbox 1" o:spid="_x0000_s1026" type="#_x0000_t202" style="position:absolute;margin-left:515.65pt;margin-top:784.5pt;width:25.95pt;height:19.3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" filled="f" stroked="f">
              <v:textbox inset="0,0,0,0">
                <w:txbxContent>
                  <w:p w14:paraId="11FFABAD" w14:textId="77777777" w:rsidR="00431890" w:rsidRDefault="00844DE5">
                    <w:pPr>
                      <w:spacing w:before="27"/>
                      <w:ind w:left="166"/>
                      <w:rPr>
                        <w:b/>
                        <w:sz w:val="16"/>
                        <w:rFonts w:ascii="Arial Narrow"/>
                      </w:rPr>
                    </w:pPr>
                    <w:r>
                      <w:rPr>
                        <w:b/>
                        <w:sz w:val="16"/>
                        <w:rFonts w:ascii="Arial Narrow"/>
                      </w:rPr>
                      <w:fldChar w:fldCharType="begin"/>
                    </w:r>
                    <w:r>
                      <w:rPr>
                        <w:b/>
                        <w:sz w:val="16"/>
                        <w:rFonts w:ascii="Arial Narrow"/>
                      </w:rPr>
                      <w:instrText xml:space="preserve"> PAGE </w:instrText>
                    </w:r>
                    <w:r>
                      <w:rPr>
                        <w:b/>
                        <w:sz w:val="16"/>
                        <w:rFonts w:ascii="Arial Narrow"/>
                      </w:rPr>
                      <w:fldChar w:fldCharType="separate"/>
                    </w:r>
                    <w:r>
                      <w:rPr>
                        <w:b/>
                        <w:sz w:val="16"/>
                        <w:rFonts w:ascii="Arial Narrow"/>
                      </w:rPr>
                      <w:t>10</w:t>
                    </w:r>
                    <w:r>
                      <w:rPr>
                        <w:b/>
                        <w:sz w:val="16"/>
                        <w:rFonts w:ascii="Arial Narrow"/>
                      </w:rPr>
                      <w:fldChar w:fldCharType="end"/>
                    </w:r>
                    <w:r>
                      <w:rPr>
                        <w:sz w:val="16"/>
                        <w:rFonts w:ascii="Arial Narrow"/>
                      </w:rPr>
                      <w:t xml:space="preserve">/</w:t>
                    </w:r>
                    <w:r>
                      <w:rPr>
                        <w:b/>
                        <w:sz w:val="16"/>
                        <w:rFonts w:ascii="Arial Narrow"/>
                      </w:rPr>
                      <w:fldChar w:fldCharType="begin" w:dirty="true"/>
                    </w:r>
                    <w:r>
                      <w:rPr>
                        <w:b/>
                        <w:sz w:val="16"/>
                        <w:rFonts w:ascii="Arial Narrow"/>
                      </w:rPr>
                      <w:instrText xml:space="preserve"> NUMPAGES </w:instrText>
                    </w:r>
                    <w:r>
                      <w:rPr>
                        <w:b/>
                        <w:sz w:val="16"/>
                        <w:rFonts w:ascii="Arial Narrow"/>
                      </w:rPr>
                      <w:fldChar w:fldCharType="separate"/>
                    </w:r>
                    <w:r>
                      <w:rPr>
                        <w:b/>
                        <w:sz w:val="16"/>
                        <w:rFonts w:ascii="Arial Narrow"/>
                      </w:rPr>
                      <w:t>18</w:t>
                    </w:r>
                    <w:r>
                      <w:rPr>
                        <w:b/>
                        <w:sz w:val="16"/>
                        <w:rFonts w:ascii="Arial Narrow"/>
                      </w:rPr>
                      <w:fldChar w:fldCharType="end"/>
                    </w:r>
                  </w:p>
                  <w:p w14:paraId="1869BBE1" w14:textId="77777777" w:rsidR="00431890" w:rsidRDefault="00844DE5">
                    <w:pPr>
                      <w:spacing w:before="2" w:line="173" w:lineRule="exact"/>
                      <w:ind w:left="20"/>
                      <w:rPr>
                        <w:sz w:val="16"/>
                        <w:rFonts w:ascii="Arial Narrow"/>
                      </w:rPr>
                    </w:pPr>
                    <w:r>
                      <w:rPr>
                        <w:sz w:val="16"/>
                        <w:rFonts w:ascii="Arial Narrow"/>
                      </w:rPr>
                      <w:t xml:space="preserve">CP 8/25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FE38" w14:textId="77777777" w:rsidR="00431890" w:rsidRDefault="00431890">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2692C" w14:textId="77777777" w:rsidR="00844DE5" w:rsidRDefault="00844DE5">
      <w:r>
        <w:separator/>
      </w:r>
    </w:p>
  </w:footnote>
  <w:footnote w:type="continuationSeparator" w:id="0">
    <w:p w14:paraId="7D87D37A" w14:textId="77777777" w:rsidR="00844DE5" w:rsidRDefault="0084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9AC"/>
    <w:multiLevelType w:val="hybridMultilevel"/>
    <w:tmpl w:val="B9545C32"/>
    <w:lvl w:ilvl="0" w:tplc="5A90BE84">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5A44413E">
      <w:numFmt w:val="bullet"/>
      <w:lvlText w:val="•"/>
      <w:lvlJc w:val="left"/>
      <w:pPr>
        <w:ind w:left="2212" w:hanging="238"/>
      </w:pPr>
      <w:rPr>
        <w:rFonts w:hint="default"/>
        <w:lang w:val="ca-ES" w:eastAsia="en-US" w:bidi="ar-SA"/>
      </w:rPr>
    </w:lvl>
    <w:lvl w:ilvl="2" w:tplc="41ACB09C">
      <w:numFmt w:val="bullet"/>
      <w:lvlText w:val="•"/>
      <w:lvlJc w:val="left"/>
      <w:pPr>
        <w:ind w:left="3084" w:hanging="238"/>
      </w:pPr>
      <w:rPr>
        <w:rFonts w:hint="default"/>
        <w:lang w:val="ca-ES" w:eastAsia="en-US" w:bidi="ar-SA"/>
      </w:rPr>
    </w:lvl>
    <w:lvl w:ilvl="3" w:tplc="E4F04CF4">
      <w:numFmt w:val="bullet"/>
      <w:lvlText w:val="•"/>
      <w:lvlJc w:val="left"/>
      <w:pPr>
        <w:ind w:left="3957" w:hanging="238"/>
      </w:pPr>
      <w:rPr>
        <w:rFonts w:hint="default"/>
        <w:lang w:val="ca-ES" w:eastAsia="en-US" w:bidi="ar-SA"/>
      </w:rPr>
    </w:lvl>
    <w:lvl w:ilvl="4" w:tplc="B8367FEA">
      <w:numFmt w:val="bullet"/>
      <w:lvlText w:val="•"/>
      <w:lvlJc w:val="left"/>
      <w:pPr>
        <w:ind w:left="4829" w:hanging="238"/>
      </w:pPr>
      <w:rPr>
        <w:rFonts w:hint="default"/>
        <w:lang w:val="ca-ES" w:eastAsia="en-US" w:bidi="ar-SA"/>
      </w:rPr>
    </w:lvl>
    <w:lvl w:ilvl="5" w:tplc="D8F6F532">
      <w:numFmt w:val="bullet"/>
      <w:lvlText w:val="•"/>
      <w:lvlJc w:val="left"/>
      <w:pPr>
        <w:ind w:left="5702" w:hanging="238"/>
      </w:pPr>
      <w:rPr>
        <w:rFonts w:hint="default"/>
        <w:lang w:val="ca-ES" w:eastAsia="en-US" w:bidi="ar-SA"/>
      </w:rPr>
    </w:lvl>
    <w:lvl w:ilvl="6" w:tplc="08A62250">
      <w:numFmt w:val="bullet"/>
      <w:lvlText w:val="•"/>
      <w:lvlJc w:val="left"/>
      <w:pPr>
        <w:ind w:left="6574" w:hanging="238"/>
      </w:pPr>
      <w:rPr>
        <w:rFonts w:hint="default"/>
        <w:lang w:val="ca-ES" w:eastAsia="en-US" w:bidi="ar-SA"/>
      </w:rPr>
    </w:lvl>
    <w:lvl w:ilvl="7" w:tplc="C742E23C">
      <w:numFmt w:val="bullet"/>
      <w:lvlText w:val="•"/>
      <w:lvlJc w:val="left"/>
      <w:pPr>
        <w:ind w:left="7447" w:hanging="238"/>
      </w:pPr>
      <w:rPr>
        <w:rFonts w:hint="default"/>
        <w:lang w:val="ca-ES" w:eastAsia="en-US" w:bidi="ar-SA"/>
      </w:rPr>
    </w:lvl>
    <w:lvl w:ilvl="8" w:tplc="9490F44E">
      <w:numFmt w:val="bullet"/>
      <w:lvlText w:val="•"/>
      <w:lvlJc w:val="left"/>
      <w:pPr>
        <w:ind w:left="8319" w:hanging="238"/>
      </w:pPr>
      <w:rPr>
        <w:rFonts w:hint="default"/>
        <w:lang w:val="ca-ES" w:eastAsia="en-US" w:bidi="ar-SA"/>
      </w:rPr>
    </w:lvl>
  </w:abstractNum>
  <w:abstractNum w:abstractNumId="1" w15:restartNumberingAfterBreak="0">
    <w:nsid w:val="0A725B1F"/>
    <w:multiLevelType w:val="hybridMultilevel"/>
    <w:tmpl w:val="EC64492A"/>
    <w:lvl w:ilvl="0" w:tplc="675A4B8C">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8AF2F83C">
      <w:numFmt w:val="bullet"/>
      <w:lvlText w:val="•"/>
      <w:lvlJc w:val="left"/>
      <w:pPr>
        <w:ind w:left="2212" w:hanging="238"/>
      </w:pPr>
      <w:rPr>
        <w:rFonts w:hint="default"/>
        <w:lang w:val="ca-ES" w:eastAsia="en-US" w:bidi="ar-SA"/>
      </w:rPr>
    </w:lvl>
    <w:lvl w:ilvl="2" w:tplc="CE58A7D4">
      <w:numFmt w:val="bullet"/>
      <w:lvlText w:val="•"/>
      <w:lvlJc w:val="left"/>
      <w:pPr>
        <w:ind w:left="3084" w:hanging="238"/>
      </w:pPr>
      <w:rPr>
        <w:rFonts w:hint="default"/>
        <w:lang w:val="ca-ES" w:eastAsia="en-US" w:bidi="ar-SA"/>
      </w:rPr>
    </w:lvl>
    <w:lvl w:ilvl="3" w:tplc="DF4883A2">
      <w:numFmt w:val="bullet"/>
      <w:lvlText w:val="•"/>
      <w:lvlJc w:val="left"/>
      <w:pPr>
        <w:ind w:left="3957" w:hanging="238"/>
      </w:pPr>
      <w:rPr>
        <w:rFonts w:hint="default"/>
        <w:lang w:val="ca-ES" w:eastAsia="en-US" w:bidi="ar-SA"/>
      </w:rPr>
    </w:lvl>
    <w:lvl w:ilvl="4" w:tplc="7340C750">
      <w:numFmt w:val="bullet"/>
      <w:lvlText w:val="•"/>
      <w:lvlJc w:val="left"/>
      <w:pPr>
        <w:ind w:left="4829" w:hanging="238"/>
      </w:pPr>
      <w:rPr>
        <w:rFonts w:hint="default"/>
        <w:lang w:val="ca-ES" w:eastAsia="en-US" w:bidi="ar-SA"/>
      </w:rPr>
    </w:lvl>
    <w:lvl w:ilvl="5" w:tplc="CCD6B470">
      <w:numFmt w:val="bullet"/>
      <w:lvlText w:val="•"/>
      <w:lvlJc w:val="left"/>
      <w:pPr>
        <w:ind w:left="5702" w:hanging="238"/>
      </w:pPr>
      <w:rPr>
        <w:rFonts w:hint="default"/>
        <w:lang w:val="ca-ES" w:eastAsia="en-US" w:bidi="ar-SA"/>
      </w:rPr>
    </w:lvl>
    <w:lvl w:ilvl="6" w:tplc="B192B85C">
      <w:numFmt w:val="bullet"/>
      <w:lvlText w:val="•"/>
      <w:lvlJc w:val="left"/>
      <w:pPr>
        <w:ind w:left="6574" w:hanging="238"/>
      </w:pPr>
      <w:rPr>
        <w:rFonts w:hint="default"/>
        <w:lang w:val="ca-ES" w:eastAsia="en-US" w:bidi="ar-SA"/>
      </w:rPr>
    </w:lvl>
    <w:lvl w:ilvl="7" w:tplc="4D02D164">
      <w:numFmt w:val="bullet"/>
      <w:lvlText w:val="•"/>
      <w:lvlJc w:val="left"/>
      <w:pPr>
        <w:ind w:left="7447" w:hanging="238"/>
      </w:pPr>
      <w:rPr>
        <w:rFonts w:hint="default"/>
        <w:lang w:val="ca-ES" w:eastAsia="en-US" w:bidi="ar-SA"/>
      </w:rPr>
    </w:lvl>
    <w:lvl w:ilvl="8" w:tplc="9F9460BC">
      <w:numFmt w:val="bullet"/>
      <w:lvlText w:val="•"/>
      <w:lvlJc w:val="left"/>
      <w:pPr>
        <w:ind w:left="8319" w:hanging="238"/>
      </w:pPr>
      <w:rPr>
        <w:rFonts w:hint="default"/>
        <w:lang w:val="ca-ES" w:eastAsia="en-US" w:bidi="ar-SA"/>
      </w:rPr>
    </w:lvl>
  </w:abstractNum>
  <w:abstractNum w:abstractNumId="2" w15:restartNumberingAfterBreak="0">
    <w:nsid w:val="13BD69AE"/>
    <w:multiLevelType w:val="hybridMultilevel"/>
    <w:tmpl w:val="2292A544"/>
    <w:lvl w:ilvl="0" w:tplc="8E642BB6">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2C7E4F62">
      <w:numFmt w:val="bullet"/>
      <w:lvlText w:val="•"/>
      <w:lvlJc w:val="left"/>
      <w:pPr>
        <w:ind w:left="2212" w:hanging="238"/>
      </w:pPr>
      <w:rPr>
        <w:rFonts w:hint="default"/>
        <w:lang w:val="ca-ES" w:eastAsia="en-US" w:bidi="ar-SA"/>
      </w:rPr>
    </w:lvl>
    <w:lvl w:ilvl="2" w:tplc="F68E693E">
      <w:numFmt w:val="bullet"/>
      <w:lvlText w:val="•"/>
      <w:lvlJc w:val="left"/>
      <w:pPr>
        <w:ind w:left="3084" w:hanging="238"/>
      </w:pPr>
      <w:rPr>
        <w:rFonts w:hint="default"/>
        <w:lang w:val="ca-ES" w:eastAsia="en-US" w:bidi="ar-SA"/>
      </w:rPr>
    </w:lvl>
    <w:lvl w:ilvl="3" w:tplc="EC540C10">
      <w:numFmt w:val="bullet"/>
      <w:lvlText w:val="•"/>
      <w:lvlJc w:val="left"/>
      <w:pPr>
        <w:ind w:left="3957" w:hanging="238"/>
      </w:pPr>
      <w:rPr>
        <w:rFonts w:hint="default"/>
        <w:lang w:val="ca-ES" w:eastAsia="en-US" w:bidi="ar-SA"/>
      </w:rPr>
    </w:lvl>
    <w:lvl w:ilvl="4" w:tplc="3CD4DF6E">
      <w:numFmt w:val="bullet"/>
      <w:lvlText w:val="•"/>
      <w:lvlJc w:val="left"/>
      <w:pPr>
        <w:ind w:left="4829" w:hanging="238"/>
      </w:pPr>
      <w:rPr>
        <w:rFonts w:hint="default"/>
        <w:lang w:val="ca-ES" w:eastAsia="en-US" w:bidi="ar-SA"/>
      </w:rPr>
    </w:lvl>
    <w:lvl w:ilvl="5" w:tplc="067AB4C6">
      <w:numFmt w:val="bullet"/>
      <w:lvlText w:val="•"/>
      <w:lvlJc w:val="left"/>
      <w:pPr>
        <w:ind w:left="5702" w:hanging="238"/>
      </w:pPr>
      <w:rPr>
        <w:rFonts w:hint="default"/>
        <w:lang w:val="ca-ES" w:eastAsia="en-US" w:bidi="ar-SA"/>
      </w:rPr>
    </w:lvl>
    <w:lvl w:ilvl="6" w:tplc="BF1635B2">
      <w:numFmt w:val="bullet"/>
      <w:lvlText w:val="•"/>
      <w:lvlJc w:val="left"/>
      <w:pPr>
        <w:ind w:left="6574" w:hanging="238"/>
      </w:pPr>
      <w:rPr>
        <w:rFonts w:hint="default"/>
        <w:lang w:val="ca-ES" w:eastAsia="en-US" w:bidi="ar-SA"/>
      </w:rPr>
    </w:lvl>
    <w:lvl w:ilvl="7" w:tplc="479A2EFA">
      <w:numFmt w:val="bullet"/>
      <w:lvlText w:val="•"/>
      <w:lvlJc w:val="left"/>
      <w:pPr>
        <w:ind w:left="7447" w:hanging="238"/>
      </w:pPr>
      <w:rPr>
        <w:rFonts w:hint="default"/>
        <w:lang w:val="ca-ES" w:eastAsia="en-US" w:bidi="ar-SA"/>
      </w:rPr>
    </w:lvl>
    <w:lvl w:ilvl="8" w:tplc="93F0F886">
      <w:numFmt w:val="bullet"/>
      <w:lvlText w:val="•"/>
      <w:lvlJc w:val="left"/>
      <w:pPr>
        <w:ind w:left="8319" w:hanging="238"/>
      </w:pPr>
      <w:rPr>
        <w:rFonts w:hint="default"/>
        <w:lang w:val="ca-ES" w:eastAsia="en-US" w:bidi="ar-SA"/>
      </w:rPr>
    </w:lvl>
  </w:abstractNum>
  <w:abstractNum w:abstractNumId="3" w15:restartNumberingAfterBreak="0">
    <w:nsid w:val="264C6FE3"/>
    <w:multiLevelType w:val="hybridMultilevel"/>
    <w:tmpl w:val="5338DCEE"/>
    <w:lvl w:ilvl="0" w:tplc="3A624B62">
      <w:start w:val="1"/>
      <w:numFmt w:val="decimal"/>
      <w:lvlText w:val="%1."/>
      <w:lvlJc w:val="left"/>
      <w:pPr>
        <w:ind w:left="1624" w:hanging="281"/>
        <w:jc w:val="right"/>
      </w:pPr>
      <w:rPr>
        <w:rFonts w:ascii="Calibri" w:eastAsia="Calibri" w:hAnsi="Calibri" w:cs="Calibri" w:hint="default"/>
        <w:b w:val="0"/>
        <w:bCs w:val="0"/>
        <w:i w:val="0"/>
        <w:iCs w:val="0"/>
        <w:spacing w:val="-9"/>
        <w:w w:val="99"/>
        <w:sz w:val="24"/>
        <w:szCs w:val="24"/>
        <w:lang w:val="ca-ES" w:eastAsia="en-US" w:bidi="ar-SA"/>
      </w:rPr>
    </w:lvl>
    <w:lvl w:ilvl="1" w:tplc="7478B06A">
      <w:numFmt w:val="bullet"/>
      <w:lvlText w:val="•"/>
      <w:lvlJc w:val="left"/>
      <w:pPr>
        <w:ind w:left="2464" w:hanging="281"/>
      </w:pPr>
      <w:rPr>
        <w:rFonts w:hint="default"/>
        <w:lang w:val="ca-ES" w:eastAsia="en-US" w:bidi="ar-SA"/>
      </w:rPr>
    </w:lvl>
    <w:lvl w:ilvl="2" w:tplc="6B2C1790">
      <w:numFmt w:val="bullet"/>
      <w:lvlText w:val="•"/>
      <w:lvlJc w:val="left"/>
      <w:pPr>
        <w:ind w:left="3308" w:hanging="281"/>
      </w:pPr>
      <w:rPr>
        <w:rFonts w:hint="default"/>
        <w:lang w:val="ca-ES" w:eastAsia="en-US" w:bidi="ar-SA"/>
      </w:rPr>
    </w:lvl>
    <w:lvl w:ilvl="3" w:tplc="6D306C8E">
      <w:numFmt w:val="bullet"/>
      <w:lvlText w:val="•"/>
      <w:lvlJc w:val="left"/>
      <w:pPr>
        <w:ind w:left="4153" w:hanging="281"/>
      </w:pPr>
      <w:rPr>
        <w:rFonts w:hint="default"/>
        <w:lang w:val="ca-ES" w:eastAsia="en-US" w:bidi="ar-SA"/>
      </w:rPr>
    </w:lvl>
    <w:lvl w:ilvl="4" w:tplc="0D3AE316">
      <w:numFmt w:val="bullet"/>
      <w:lvlText w:val="•"/>
      <w:lvlJc w:val="left"/>
      <w:pPr>
        <w:ind w:left="4997" w:hanging="281"/>
      </w:pPr>
      <w:rPr>
        <w:rFonts w:hint="default"/>
        <w:lang w:val="ca-ES" w:eastAsia="en-US" w:bidi="ar-SA"/>
      </w:rPr>
    </w:lvl>
    <w:lvl w:ilvl="5" w:tplc="659EBC84">
      <w:numFmt w:val="bullet"/>
      <w:lvlText w:val="•"/>
      <w:lvlJc w:val="left"/>
      <w:pPr>
        <w:ind w:left="5842" w:hanging="281"/>
      </w:pPr>
      <w:rPr>
        <w:rFonts w:hint="default"/>
        <w:lang w:val="ca-ES" w:eastAsia="en-US" w:bidi="ar-SA"/>
      </w:rPr>
    </w:lvl>
    <w:lvl w:ilvl="6" w:tplc="99A02706">
      <w:numFmt w:val="bullet"/>
      <w:lvlText w:val="•"/>
      <w:lvlJc w:val="left"/>
      <w:pPr>
        <w:ind w:left="6686" w:hanging="281"/>
      </w:pPr>
      <w:rPr>
        <w:rFonts w:hint="default"/>
        <w:lang w:val="ca-ES" w:eastAsia="en-US" w:bidi="ar-SA"/>
      </w:rPr>
    </w:lvl>
    <w:lvl w:ilvl="7" w:tplc="82C669E8">
      <w:numFmt w:val="bullet"/>
      <w:lvlText w:val="•"/>
      <w:lvlJc w:val="left"/>
      <w:pPr>
        <w:ind w:left="7531" w:hanging="281"/>
      </w:pPr>
      <w:rPr>
        <w:rFonts w:hint="default"/>
        <w:lang w:val="ca-ES" w:eastAsia="en-US" w:bidi="ar-SA"/>
      </w:rPr>
    </w:lvl>
    <w:lvl w:ilvl="8" w:tplc="5B58C50E">
      <w:numFmt w:val="bullet"/>
      <w:lvlText w:val="•"/>
      <w:lvlJc w:val="left"/>
      <w:pPr>
        <w:ind w:left="8375" w:hanging="281"/>
      </w:pPr>
      <w:rPr>
        <w:rFonts w:hint="default"/>
        <w:lang w:val="ca-ES" w:eastAsia="en-US" w:bidi="ar-SA"/>
      </w:rPr>
    </w:lvl>
  </w:abstractNum>
  <w:abstractNum w:abstractNumId="4" w15:restartNumberingAfterBreak="0">
    <w:nsid w:val="286606D3"/>
    <w:multiLevelType w:val="hybridMultilevel"/>
    <w:tmpl w:val="1750D610"/>
    <w:lvl w:ilvl="0" w:tplc="BE5EC6B6">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CBB43BCC">
      <w:numFmt w:val="bullet"/>
      <w:lvlText w:val="•"/>
      <w:lvlJc w:val="left"/>
      <w:pPr>
        <w:ind w:left="2212" w:hanging="238"/>
      </w:pPr>
      <w:rPr>
        <w:rFonts w:hint="default"/>
        <w:lang w:val="ca-ES" w:eastAsia="en-US" w:bidi="ar-SA"/>
      </w:rPr>
    </w:lvl>
    <w:lvl w:ilvl="2" w:tplc="5FD01C58">
      <w:numFmt w:val="bullet"/>
      <w:lvlText w:val="•"/>
      <w:lvlJc w:val="left"/>
      <w:pPr>
        <w:ind w:left="3084" w:hanging="238"/>
      </w:pPr>
      <w:rPr>
        <w:rFonts w:hint="default"/>
        <w:lang w:val="ca-ES" w:eastAsia="en-US" w:bidi="ar-SA"/>
      </w:rPr>
    </w:lvl>
    <w:lvl w:ilvl="3" w:tplc="CAA6F8A0">
      <w:numFmt w:val="bullet"/>
      <w:lvlText w:val="•"/>
      <w:lvlJc w:val="left"/>
      <w:pPr>
        <w:ind w:left="3957" w:hanging="238"/>
      </w:pPr>
      <w:rPr>
        <w:rFonts w:hint="default"/>
        <w:lang w:val="ca-ES" w:eastAsia="en-US" w:bidi="ar-SA"/>
      </w:rPr>
    </w:lvl>
    <w:lvl w:ilvl="4" w:tplc="A3EE523C">
      <w:numFmt w:val="bullet"/>
      <w:lvlText w:val="•"/>
      <w:lvlJc w:val="left"/>
      <w:pPr>
        <w:ind w:left="4829" w:hanging="238"/>
      </w:pPr>
      <w:rPr>
        <w:rFonts w:hint="default"/>
        <w:lang w:val="ca-ES" w:eastAsia="en-US" w:bidi="ar-SA"/>
      </w:rPr>
    </w:lvl>
    <w:lvl w:ilvl="5" w:tplc="1F44DAB2">
      <w:numFmt w:val="bullet"/>
      <w:lvlText w:val="•"/>
      <w:lvlJc w:val="left"/>
      <w:pPr>
        <w:ind w:left="5702" w:hanging="238"/>
      </w:pPr>
      <w:rPr>
        <w:rFonts w:hint="default"/>
        <w:lang w:val="ca-ES" w:eastAsia="en-US" w:bidi="ar-SA"/>
      </w:rPr>
    </w:lvl>
    <w:lvl w:ilvl="6" w:tplc="811690C2">
      <w:numFmt w:val="bullet"/>
      <w:lvlText w:val="•"/>
      <w:lvlJc w:val="left"/>
      <w:pPr>
        <w:ind w:left="6574" w:hanging="238"/>
      </w:pPr>
      <w:rPr>
        <w:rFonts w:hint="default"/>
        <w:lang w:val="ca-ES" w:eastAsia="en-US" w:bidi="ar-SA"/>
      </w:rPr>
    </w:lvl>
    <w:lvl w:ilvl="7" w:tplc="E11C8B38">
      <w:numFmt w:val="bullet"/>
      <w:lvlText w:val="•"/>
      <w:lvlJc w:val="left"/>
      <w:pPr>
        <w:ind w:left="7447" w:hanging="238"/>
      </w:pPr>
      <w:rPr>
        <w:rFonts w:hint="default"/>
        <w:lang w:val="ca-ES" w:eastAsia="en-US" w:bidi="ar-SA"/>
      </w:rPr>
    </w:lvl>
    <w:lvl w:ilvl="8" w:tplc="7D7A3BCE">
      <w:numFmt w:val="bullet"/>
      <w:lvlText w:val="•"/>
      <w:lvlJc w:val="left"/>
      <w:pPr>
        <w:ind w:left="8319" w:hanging="238"/>
      </w:pPr>
      <w:rPr>
        <w:rFonts w:hint="default"/>
        <w:lang w:val="ca-ES" w:eastAsia="en-US" w:bidi="ar-SA"/>
      </w:rPr>
    </w:lvl>
  </w:abstractNum>
  <w:abstractNum w:abstractNumId="5" w15:restartNumberingAfterBreak="0">
    <w:nsid w:val="48331410"/>
    <w:multiLevelType w:val="hybridMultilevel"/>
    <w:tmpl w:val="D24C37C4"/>
    <w:lvl w:ilvl="0" w:tplc="A9584332">
      <w:start w:val="1"/>
      <w:numFmt w:val="decimal"/>
      <w:lvlText w:val="%1."/>
      <w:lvlJc w:val="left"/>
      <w:pPr>
        <w:ind w:left="306" w:hanging="238"/>
        <w:jc w:val="left"/>
      </w:pPr>
      <w:rPr>
        <w:rFonts w:ascii="Calibri" w:eastAsia="Calibri" w:hAnsi="Calibri" w:cs="Calibri" w:hint="default"/>
        <w:b w:val="0"/>
        <w:bCs w:val="0"/>
        <w:i w:val="0"/>
        <w:iCs w:val="0"/>
        <w:spacing w:val="-8"/>
        <w:w w:val="99"/>
        <w:sz w:val="24"/>
        <w:szCs w:val="24"/>
        <w:lang w:val="ca-ES" w:eastAsia="en-US" w:bidi="ar-SA"/>
      </w:rPr>
    </w:lvl>
    <w:lvl w:ilvl="1" w:tplc="68E6B70E">
      <w:start w:val="2"/>
      <w:numFmt w:val="lowerLetter"/>
      <w:lvlText w:val="%2)"/>
      <w:lvlJc w:val="left"/>
      <w:pPr>
        <w:ind w:left="1596" w:hanging="254"/>
        <w:jc w:val="left"/>
      </w:pPr>
      <w:rPr>
        <w:rFonts w:ascii="Calibri" w:eastAsia="Calibri" w:hAnsi="Calibri" w:cs="Calibri" w:hint="default"/>
        <w:b w:val="0"/>
        <w:bCs w:val="0"/>
        <w:i w:val="0"/>
        <w:iCs w:val="0"/>
        <w:spacing w:val="-7"/>
        <w:w w:val="100"/>
        <w:sz w:val="24"/>
        <w:szCs w:val="24"/>
        <w:lang w:val="ca-ES" w:eastAsia="en-US" w:bidi="ar-SA"/>
      </w:rPr>
    </w:lvl>
    <w:lvl w:ilvl="2" w:tplc="140C77E8">
      <w:numFmt w:val="bullet"/>
      <w:lvlText w:val="•"/>
      <w:lvlJc w:val="left"/>
      <w:pPr>
        <w:ind w:left="2540" w:hanging="254"/>
      </w:pPr>
      <w:rPr>
        <w:rFonts w:hint="default"/>
        <w:lang w:val="ca-ES" w:eastAsia="en-US" w:bidi="ar-SA"/>
      </w:rPr>
    </w:lvl>
    <w:lvl w:ilvl="3" w:tplc="60CA8698">
      <w:numFmt w:val="bullet"/>
      <w:lvlText w:val="•"/>
      <w:lvlJc w:val="left"/>
      <w:pPr>
        <w:ind w:left="3480" w:hanging="254"/>
      </w:pPr>
      <w:rPr>
        <w:rFonts w:hint="default"/>
        <w:lang w:val="ca-ES" w:eastAsia="en-US" w:bidi="ar-SA"/>
      </w:rPr>
    </w:lvl>
    <w:lvl w:ilvl="4" w:tplc="15CEE9BC">
      <w:numFmt w:val="bullet"/>
      <w:lvlText w:val="•"/>
      <w:lvlJc w:val="left"/>
      <w:pPr>
        <w:ind w:left="4421" w:hanging="254"/>
      </w:pPr>
      <w:rPr>
        <w:rFonts w:hint="default"/>
        <w:lang w:val="ca-ES" w:eastAsia="en-US" w:bidi="ar-SA"/>
      </w:rPr>
    </w:lvl>
    <w:lvl w:ilvl="5" w:tplc="67C800FE">
      <w:numFmt w:val="bullet"/>
      <w:lvlText w:val="•"/>
      <w:lvlJc w:val="left"/>
      <w:pPr>
        <w:ind w:left="5361" w:hanging="254"/>
      </w:pPr>
      <w:rPr>
        <w:rFonts w:hint="default"/>
        <w:lang w:val="ca-ES" w:eastAsia="en-US" w:bidi="ar-SA"/>
      </w:rPr>
    </w:lvl>
    <w:lvl w:ilvl="6" w:tplc="716E2606">
      <w:numFmt w:val="bullet"/>
      <w:lvlText w:val="•"/>
      <w:lvlJc w:val="left"/>
      <w:pPr>
        <w:ind w:left="6302" w:hanging="254"/>
      </w:pPr>
      <w:rPr>
        <w:rFonts w:hint="default"/>
        <w:lang w:val="ca-ES" w:eastAsia="en-US" w:bidi="ar-SA"/>
      </w:rPr>
    </w:lvl>
    <w:lvl w:ilvl="7" w:tplc="340ADB68">
      <w:numFmt w:val="bullet"/>
      <w:lvlText w:val="•"/>
      <w:lvlJc w:val="left"/>
      <w:pPr>
        <w:ind w:left="7242" w:hanging="254"/>
      </w:pPr>
      <w:rPr>
        <w:rFonts w:hint="default"/>
        <w:lang w:val="ca-ES" w:eastAsia="en-US" w:bidi="ar-SA"/>
      </w:rPr>
    </w:lvl>
    <w:lvl w:ilvl="8" w:tplc="BBD21768">
      <w:numFmt w:val="bullet"/>
      <w:lvlText w:val="•"/>
      <w:lvlJc w:val="left"/>
      <w:pPr>
        <w:ind w:left="8183" w:hanging="254"/>
      </w:pPr>
      <w:rPr>
        <w:rFonts w:hint="default"/>
        <w:lang w:val="ca-ES" w:eastAsia="en-US" w:bidi="ar-SA"/>
      </w:rPr>
    </w:lvl>
  </w:abstractNum>
  <w:abstractNum w:abstractNumId="6" w15:restartNumberingAfterBreak="0">
    <w:nsid w:val="73152E67"/>
    <w:multiLevelType w:val="hybridMultilevel"/>
    <w:tmpl w:val="A2A05238"/>
    <w:lvl w:ilvl="0" w:tplc="8AEACECC">
      <w:start w:val="1"/>
      <w:numFmt w:val="upperLetter"/>
      <w:lvlText w:val="%1)"/>
      <w:lvlJc w:val="left"/>
      <w:pPr>
        <w:ind w:left="1609" w:hanging="267"/>
        <w:jc w:val="left"/>
      </w:pPr>
      <w:rPr>
        <w:rFonts w:ascii="Calibri" w:eastAsia="Calibri" w:hAnsi="Calibri" w:cs="Calibri" w:hint="default"/>
        <w:b w:val="0"/>
        <w:bCs w:val="0"/>
        <w:i w:val="0"/>
        <w:iCs w:val="0"/>
        <w:spacing w:val="-8"/>
        <w:w w:val="100"/>
        <w:sz w:val="24"/>
        <w:szCs w:val="24"/>
        <w:lang w:val="ca-ES" w:eastAsia="en-US" w:bidi="ar-SA"/>
      </w:rPr>
    </w:lvl>
    <w:lvl w:ilvl="1" w:tplc="FFF861D6">
      <w:start w:val="1"/>
      <w:numFmt w:val="lowerLetter"/>
      <w:lvlText w:val="%2)"/>
      <w:lvlJc w:val="left"/>
      <w:pPr>
        <w:ind w:left="1585" w:hanging="242"/>
        <w:jc w:val="left"/>
      </w:pPr>
      <w:rPr>
        <w:rFonts w:ascii="Calibri" w:eastAsia="Calibri" w:hAnsi="Calibri" w:cs="Calibri" w:hint="default"/>
        <w:b w:val="0"/>
        <w:bCs w:val="0"/>
        <w:i w:val="0"/>
        <w:iCs w:val="0"/>
        <w:spacing w:val="0"/>
        <w:w w:val="99"/>
        <w:sz w:val="24"/>
        <w:szCs w:val="24"/>
        <w:lang w:val="ca-ES" w:eastAsia="en-US" w:bidi="ar-SA"/>
      </w:rPr>
    </w:lvl>
    <w:lvl w:ilvl="2" w:tplc="B336A084">
      <w:numFmt w:val="bullet"/>
      <w:lvlText w:val="•"/>
      <w:lvlJc w:val="left"/>
      <w:pPr>
        <w:ind w:left="1600" w:hanging="242"/>
      </w:pPr>
      <w:rPr>
        <w:rFonts w:hint="default"/>
        <w:lang w:val="ca-ES" w:eastAsia="en-US" w:bidi="ar-SA"/>
      </w:rPr>
    </w:lvl>
    <w:lvl w:ilvl="3" w:tplc="7466D800">
      <w:numFmt w:val="bullet"/>
      <w:lvlText w:val="•"/>
      <w:lvlJc w:val="left"/>
      <w:pPr>
        <w:ind w:left="2658" w:hanging="242"/>
      </w:pPr>
      <w:rPr>
        <w:rFonts w:hint="default"/>
        <w:lang w:val="ca-ES" w:eastAsia="en-US" w:bidi="ar-SA"/>
      </w:rPr>
    </w:lvl>
    <w:lvl w:ilvl="4" w:tplc="1F2A02AA">
      <w:numFmt w:val="bullet"/>
      <w:lvlText w:val="•"/>
      <w:lvlJc w:val="left"/>
      <w:pPr>
        <w:ind w:left="3716" w:hanging="242"/>
      </w:pPr>
      <w:rPr>
        <w:rFonts w:hint="default"/>
        <w:lang w:val="ca-ES" w:eastAsia="en-US" w:bidi="ar-SA"/>
      </w:rPr>
    </w:lvl>
    <w:lvl w:ilvl="5" w:tplc="721867FE">
      <w:numFmt w:val="bullet"/>
      <w:lvlText w:val="•"/>
      <w:lvlJc w:val="left"/>
      <w:pPr>
        <w:ind w:left="4774" w:hanging="242"/>
      </w:pPr>
      <w:rPr>
        <w:rFonts w:hint="default"/>
        <w:lang w:val="ca-ES" w:eastAsia="en-US" w:bidi="ar-SA"/>
      </w:rPr>
    </w:lvl>
    <w:lvl w:ilvl="6" w:tplc="FC5E314E">
      <w:numFmt w:val="bullet"/>
      <w:lvlText w:val="•"/>
      <w:lvlJc w:val="left"/>
      <w:pPr>
        <w:ind w:left="5832" w:hanging="242"/>
      </w:pPr>
      <w:rPr>
        <w:rFonts w:hint="default"/>
        <w:lang w:val="ca-ES" w:eastAsia="en-US" w:bidi="ar-SA"/>
      </w:rPr>
    </w:lvl>
    <w:lvl w:ilvl="7" w:tplc="027ED8B0">
      <w:numFmt w:val="bullet"/>
      <w:lvlText w:val="•"/>
      <w:lvlJc w:val="left"/>
      <w:pPr>
        <w:ind w:left="6890" w:hanging="242"/>
      </w:pPr>
      <w:rPr>
        <w:rFonts w:hint="default"/>
        <w:lang w:val="ca-ES" w:eastAsia="en-US" w:bidi="ar-SA"/>
      </w:rPr>
    </w:lvl>
    <w:lvl w:ilvl="8" w:tplc="636A6F74">
      <w:numFmt w:val="bullet"/>
      <w:lvlText w:val="•"/>
      <w:lvlJc w:val="left"/>
      <w:pPr>
        <w:ind w:left="7948" w:hanging="242"/>
      </w:pPr>
      <w:rPr>
        <w:rFonts w:hint="default"/>
        <w:lang w:val="ca-ES" w:eastAsia="en-US" w:bidi="ar-SA"/>
      </w:rPr>
    </w:lvl>
  </w:abstractNum>
  <w:num w:numId="1" w16cid:durableId="816075281">
    <w:abstractNumId w:val="0"/>
  </w:num>
  <w:num w:numId="2" w16cid:durableId="921524032">
    <w:abstractNumId w:val="1"/>
  </w:num>
  <w:num w:numId="3" w16cid:durableId="1218468602">
    <w:abstractNumId w:val="3"/>
  </w:num>
  <w:num w:numId="4" w16cid:durableId="1498183024">
    <w:abstractNumId w:val="4"/>
  </w:num>
  <w:num w:numId="5" w16cid:durableId="552546775">
    <w:abstractNumId w:val="5"/>
  </w:num>
  <w:num w:numId="6" w16cid:durableId="209340945">
    <w:abstractNumId w:val="2"/>
  </w:num>
  <w:num w:numId="7" w16cid:durableId="880946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dirty"/>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31890"/>
    <w:rsid w:val="00431890"/>
    <w:rsid w:val="007A30BF"/>
    <w:rsid w:val="00844DE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337C"/>
  <w15:docId w15:val="{96E08685-C073-4990-845A-FD47F84E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ca-ES"/>
    </w:rPr>
  </w:style>
  <w:style w:type="paragraph" w:styleId="Ttulo1">
    <w:name w:val="heading 1"/>
    <w:basedOn w:val="Normal"/>
    <w:uiPriority w:val="9"/>
    <w:qFormat/>
    <w:pPr>
      <w:ind w:left="1343"/>
      <w:outlineLvl w:val="0"/>
    </w:pPr>
    <w:rPr>
      <w:b/>
      <w:bCs/>
      <w:sz w:val="24"/>
      <w:szCs w:val="24"/>
    </w:rPr>
  </w:style>
  <w:style w:type="paragraph" w:styleId="Ttulo2">
    <w:name w:val="heading 2"/>
    <w:basedOn w:val="Normal"/>
    <w:uiPriority w:val="9"/>
    <w:unhideWhenUsed/>
    <w:qFormat/>
    <w:pPr>
      <w:ind w:left="1343"/>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43" w:hanging="127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7532</Words>
  <Characters>41426</Characters>
  <Application>Microsoft Office Word</Application>
  <DocSecurity>0</DocSecurity>
  <Lines>345</Lines>
  <Paragraphs>97</Paragraphs>
  <ScaleCrop>false</ScaleCrop>
  <Company/>
  <LinksUpToDate>false</LinksUpToDate>
  <CharactersWithSpaces>48861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BENITEZ SEVILLANO, M CARMEN</dc:creator>
  <cp:lastModifiedBy>María Luisa Barrera Jurado [Linguaserve I.S. SA]</cp:lastModifiedBy>
  <cp:revision>2</cp:revision>
  <dcterms:created xsi:type="dcterms:W3CDTF">2025-10-02T14:58:00Z</dcterms:created>
  <dcterms:modified xsi:type="dcterms:W3CDTF">2025-10-02T15:05:00Z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ate">
    <vt:lpwstr>D:20250902121121+02'00'</vt:lpwstr>
  </property>
  <property fmtid="{D5CDD505-2E9C-101B-9397-08002B2CF9AE}" pid="3" name="Created">
    <vt:filetime>2025-09-02T00:00:00Z</vt:filetime>
  </property>
  <property fmtid="{D5CDD505-2E9C-101B-9397-08002B2CF9AE}" pid="4" name="Creator">
    <vt:lpwstr>Microsoft® Word 2016</vt:lpwstr>
  </property>
  <property fmtid="{D5CDD505-2E9C-101B-9397-08002B2CF9AE}" pid="5" name="LastSaved">
    <vt:filetime>2025-10-02T00:00:00Z</vt:filetime>
  </property>
  <property fmtid="{D5CDD505-2E9C-101B-9397-08002B2CF9AE}" pid="6" name="ModifyDate">
    <vt:lpwstr>D:20250902121121+02'00'</vt:lpwstr>
  </property>
  <property fmtid="{D5CDD505-2E9C-101B-9397-08002B2CF9AE}" pid="7" name="Producer">
    <vt:lpwstr>OpenText PDF Writer: 5.15.0.37; modified using iText® 5.4.1 ©2000-2012 1T3XT BVBA (AGPL-version)</vt:lpwstr>
  </property>
</Properties>
</file>