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90" w:rsidRDefault="00E20F03"/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925B2">
        <w:rPr>
          <w:rFonts w:asciiTheme="minorHAnsi" w:eastAsia="Times New Roman" w:hAnsiTheme="minorHAnsi" w:cstheme="minorHAnsi"/>
          <w:b/>
          <w:u w:val="single"/>
        </w:rPr>
        <w:t xml:space="preserve">ANNEX 2 - DESCRIPCIÓ DEL PROJECTE </w:t>
      </w:r>
      <w:r w:rsidRPr="005925B2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7FD4D7" wp14:editId="6C152275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25B2" w:rsidRDefault="005925B2" w:rsidP="005925B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" stroked="f">
                <v:textbox inset="2.53958mm,1.2694mm,2.53958mm,1.2694mm">
                  <w:txbxContent>
                    <w:p w:rsidR="005925B2" w:rsidRDefault="005925B2" w:rsidP="005925B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classificació registre: </w:t>
                      </w:r>
                    </w:p>
                  </w:txbxContent>
                </v:textbox>
              </v:rect>
            </w:pict>
          </mc:Fallback>
        </mc:AlternateConten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>. Aquest document es considerarà la memòria científi</w:t>
      </w:r>
      <w:bookmarkStart w:id="0" w:name="_GoBack"/>
      <w:bookmarkEnd w:id="0"/>
      <w:r w:rsidRPr="005925B2">
        <w:rPr>
          <w:rFonts w:asciiTheme="minorHAnsi" w:eastAsia="Times New Roman" w:hAnsiTheme="minorHAnsi" w:cstheme="minorHAnsi"/>
        </w:rPr>
        <w:t xml:space="preserve">co-tècnica del projecte.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Aquest document ha de ser en anglès i tenir una extensió màxima de 15 pàgines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L’Institut de Cultura de Barcelona no tindrà en compte les planes de la documentació del projecte que superin l’extensió indicada, tal com s’especifica a les bases de la convocatòria.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465"/>
        <w:gridCol w:w="4290"/>
      </w:tblGrid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E20F03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</w:t>
            </w:r>
            <w:r w:rsidR="005925B2" w:rsidRPr="005925B2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Entitat líder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465"/>
        <w:gridCol w:w="4290"/>
      </w:tblGrid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E20F03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</w:t>
            </w:r>
            <w:r w:rsidR="005925B2" w:rsidRPr="005925B2"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Entitat no líder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representant</w:t>
            </w: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925B2" w:rsidRPr="005925B2" w:rsidTr="00DA388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5B2" w:rsidRPr="005925B2" w:rsidRDefault="005925B2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i/>
        </w:rPr>
      </w:pPr>
      <w:r w:rsidRPr="005925B2">
        <w:rPr>
          <w:rFonts w:asciiTheme="minorHAnsi" w:eastAsia="Times New Roman" w:hAnsiTheme="minorHAnsi" w:cstheme="minorHAnsi"/>
          <w:i/>
        </w:rPr>
        <w:t>*Tant el nom de les entitats com el nom del coordinador del projecte i dels representants de les entitats no líders han de ser els mateixos que els que apareixen a l’Annex 1.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B. RESUM DEL PROJECTE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projecte, que han de ser clars, mesurables, realistes i realitzables en el marc del projecte, tenint en compte la seva durada. Els objectius han de ser coherents amb els resultats esperats i l’impacte del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D. METODOLOGIA PREVISTA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Explicar i detallar la metodologia o metodologies que es faran servir en la recerca i, si s’escau, els mètodes concrets per assolir els objectius descrits.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RESULTATS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Exposar els resultats esperats de la investigació i detall del que aquests poden aportar a la ciutat de Barcelona, tant pel que fa a la presa de decisions polítiques com per a la ciutadania i el coneixement.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CRONOGRAMA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Definir el pla de treball, el temps assignat a cada part d’aquest pla i les tasques assignades a cada entitat.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Argumentar per què la col·laboració entre les entitats és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es divulgaran 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>). Cal incloure l’article de divulgació que s’haurà de lliurar, com a molt tard, quatre mesos després de la finalització del projecte.</w:t>
      </w:r>
    </w:p>
    <w:p w:rsidR="005925B2" w:rsidRDefault="005925B2"/>
    <w:sectPr w:rsidR="005925B2" w:rsidSect="003819E2">
      <w:headerReference w:type="default" r:id="rId8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B2" w:rsidRDefault="005925B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1A847832" wp14:editId="6703CC56">
          <wp:simplePos x="0" y="0"/>
          <wp:positionH relativeFrom="column">
            <wp:posOffset>-42545</wp:posOffset>
          </wp:positionH>
          <wp:positionV relativeFrom="paragraph">
            <wp:posOffset>-97155</wp:posOffset>
          </wp:positionV>
          <wp:extent cx="1343025" cy="409575"/>
          <wp:effectExtent l="0" t="0" r="9525" b="9525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3819E2"/>
    <w:rsid w:val="00574CEF"/>
    <w:rsid w:val="005925B2"/>
    <w:rsid w:val="008E5959"/>
    <w:rsid w:val="00C22AEE"/>
    <w:rsid w:val="00E20F0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2019-06-04T14:27:00Z</dcterms:created>
  <dcterms:modified xsi:type="dcterms:W3CDTF">2019-06-25T07:39:00Z</dcterms:modified>
</cp:coreProperties>
</file>