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compliment de la llei 19/2014 de transparència, accés a la informació pública i bon govern aprovada pe Parlament de Catalunya el 29 de desembre del 2014, les entitats beneficiaries de subvencions per un import superior a 10.000€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anuals corresponents a l’any en que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L’entitat ha d’informar de la relació de noms i càrrecs de llurs òrgans de direcció o administració, la seva retribució que en cas que no n’hi hagi </w:t>
      </w:r>
      <w:r w:rsidR="00A74410">
        <w:rPr>
          <w:rFonts w:ascii="Arial" w:hAnsi="Arial" w:cs="Arial"/>
        </w:rPr>
        <w:t xml:space="preserve">s’especificarà “sense retribució”, 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 xml:space="preserve">el concepte de la retribució si s’escau 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bookmarkStart w:id="0" w:name="_GoBack"/>
      <w:bookmarkEnd w:id="0"/>
      <w:r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DECLARACIÓ RESPONSABLE 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 xml:space="preserve">El/la Sr/a ..............................., amb DNI núm. .................................,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................................................... pugui rebre subvencions de l’Ajuntament de Barcelona per un import superior a 10.000€ declara sota la seva responsabilitat que l’any ......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RIBUCIONS DEL ÒRGANS DE DIRECCIÓ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0FC7" w:rsidRPr="00ED0A2D">
        <w:rPr>
          <w:rFonts w:ascii="Arial" w:hAnsi="Arial" w:cs="Arial"/>
          <w:snapToGrid w:val="0"/>
          <w:lang w:eastAsia="es-ES"/>
        </w:rPr>
        <w:t>Localitat, data i signatura de la persona declarant</w:t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28237C">
      <w:pgSz w:w="11906" w:h="16838"/>
      <w:pgMar w:top="2437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8237C"/>
    <w:rsid w:val="00296278"/>
    <w:rsid w:val="002A4C4B"/>
    <w:rsid w:val="002F4F13"/>
    <w:rsid w:val="003016B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D343C"/>
    <w:rsid w:val="00CE04B9"/>
    <w:rsid w:val="00CE1582"/>
    <w:rsid w:val="00CE4BEE"/>
    <w:rsid w:val="00D0376D"/>
    <w:rsid w:val="00D13040"/>
    <w:rsid w:val="00D60583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F341D7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4779-ACFB-476E-82A1-18F7F747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2015-12-02T09:48:00Z</dcterms:created>
  <dcterms:modified xsi:type="dcterms:W3CDTF">2015-12-02T09:48:00Z</dcterms:modified>
</cp:coreProperties>
</file>