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613"/>
        <w:gridCol w:w="439"/>
        <w:gridCol w:w="270"/>
        <w:gridCol w:w="110"/>
        <w:gridCol w:w="218"/>
        <w:gridCol w:w="806"/>
        <w:gridCol w:w="284"/>
        <w:gridCol w:w="283"/>
        <w:gridCol w:w="471"/>
        <w:gridCol w:w="664"/>
        <w:gridCol w:w="80"/>
        <w:gridCol w:w="106"/>
        <w:gridCol w:w="38"/>
        <w:gridCol w:w="440"/>
        <w:gridCol w:w="231"/>
        <w:gridCol w:w="1505"/>
        <w:gridCol w:w="1840"/>
        <w:gridCol w:w="327"/>
        <w:gridCol w:w="93"/>
        <w:gridCol w:w="346"/>
        <w:gridCol w:w="238"/>
        <w:gridCol w:w="142"/>
        <w:gridCol w:w="890"/>
      </w:tblGrid>
      <w:tr w:rsidR="00CF7CE7" w:rsidRPr="006F1A48" w:rsidTr="008E0893">
        <w:trPr>
          <w:gridBefore w:val="1"/>
          <w:gridAfter w:val="3"/>
          <w:wBefore w:w="425" w:type="dxa"/>
          <w:wAfter w:w="1270" w:type="dxa"/>
          <w:trHeight w:val="360"/>
        </w:trPr>
        <w:tc>
          <w:tcPr>
            <w:tcW w:w="4762" w:type="dxa"/>
            <w:gridSpan w:val="14"/>
            <w:shd w:val="clear" w:color="000000" w:fill="BFBFBF"/>
            <w:vAlign w:val="center"/>
            <w:hideMark/>
          </w:tcPr>
          <w:p w:rsidR="00785415" w:rsidRPr="006F1A48" w:rsidRDefault="00785415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JUSTIFICACIÓ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 SUBVENCIÓ</w:t>
            </w:r>
          </w:p>
        </w:tc>
        <w:tc>
          <w:tcPr>
            <w:tcW w:w="4782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8E0893">
        <w:trPr>
          <w:gridBefore w:val="1"/>
          <w:gridAfter w:val="10"/>
          <w:wBefore w:w="425" w:type="dxa"/>
          <w:wAfter w:w="6052" w:type="dxa"/>
          <w:trHeight w:val="255"/>
        </w:trPr>
        <w:tc>
          <w:tcPr>
            <w:tcW w:w="4762" w:type="dxa"/>
            <w:gridSpan w:val="14"/>
            <w:shd w:val="clear" w:color="auto" w:fill="auto"/>
            <w:noWrap/>
            <w:vAlign w:val="bottom"/>
            <w:hideMark/>
          </w:tcPr>
          <w:p w:rsidR="00BD7FAB" w:rsidRPr="00BD7FAB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ca-ES" w:eastAsia="ca-ES"/>
              </w:rPr>
            </w:pP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1B3854" wp14:editId="0A4CA524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16510</wp:posOffset>
                      </wp:positionV>
                      <wp:extent cx="6408420" cy="397510"/>
                      <wp:effectExtent l="0" t="0" r="0" b="254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3B754E" w:rsidRDefault="00BD7FAB" w:rsidP="00F4034D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</w:pPr>
                                  <w:r w:rsidRPr="003B754E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Convoca</w:t>
                                  </w:r>
                                  <w:r w:rsidR="002A3BEB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tòria </w:t>
                                  </w:r>
                                  <w:r w:rsidR="00DD3AD2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de subvenció per </w:t>
                                  </w:r>
                                  <w:r w:rsidR="007A5719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>l’atorgament d’una subvenció per incentivar la rebaixa de lloguers dels locals comercials a les activitats afectades per la crisi de la covid-19 a Barcelona l’any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9.05pt;margin-top:1.3pt;width:504.6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" stroked="f" strokecolor="#7f7f7f">
                      <v:textbox>
                        <w:txbxContent>
                          <w:p w:rsidR="00BD7FAB" w:rsidRPr="003B754E" w:rsidRDefault="00BD7FAB" w:rsidP="00F4034D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</w:pPr>
                            <w:r w:rsidRPr="003B754E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Convoca</w:t>
                            </w:r>
                            <w:r w:rsidR="002A3BEB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tòria </w:t>
                            </w:r>
                            <w:r w:rsidR="00DD3AD2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de subvenció per </w:t>
                            </w:r>
                            <w:r w:rsidR="007A5719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>l’atorgament d’una subvenció per incentivar la rebaixa de lloguers dels locals comercials a les activitats afectades per la crisi de la covid-19</w:t>
                            </w:r>
                            <w:r w:rsidR="007A5719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 a Barcelona l’any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4839B5" w:rsidTr="008E0893">
        <w:trPr>
          <w:gridBefore w:val="1"/>
          <w:gridAfter w:val="8"/>
          <w:wBefore w:w="425" w:type="dxa"/>
          <w:wAfter w:w="5381" w:type="dxa"/>
          <w:trHeight w:val="283"/>
        </w:trPr>
        <w:tc>
          <w:tcPr>
            <w:tcW w:w="5433" w:type="dxa"/>
            <w:gridSpan w:val="16"/>
            <w:shd w:val="clear" w:color="auto" w:fill="auto"/>
            <w:noWrap/>
            <w:vAlign w:val="bottom"/>
            <w:hideMark/>
          </w:tcPr>
          <w:p w:rsidR="0084308B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B24C3F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SUBVENCIO</w:t>
            </w:r>
          </w:p>
        </w:tc>
      </w:tr>
      <w:tr w:rsidR="00785415" w:rsidRPr="006F1A48" w:rsidTr="008E0893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3874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tc>
          <w:tcPr>
            <w:tcW w:w="6050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13226" w:rsidP="000E55D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bookmarkStart w:id="0" w:name="_GoBack"/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bookmarkEnd w:id="0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E0893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3120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092D67" w:rsidP="0058463E">
            <w:pPr>
              <w:spacing w:after="0" w:line="240" w:lineRule="auto"/>
              <w:ind w:right="-211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</w:t>
            </w:r>
            <w:r w:rsidR="0058463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680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04319">
            <w:pPr>
              <w:spacing w:after="0" w:line="240" w:lineRule="auto"/>
              <w:ind w:left="-7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E0893">
        <w:trPr>
          <w:gridBefore w:val="1"/>
          <w:gridAfter w:val="2"/>
          <w:wBefore w:w="425" w:type="dxa"/>
          <w:wAfter w:w="1032" w:type="dxa"/>
          <w:trHeight w:val="283"/>
        </w:trPr>
        <w:tc>
          <w:tcPr>
            <w:tcW w:w="3403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C04319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C0431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Adreça del local subjecte a la subvenció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6379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04319">
            <w:pPr>
              <w:spacing w:after="0" w:line="240" w:lineRule="auto"/>
              <w:ind w:left="-7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100"/>
                  </w:textInput>
                </w:ffData>
              </w:fldCha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CF7CE7" w:rsidRPr="006F1A48" w:rsidTr="008E0893">
        <w:trPr>
          <w:gridBefore w:val="1"/>
          <w:gridAfter w:val="3"/>
          <w:wBefore w:w="425" w:type="dxa"/>
          <w:wAfter w:w="1270" w:type="dxa"/>
          <w:trHeight w:val="283"/>
        </w:trPr>
        <w:tc>
          <w:tcPr>
            <w:tcW w:w="2836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tc>
          <w:tcPr>
            <w:tcW w:w="236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E7" w:rsidRPr="006F1A48" w:rsidRDefault="00785415" w:rsidP="00C04319">
            <w:pPr>
              <w:spacing w:after="0" w:line="240" w:lineRule="auto"/>
              <w:ind w:left="-7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342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785415" w:rsidRPr="006F1A48" w:rsidTr="008E0893">
        <w:trPr>
          <w:gridBefore w:val="1"/>
          <w:gridAfter w:val="3"/>
          <w:wBefore w:w="425" w:type="dxa"/>
          <w:wAfter w:w="1270" w:type="dxa"/>
          <w:trHeight w:val="283"/>
        </w:trPr>
        <w:tc>
          <w:tcPr>
            <w:tcW w:w="9544" w:type="dxa"/>
            <w:gridSpan w:val="21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8E0893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 Sr. / La Sra.</w:t>
            </w:r>
          </w:p>
        </w:tc>
        <w:tc>
          <w:tcPr>
            <w:tcW w:w="8492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E0893">
        <w:trPr>
          <w:gridBefore w:val="1"/>
          <w:gridAfter w:val="13"/>
          <w:wBefore w:w="425" w:type="dxa"/>
          <w:wAfter w:w="6276" w:type="dxa"/>
          <w:trHeight w:val="283"/>
        </w:trPr>
        <w:tc>
          <w:tcPr>
            <w:tcW w:w="203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50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CF7CE7" w:rsidRPr="006F1A48" w:rsidTr="008E0893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4724" w:type="dxa"/>
            <w:gridSpan w:val="13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egal de la persona jurídica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5200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E0893">
        <w:trPr>
          <w:gridAfter w:val="13"/>
          <w:wAfter w:w="6276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NIF</w:t>
            </w:r>
            <w:r w:rsidR="004956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número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tc>
          <w:tcPr>
            <w:tcW w:w="28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6F1A48" w:rsidRDefault="00713226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CF7CE7" w:rsidRPr="006F1A48" w:rsidTr="008E0893">
        <w:trPr>
          <w:gridBefore w:val="1"/>
          <w:gridAfter w:val="1"/>
          <w:wBefore w:w="425" w:type="dxa"/>
          <w:wAfter w:w="89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26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CF7CE7" w:rsidRPr="006F1A48" w:rsidTr="008E0893">
        <w:trPr>
          <w:gridBefore w:val="1"/>
          <w:wBefore w:w="425" w:type="dxa"/>
          <w:trHeight w:val="315"/>
        </w:trPr>
        <w:tc>
          <w:tcPr>
            <w:tcW w:w="1812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440A9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DECLARA</w:t>
            </w:r>
            <w:r w:rsidR="00785415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1A22D4" w:rsidTr="008E0893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1A22D4" w:rsidRDefault="00785415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hideMark/>
          </w:tcPr>
          <w:p w:rsidR="00C811B4" w:rsidRPr="001A22D4" w:rsidRDefault="00067E07" w:rsidP="001A22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ab/>
            </w:r>
          </w:p>
          <w:p w:rsidR="001664B3" w:rsidRPr="007B312F" w:rsidRDefault="001664B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a) </w:t>
            </w:r>
            <w:r w:rsidR="00C811B4" w:rsidRPr="007B312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Que el detall de la documentació del compte justificatiu (justificació) que s’adjunta és el següent:</w:t>
            </w:r>
          </w:p>
          <w:p w:rsidR="00785415" w:rsidRPr="001A22D4" w:rsidRDefault="001664B3" w:rsidP="00CE3E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="00785415"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nyalar amb una “</w:t>
            </w:r>
            <w:r w:rsidR="00C811B4"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X” la documentació que s’aporta</w:t>
            </w:r>
            <w:r w:rsidR="00C63D07"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</w:tc>
      </w:tr>
      <w:tr w:rsidR="00CF7CE7" w:rsidRPr="007B312F" w:rsidTr="008E0893">
        <w:trPr>
          <w:gridBefore w:val="1"/>
          <w:gridAfter w:val="1"/>
          <w:wBefore w:w="425" w:type="dxa"/>
          <w:wAfter w:w="89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26" w:type="dxa"/>
            <w:gridSpan w:val="3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E815BC" w:rsidTr="008E0893">
        <w:trPr>
          <w:gridBefore w:val="1"/>
          <w:gridAfter w:val="5"/>
          <w:wBefore w:w="425" w:type="dxa"/>
          <w:wAfter w:w="1709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E815BC" w:rsidRDefault="00785415" w:rsidP="00E815B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" w:name="Verifica8"/>
        <w:tc>
          <w:tcPr>
            <w:tcW w:w="613" w:type="dxa"/>
            <w:shd w:val="clear" w:color="auto" w:fill="auto"/>
            <w:vAlign w:val="center"/>
            <w:hideMark/>
          </w:tcPr>
          <w:p w:rsidR="00785415" w:rsidRPr="00E815BC" w:rsidRDefault="00E9253E" w:rsidP="00E815B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"/>
          </w:p>
        </w:tc>
        <w:tc>
          <w:tcPr>
            <w:tcW w:w="8112" w:type="dxa"/>
            <w:gridSpan w:val="17"/>
            <w:shd w:val="clear" w:color="auto" w:fill="auto"/>
            <w:vAlign w:val="center"/>
          </w:tcPr>
          <w:p w:rsidR="00785415" w:rsidRPr="00E815BC" w:rsidRDefault="00C04319" w:rsidP="00E815B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8"/>
                <w:szCs w:val="18"/>
                <w:lang w:val="ca-ES" w:eastAsia="ca-ES"/>
              </w:rPr>
            </w:pPr>
            <w:r w:rsidRPr="00C0431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Fotocòpia del rebut de lloguer, o de la domiciliació bancària, immediatament anterior a la declaració </w:t>
            </w:r>
            <w:r w:rsidR="0094573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l’estat d’alarma i, fotocopies</w:t>
            </w:r>
            <w:r w:rsidRPr="00C0431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del</w:t>
            </w:r>
            <w:r w:rsidR="0094573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s</w:t>
            </w:r>
            <w:r w:rsidRPr="00C0431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rebut</w:t>
            </w:r>
            <w:r w:rsidR="0094573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s</w:t>
            </w:r>
            <w:r w:rsidRPr="00C0431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la renda del</w:t>
            </w:r>
            <w:r w:rsidR="0094573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s següents 6</w:t>
            </w:r>
            <w:r w:rsidRPr="00C0431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mes</w:t>
            </w:r>
            <w:r w:rsidR="0094573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os</w:t>
            </w:r>
            <w:r w:rsidRPr="00C0431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la renda reduïda</w:t>
            </w:r>
            <w:r w:rsidR="002821DE"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FF24C5"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FF24C5" w:rsidRPr="00E815BC">
              <w:rPr>
                <w:rFonts w:eastAsia="Times New Roman" w:cs="Arial"/>
                <w:b/>
                <w:color w:val="FF0000"/>
                <w:sz w:val="14"/>
                <w:szCs w:val="18"/>
                <w:lang w:val="ca-ES" w:eastAsia="ca-ES"/>
              </w:rPr>
              <w:t>(1)</w:t>
            </w:r>
          </w:p>
          <w:p w:rsidR="007A5719" w:rsidRPr="00E815BC" w:rsidRDefault="007A5719" w:rsidP="00E815B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FF0000"/>
                <w:sz w:val="18"/>
                <w:szCs w:val="18"/>
                <w:lang w:val="ca-ES" w:eastAsia="ca-ES"/>
              </w:rPr>
            </w:pPr>
          </w:p>
        </w:tc>
      </w:tr>
      <w:tr w:rsidR="001F4027" w:rsidRPr="00E815BC" w:rsidTr="008E0893">
        <w:trPr>
          <w:gridBefore w:val="1"/>
          <w:gridAfter w:val="5"/>
          <w:wBefore w:w="425" w:type="dxa"/>
          <w:wAfter w:w="1709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1F4027" w:rsidRPr="00E815BC" w:rsidRDefault="001F4027" w:rsidP="00E815B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1F4027" w:rsidRPr="00E815BC" w:rsidRDefault="001F4027" w:rsidP="00E815B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17"/>
            <w:shd w:val="clear" w:color="auto" w:fill="auto"/>
            <w:vAlign w:val="center"/>
          </w:tcPr>
          <w:p w:rsidR="001F4027" w:rsidRPr="00E815BC" w:rsidRDefault="00E96A29" w:rsidP="00E815B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8"/>
                <w:szCs w:val="18"/>
                <w:lang w:val="ca-ES" w:eastAsia="ca-ES"/>
              </w:rPr>
            </w:pPr>
            <w:r w:rsidRPr="00E96A29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En el cas de modificació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en qualsevol aspecte del contracte de lloguer posterior a l’acord de rebaixa, f</w:t>
            </w:r>
            <w:r w:rsidR="00C04319" w:rsidRPr="00C0431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otocòpia del contracte vigent, deguda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ment registrat davant l’INCASOL.</w:t>
            </w:r>
            <w:r w:rsidR="009F46D7"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9F46D7" w:rsidRPr="00E815BC">
              <w:rPr>
                <w:rFonts w:eastAsia="Times New Roman" w:cs="Arial"/>
                <w:b/>
                <w:color w:val="FF0000"/>
                <w:sz w:val="14"/>
                <w:szCs w:val="18"/>
                <w:lang w:val="ca-ES" w:eastAsia="ca-ES"/>
              </w:rPr>
              <w:t>(1)</w:t>
            </w:r>
          </w:p>
          <w:p w:rsidR="007A5719" w:rsidRPr="00E815BC" w:rsidRDefault="007A5719" w:rsidP="00E815B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</w:p>
        </w:tc>
      </w:tr>
      <w:tr w:rsidR="002821DE" w:rsidRPr="00E815BC" w:rsidTr="00E96A29">
        <w:trPr>
          <w:gridBefore w:val="1"/>
          <w:gridAfter w:val="5"/>
          <w:wBefore w:w="425" w:type="dxa"/>
          <w:wAfter w:w="1709" w:type="dxa"/>
          <w:trHeight w:val="695"/>
        </w:trPr>
        <w:tc>
          <w:tcPr>
            <w:tcW w:w="380" w:type="dxa"/>
            <w:shd w:val="clear" w:color="auto" w:fill="auto"/>
            <w:noWrap/>
            <w:vAlign w:val="bottom"/>
          </w:tcPr>
          <w:p w:rsidR="002821DE" w:rsidRPr="00E815BC" w:rsidRDefault="002821DE" w:rsidP="00E815B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821DE" w:rsidRPr="00E815BC" w:rsidRDefault="002821DE" w:rsidP="00E815B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17"/>
            <w:shd w:val="clear" w:color="auto" w:fill="auto"/>
            <w:vAlign w:val="center"/>
          </w:tcPr>
          <w:p w:rsidR="007A5719" w:rsidRPr="00E815BC" w:rsidRDefault="00C04319" w:rsidP="00E96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C04319">
              <w:rPr>
                <w:rFonts w:cs="Arial"/>
                <w:sz w:val="18"/>
                <w:szCs w:val="18"/>
                <w:lang w:val="ca-ES" w:eastAsia="ca-ES"/>
              </w:rPr>
              <w:t>Altra documentació que es consideri pertinent aportar a la justificació</w:t>
            </w:r>
            <w:r w:rsidR="007A5719"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</w:tc>
      </w:tr>
      <w:tr w:rsidR="001F4027" w:rsidRPr="00E815BC" w:rsidTr="008E0893">
        <w:trPr>
          <w:gridBefore w:val="1"/>
          <w:gridAfter w:val="5"/>
          <w:wBefore w:w="425" w:type="dxa"/>
          <w:wAfter w:w="1709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1F4027" w:rsidRPr="00E815BC" w:rsidRDefault="001F4027" w:rsidP="00E815B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1F4027" w:rsidRPr="00E815BC" w:rsidRDefault="00621C84" w:rsidP="00E815B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17"/>
            <w:shd w:val="clear" w:color="auto" w:fill="auto"/>
            <w:vAlign w:val="center"/>
          </w:tcPr>
          <w:p w:rsidR="007A5719" w:rsidRPr="00E815BC" w:rsidRDefault="008E0893" w:rsidP="00E96A29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8E089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Carta de reintegrament si s’escau per romanents no aplicats</w:t>
            </w:r>
            <w:r w:rsidR="00E815BC" w:rsidRPr="00E815B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</w:tc>
      </w:tr>
      <w:tr w:rsidR="00FF24C5" w:rsidRPr="006F1A48" w:rsidTr="008E0893">
        <w:trPr>
          <w:gridBefore w:val="1"/>
          <w:wBefore w:w="425" w:type="dxa"/>
          <w:trHeight w:val="742"/>
        </w:trPr>
        <w:tc>
          <w:tcPr>
            <w:tcW w:w="380" w:type="dxa"/>
            <w:shd w:val="clear" w:color="auto" w:fill="auto"/>
            <w:noWrap/>
            <w:vAlign w:val="bottom"/>
          </w:tcPr>
          <w:p w:rsidR="00FF24C5" w:rsidRPr="007B312F" w:rsidRDefault="00FF24C5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0434" w:type="dxa"/>
            <w:gridSpan w:val="23"/>
            <w:shd w:val="clear" w:color="auto" w:fill="auto"/>
            <w:noWrap/>
            <w:vAlign w:val="bottom"/>
          </w:tcPr>
          <w:p w:rsidR="00BE0ECC" w:rsidRDefault="00BE0ECC" w:rsidP="00BE0ECC">
            <w:pPr>
              <w:pStyle w:val="Pargrafdellista"/>
              <w:spacing w:after="0" w:line="240" w:lineRule="auto"/>
              <w:ind w:right="962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BE0ECC" w:rsidRDefault="00CE3EEB" w:rsidP="002B3965">
            <w:pPr>
              <w:pStyle w:val="Pargrafdellista"/>
              <w:numPr>
                <w:ilvl w:val="0"/>
                <w:numId w:val="2"/>
              </w:numPr>
              <w:spacing w:after="0" w:line="240" w:lineRule="auto"/>
              <w:ind w:right="962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Document d’obligada presentació.</w:t>
            </w:r>
          </w:p>
          <w:p w:rsidR="00FF24C5" w:rsidRPr="00CD6750" w:rsidRDefault="00FF24C5" w:rsidP="00751EE0">
            <w:pPr>
              <w:pStyle w:val="Pargrafdellista"/>
              <w:spacing w:after="0" w:line="240" w:lineRule="auto"/>
              <w:ind w:right="962" w:hanging="36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1F4027" w:rsidRPr="004839B5" w:rsidTr="008E0893">
        <w:trPr>
          <w:gridBefore w:val="1"/>
          <w:gridAfter w:val="1"/>
          <w:wBefore w:w="425" w:type="dxa"/>
          <w:wAfter w:w="890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581FD6" w:rsidRDefault="00581FD6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1F4027" w:rsidRPr="006F1A48" w:rsidRDefault="001A22D4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</w:t>
            </w:r>
            <w:r w:rsidR="001F4027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  <w:tc>
          <w:tcPr>
            <w:tcW w:w="9544" w:type="dxa"/>
            <w:gridSpan w:val="22"/>
            <w:shd w:val="clear" w:color="auto" w:fill="auto"/>
            <w:hideMark/>
          </w:tcPr>
          <w:p w:rsidR="00581FD6" w:rsidRDefault="00581FD6" w:rsidP="00CD3DD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1F4027" w:rsidRPr="006F1A48" w:rsidRDefault="001F4027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1F4027" w:rsidRPr="004839B5" w:rsidTr="008E0893">
        <w:trPr>
          <w:gridBefore w:val="1"/>
          <w:gridAfter w:val="1"/>
          <w:wBefore w:w="425" w:type="dxa"/>
          <w:wAfter w:w="890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581FD6" w:rsidRDefault="00581FD6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1F4027" w:rsidRPr="006F1A48" w:rsidRDefault="001A22D4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</w:t>
            </w:r>
            <w:r w:rsidR="001F4027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  <w:tc>
          <w:tcPr>
            <w:tcW w:w="9544" w:type="dxa"/>
            <w:gridSpan w:val="22"/>
            <w:shd w:val="clear" w:color="auto" w:fill="auto"/>
            <w:vAlign w:val="center"/>
            <w:hideMark/>
          </w:tcPr>
          <w:p w:rsidR="00581FD6" w:rsidRDefault="00581FD6" w:rsidP="001E633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1F4027" w:rsidRPr="006F1A48" w:rsidRDefault="001F4027" w:rsidP="00E96A2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Que l</w:t>
            </w:r>
            <w:r w:rsidR="00E96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a subvenció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ha estat totalment justificada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(Marqueu aquesta casella en el cas que l’activitat s’hagi realitzat i justificat en la seva totalitat, i per tant no s'hagi d'omplir </w:t>
            </w:r>
            <w:r w:rsidR="001E633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la c</w:t>
            </w:r>
            <w:r w:rsidR="001E633F"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arta de reintegrament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</w:tr>
      <w:tr w:rsidR="001F4027" w:rsidRPr="004839B5" w:rsidTr="008E0893">
        <w:trPr>
          <w:gridBefore w:val="1"/>
          <w:wBefore w:w="425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center"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4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1F4027" w:rsidRPr="004839B5" w:rsidTr="008E0893">
        <w:trPr>
          <w:gridBefore w:val="1"/>
          <w:gridAfter w:val="1"/>
          <w:wBefore w:w="425" w:type="dxa"/>
          <w:wAfter w:w="890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hideMark/>
          </w:tcPr>
          <w:p w:rsidR="001F4027" w:rsidRPr="006F1A48" w:rsidRDefault="001F4027" w:rsidP="00CD3DD3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     </w:t>
            </w:r>
            <w:r w:rsidR="00621C8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erifica12"/>
            <w:r w:rsidR="00621C8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8693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21C8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Que els imports i relació de documents abans indicats són certs i justifiquen la totalitat de l’import de la subvenció de que li va ser atorgada i en conseqüència no correspon cap reintegrament.</w:t>
            </w:r>
          </w:p>
          <w:p w:rsidR="001F4027" w:rsidRPr="006F1A48" w:rsidRDefault="001F4027" w:rsidP="008A53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1F4027" w:rsidRPr="004839B5" w:rsidTr="008E0893">
        <w:trPr>
          <w:gridBefore w:val="1"/>
          <w:wBefore w:w="425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4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1F4027" w:rsidRPr="006F1A48" w:rsidTr="008E0893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2"/>
            <w:shd w:val="clear" w:color="auto" w:fill="auto"/>
            <w:noWrap/>
            <w:vAlign w:val="bottom"/>
            <w:hideMark/>
          </w:tcPr>
          <w:p w:rsidR="001F4027" w:rsidRDefault="001F4027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1F4027" w:rsidRDefault="001F4027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1F4027" w:rsidRPr="006F1A48" w:rsidRDefault="001F4027" w:rsidP="00CC60F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maxLength w:val="30"/>
                  </w:textInput>
                </w:ffData>
              </w:fldChar>
            </w:r>
            <w:bookmarkStart w:id="3" w:name="Text3"/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CC60F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"/>
          </w:p>
        </w:tc>
      </w:tr>
      <w:tr w:rsidR="001F4027" w:rsidRPr="006F1A48" w:rsidTr="008E0893">
        <w:trPr>
          <w:gridBefore w:val="1"/>
          <w:wBefore w:w="425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5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4"/>
            <w:shd w:val="clear" w:color="auto" w:fill="auto"/>
            <w:noWrap/>
            <w:vAlign w:val="bottom"/>
            <w:hideMark/>
          </w:tcPr>
          <w:p w:rsidR="001F4027" w:rsidRPr="006F1A48" w:rsidRDefault="001F402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p w:rsidR="00BC7F9B" w:rsidRPr="00BC7F9B" w:rsidRDefault="00BC7F9B" w:rsidP="00E815BC">
      <w:pPr>
        <w:rPr>
          <w:rFonts w:cs="Arial"/>
          <w:sz w:val="18"/>
          <w:szCs w:val="18"/>
          <w:lang w:val="ca-ES"/>
        </w:rPr>
      </w:pPr>
    </w:p>
    <w:sectPr w:rsidR="00BC7F9B" w:rsidRPr="00BC7F9B" w:rsidSect="002A3BEB">
      <w:headerReference w:type="default" r:id="rId9"/>
      <w:footerReference w:type="default" r:id="rId10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3B" w:rsidRDefault="0088693B" w:rsidP="007018FB">
      <w:pPr>
        <w:spacing w:after="0" w:line="240" w:lineRule="auto"/>
      </w:pPr>
      <w:r>
        <w:separator/>
      </w:r>
    </w:p>
  </w:endnote>
  <w:endnote w:type="continuationSeparator" w:id="0">
    <w:p w:rsidR="0088693B" w:rsidRDefault="0088693B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3B" w:rsidRDefault="0088693B" w:rsidP="007018FB">
      <w:pPr>
        <w:spacing w:after="0" w:line="240" w:lineRule="auto"/>
      </w:pPr>
      <w:r>
        <w:separator/>
      </w:r>
    </w:p>
  </w:footnote>
  <w:footnote w:type="continuationSeparator" w:id="0">
    <w:p w:rsidR="0088693B" w:rsidRDefault="0088693B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7C052356" wp14:editId="6C2997D2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d’Economia, Recursos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shwKP10V1NDW4654jOqPuvANAM=" w:salt="7V4aOcMyec/Wb+f/fdIqAw==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5726E"/>
    <w:rsid w:val="00067E07"/>
    <w:rsid w:val="000753BA"/>
    <w:rsid w:val="000836AC"/>
    <w:rsid w:val="00087116"/>
    <w:rsid w:val="00092D67"/>
    <w:rsid w:val="00096D28"/>
    <w:rsid w:val="000973EC"/>
    <w:rsid w:val="000A578D"/>
    <w:rsid w:val="000B38CC"/>
    <w:rsid w:val="000B6C53"/>
    <w:rsid w:val="000E55D7"/>
    <w:rsid w:val="00100366"/>
    <w:rsid w:val="00126009"/>
    <w:rsid w:val="001359CA"/>
    <w:rsid w:val="0014040B"/>
    <w:rsid w:val="00151CA4"/>
    <w:rsid w:val="00160EEC"/>
    <w:rsid w:val="001664B3"/>
    <w:rsid w:val="001A22D4"/>
    <w:rsid w:val="001E3E49"/>
    <w:rsid w:val="001E52B3"/>
    <w:rsid w:val="001E633F"/>
    <w:rsid w:val="001F4027"/>
    <w:rsid w:val="00226C52"/>
    <w:rsid w:val="00235817"/>
    <w:rsid w:val="00255A21"/>
    <w:rsid w:val="00261888"/>
    <w:rsid w:val="00270DA2"/>
    <w:rsid w:val="002821DE"/>
    <w:rsid w:val="002A3BEB"/>
    <w:rsid w:val="002A5FF8"/>
    <w:rsid w:val="002B3965"/>
    <w:rsid w:val="002D44B9"/>
    <w:rsid w:val="002E2860"/>
    <w:rsid w:val="0030783C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400CDF"/>
    <w:rsid w:val="0041219E"/>
    <w:rsid w:val="004355F1"/>
    <w:rsid w:val="00436115"/>
    <w:rsid w:val="004404B1"/>
    <w:rsid w:val="00440A93"/>
    <w:rsid w:val="00441675"/>
    <w:rsid w:val="00451222"/>
    <w:rsid w:val="0047385C"/>
    <w:rsid w:val="004839B5"/>
    <w:rsid w:val="00485DCB"/>
    <w:rsid w:val="004956EF"/>
    <w:rsid w:val="004B071B"/>
    <w:rsid w:val="004C480F"/>
    <w:rsid w:val="004E674A"/>
    <w:rsid w:val="00545F83"/>
    <w:rsid w:val="00557EFC"/>
    <w:rsid w:val="00581FD6"/>
    <w:rsid w:val="0058463E"/>
    <w:rsid w:val="005A43E9"/>
    <w:rsid w:val="005D03E7"/>
    <w:rsid w:val="00602744"/>
    <w:rsid w:val="00603160"/>
    <w:rsid w:val="00621C84"/>
    <w:rsid w:val="00631EB5"/>
    <w:rsid w:val="0064658C"/>
    <w:rsid w:val="00654CF0"/>
    <w:rsid w:val="006564E2"/>
    <w:rsid w:val="006641BB"/>
    <w:rsid w:val="00670030"/>
    <w:rsid w:val="00677E1C"/>
    <w:rsid w:val="00697427"/>
    <w:rsid w:val="006A2D63"/>
    <w:rsid w:val="006A6947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51EE0"/>
    <w:rsid w:val="00756699"/>
    <w:rsid w:val="00761DE3"/>
    <w:rsid w:val="0077722E"/>
    <w:rsid w:val="0078272C"/>
    <w:rsid w:val="0078510E"/>
    <w:rsid w:val="00785415"/>
    <w:rsid w:val="00785E7F"/>
    <w:rsid w:val="007A25E2"/>
    <w:rsid w:val="007A5719"/>
    <w:rsid w:val="007B312F"/>
    <w:rsid w:val="007B79D0"/>
    <w:rsid w:val="007C7A58"/>
    <w:rsid w:val="007E345D"/>
    <w:rsid w:val="008077B9"/>
    <w:rsid w:val="00820AE6"/>
    <w:rsid w:val="00832797"/>
    <w:rsid w:val="00842B1D"/>
    <w:rsid w:val="0084308B"/>
    <w:rsid w:val="00861E08"/>
    <w:rsid w:val="00862A32"/>
    <w:rsid w:val="0086583F"/>
    <w:rsid w:val="00874DF8"/>
    <w:rsid w:val="00884DB2"/>
    <w:rsid w:val="0088693B"/>
    <w:rsid w:val="008A53D2"/>
    <w:rsid w:val="008A788B"/>
    <w:rsid w:val="008B170E"/>
    <w:rsid w:val="008C438B"/>
    <w:rsid w:val="008D04AC"/>
    <w:rsid w:val="008E0893"/>
    <w:rsid w:val="0090679C"/>
    <w:rsid w:val="009220EB"/>
    <w:rsid w:val="00945730"/>
    <w:rsid w:val="00947855"/>
    <w:rsid w:val="009A4562"/>
    <w:rsid w:val="009A57C0"/>
    <w:rsid w:val="009E3C6A"/>
    <w:rsid w:val="009F46D7"/>
    <w:rsid w:val="00A01665"/>
    <w:rsid w:val="00A04F3F"/>
    <w:rsid w:val="00A10F34"/>
    <w:rsid w:val="00A22B87"/>
    <w:rsid w:val="00A27AC8"/>
    <w:rsid w:val="00A33BE3"/>
    <w:rsid w:val="00A431AE"/>
    <w:rsid w:val="00A579DE"/>
    <w:rsid w:val="00A61333"/>
    <w:rsid w:val="00A76A69"/>
    <w:rsid w:val="00A86496"/>
    <w:rsid w:val="00A94040"/>
    <w:rsid w:val="00AB0CFA"/>
    <w:rsid w:val="00AB1DA5"/>
    <w:rsid w:val="00AC1837"/>
    <w:rsid w:val="00AE3C0B"/>
    <w:rsid w:val="00AF22B4"/>
    <w:rsid w:val="00B0291D"/>
    <w:rsid w:val="00B24C3F"/>
    <w:rsid w:val="00B655BE"/>
    <w:rsid w:val="00B752E5"/>
    <w:rsid w:val="00B92428"/>
    <w:rsid w:val="00BA36EF"/>
    <w:rsid w:val="00BC1C49"/>
    <w:rsid w:val="00BC7F9B"/>
    <w:rsid w:val="00BD7FAB"/>
    <w:rsid w:val="00BE0ECC"/>
    <w:rsid w:val="00BE7C19"/>
    <w:rsid w:val="00C04319"/>
    <w:rsid w:val="00C04F8C"/>
    <w:rsid w:val="00C116C5"/>
    <w:rsid w:val="00C408CC"/>
    <w:rsid w:val="00C526E9"/>
    <w:rsid w:val="00C63D07"/>
    <w:rsid w:val="00C75AC8"/>
    <w:rsid w:val="00C77AFE"/>
    <w:rsid w:val="00C811B4"/>
    <w:rsid w:val="00C90125"/>
    <w:rsid w:val="00C967F5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80DA8"/>
    <w:rsid w:val="00DB0A46"/>
    <w:rsid w:val="00DD0227"/>
    <w:rsid w:val="00DD3AD2"/>
    <w:rsid w:val="00DD7548"/>
    <w:rsid w:val="00E23CD2"/>
    <w:rsid w:val="00E45506"/>
    <w:rsid w:val="00E5091F"/>
    <w:rsid w:val="00E6086D"/>
    <w:rsid w:val="00E63458"/>
    <w:rsid w:val="00E7771B"/>
    <w:rsid w:val="00E815BC"/>
    <w:rsid w:val="00E9253E"/>
    <w:rsid w:val="00E96A29"/>
    <w:rsid w:val="00EB503F"/>
    <w:rsid w:val="00ED7272"/>
    <w:rsid w:val="00F4034D"/>
    <w:rsid w:val="00F41366"/>
    <w:rsid w:val="00F4647B"/>
    <w:rsid w:val="00F512F8"/>
    <w:rsid w:val="00F8367B"/>
    <w:rsid w:val="00F958DD"/>
    <w:rsid w:val="00F96E6F"/>
    <w:rsid w:val="00FC4B67"/>
    <w:rsid w:val="00FD65BF"/>
    <w:rsid w:val="00FE3AD2"/>
    <w:rsid w:val="00FF14E8"/>
    <w:rsid w:val="00FF24C5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1655-F4FD-4D59-8A31-759E6773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2</cp:revision>
  <cp:lastPrinted>2019-01-23T08:23:00Z</cp:lastPrinted>
  <dcterms:created xsi:type="dcterms:W3CDTF">2021-03-04T07:38:00Z</dcterms:created>
  <dcterms:modified xsi:type="dcterms:W3CDTF">2021-03-04T07:38:00Z</dcterms:modified>
</cp:coreProperties>
</file>