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1A" w:rsidRDefault="0026341A"/>
    <w:p w:rsidR="0026341A" w:rsidRDefault="0026341A" w:rsidP="00B76CBB">
      <w:pPr>
        <w:jc w:val="both"/>
        <w:rPr>
          <w:rFonts w:ascii="Arial" w:hAnsi="Arial" w:cs="Arial"/>
        </w:rPr>
      </w:pPr>
      <w:r w:rsidRPr="00B76CBB">
        <w:rPr>
          <w:rFonts w:ascii="Arial" w:hAnsi="Arial" w:cs="Arial"/>
        </w:rPr>
        <w:t>CONSULTA PÚBLICA PRÈVIA SOBRE EL PROJECTE D’ORDENANÇA MUNICIPAL REGULADORA DE LA VENDA DE MERCADERIES I LA PRESTACIÓ DE SERVEIS  DE MANERA NO SEDENTÀRIA A BARCELONA</w:t>
      </w:r>
    </w:p>
    <w:p w:rsidR="00381689" w:rsidRDefault="00381689" w:rsidP="00B76CBB">
      <w:pPr>
        <w:jc w:val="both"/>
        <w:rPr>
          <w:rFonts w:ascii="Arial" w:hAnsi="Arial" w:cs="Arial"/>
        </w:rPr>
      </w:pPr>
    </w:p>
    <w:p w:rsidR="00381689" w:rsidRDefault="00381689" w:rsidP="00B76CBB">
      <w:pPr>
        <w:jc w:val="both"/>
        <w:rPr>
          <w:rFonts w:ascii="Arial" w:hAnsi="Arial" w:cs="Arial"/>
        </w:rPr>
      </w:pPr>
      <w:r>
        <w:rPr>
          <w:rFonts w:ascii="Arial" w:hAnsi="Arial" w:cs="Arial"/>
        </w:rPr>
        <w:t>D’acord amb el que disposa l’</w:t>
      </w:r>
      <w:r w:rsidR="00126D9F">
        <w:rPr>
          <w:rFonts w:ascii="Arial" w:hAnsi="Arial" w:cs="Arial"/>
        </w:rPr>
        <w:t>article 133 de la L</w:t>
      </w:r>
      <w:r>
        <w:rPr>
          <w:rFonts w:ascii="Arial" w:hAnsi="Arial" w:cs="Arial"/>
        </w:rPr>
        <w:t>lei</w:t>
      </w:r>
      <w:r w:rsidR="00126D9F">
        <w:rPr>
          <w:rFonts w:ascii="Arial" w:hAnsi="Arial" w:cs="Arial"/>
        </w:rPr>
        <w:t xml:space="preserve"> 39/2015, d’1 d’octubre, del procediment administratiu comú de les administracions públiques</w:t>
      </w:r>
      <w:r w:rsidR="00EA0858">
        <w:rPr>
          <w:rFonts w:ascii="Arial" w:hAnsi="Arial" w:cs="Arial"/>
        </w:rPr>
        <w:t xml:space="preserve">, amb l’objectiu de millorar la participació de la ciutadania en el procediment d’elaboració de normes, amb caràcter previ a l’elaboració del projecte d’ordenança municipal, es </w:t>
      </w:r>
      <w:r w:rsidR="00CC59C5">
        <w:rPr>
          <w:rFonts w:ascii="Arial" w:hAnsi="Arial" w:cs="Arial"/>
        </w:rPr>
        <w:t>realitza</w:t>
      </w:r>
      <w:r w:rsidR="00EA0858">
        <w:rPr>
          <w:rFonts w:ascii="Arial" w:hAnsi="Arial" w:cs="Arial"/>
        </w:rPr>
        <w:t xml:space="preserve"> una consulta pública</w:t>
      </w:r>
      <w:r w:rsidR="00CC59C5">
        <w:rPr>
          <w:rFonts w:ascii="Arial" w:hAnsi="Arial" w:cs="Arial"/>
        </w:rPr>
        <w:t xml:space="preserve">, a través del portal web de l’Ajuntament de Barcelona, </w:t>
      </w:r>
      <w:r w:rsidR="00C41600">
        <w:rPr>
          <w:rFonts w:ascii="Arial" w:hAnsi="Arial" w:cs="Arial"/>
        </w:rPr>
        <w:t>per tal</w:t>
      </w:r>
      <w:r w:rsidR="00CC59C5">
        <w:rPr>
          <w:rFonts w:ascii="Arial" w:hAnsi="Arial" w:cs="Arial"/>
        </w:rPr>
        <w:t xml:space="preserve"> de recollir l’opinió de la ciutadania i organitzacions més representatives potencialment afectades per la futura norma sobre:</w:t>
      </w:r>
    </w:p>
    <w:p w:rsidR="00CC59C5" w:rsidRDefault="00CC59C5" w:rsidP="00CC59C5">
      <w:pPr>
        <w:pStyle w:val="Pargrafdellista"/>
        <w:numPr>
          <w:ilvl w:val="0"/>
          <w:numId w:val="1"/>
        </w:numPr>
        <w:jc w:val="both"/>
        <w:rPr>
          <w:rFonts w:ascii="Arial" w:hAnsi="Arial" w:cs="Arial"/>
        </w:rPr>
      </w:pPr>
      <w:r w:rsidRPr="00CC59C5">
        <w:rPr>
          <w:rFonts w:ascii="Arial" w:hAnsi="Arial" w:cs="Arial"/>
        </w:rPr>
        <w:t>Els problemes que es pretén solucionar amb la iniciativa</w:t>
      </w:r>
    </w:p>
    <w:p w:rsidR="008F0EF5" w:rsidRPr="008F0EF5" w:rsidRDefault="008F0EF5" w:rsidP="008F0EF5">
      <w:pPr>
        <w:pStyle w:val="Pargrafdellista"/>
        <w:numPr>
          <w:ilvl w:val="0"/>
          <w:numId w:val="1"/>
        </w:numPr>
        <w:jc w:val="both"/>
        <w:rPr>
          <w:rFonts w:ascii="Arial" w:hAnsi="Arial" w:cs="Arial"/>
        </w:rPr>
      </w:pPr>
      <w:r>
        <w:rPr>
          <w:rFonts w:ascii="Arial" w:hAnsi="Arial" w:cs="Arial"/>
        </w:rPr>
        <w:t>L</w:t>
      </w:r>
      <w:r w:rsidRPr="008F0EF5">
        <w:rPr>
          <w:rFonts w:ascii="Arial" w:hAnsi="Arial" w:cs="Arial"/>
        </w:rPr>
        <w:t>a necessitat i oportunitat de la seva aprovació</w:t>
      </w:r>
    </w:p>
    <w:p w:rsidR="008F0EF5" w:rsidRPr="008F0EF5" w:rsidRDefault="008F0EF5" w:rsidP="008F0EF5">
      <w:pPr>
        <w:pStyle w:val="Pargrafdellista"/>
        <w:numPr>
          <w:ilvl w:val="0"/>
          <w:numId w:val="1"/>
        </w:numPr>
        <w:jc w:val="both"/>
        <w:rPr>
          <w:rFonts w:ascii="Arial" w:hAnsi="Arial" w:cs="Arial"/>
        </w:rPr>
      </w:pPr>
      <w:r>
        <w:rPr>
          <w:rFonts w:ascii="Arial" w:hAnsi="Arial" w:cs="Arial"/>
        </w:rPr>
        <w:t>E</w:t>
      </w:r>
      <w:r w:rsidRPr="008F0EF5">
        <w:rPr>
          <w:rFonts w:ascii="Arial" w:hAnsi="Arial" w:cs="Arial"/>
        </w:rPr>
        <w:t>ls objectius de la norma</w:t>
      </w:r>
    </w:p>
    <w:p w:rsidR="008F0EF5" w:rsidRPr="00CC59C5" w:rsidRDefault="008F0EF5" w:rsidP="008F0EF5">
      <w:pPr>
        <w:pStyle w:val="Pargrafdellista"/>
        <w:numPr>
          <w:ilvl w:val="0"/>
          <w:numId w:val="1"/>
        </w:numPr>
        <w:jc w:val="both"/>
        <w:rPr>
          <w:rFonts w:ascii="Arial" w:hAnsi="Arial" w:cs="Arial"/>
        </w:rPr>
      </w:pPr>
      <w:r>
        <w:rPr>
          <w:rFonts w:ascii="Arial" w:hAnsi="Arial" w:cs="Arial"/>
        </w:rPr>
        <w:t>L</w:t>
      </w:r>
      <w:r w:rsidRPr="008F0EF5">
        <w:rPr>
          <w:rFonts w:ascii="Arial" w:hAnsi="Arial" w:cs="Arial"/>
        </w:rPr>
        <w:t>es possibles solucions alternatives reguladores i no reguladores</w:t>
      </w:r>
    </w:p>
    <w:p w:rsidR="00CC59C5" w:rsidRDefault="00CC59C5" w:rsidP="00CC59C5">
      <w:pPr>
        <w:jc w:val="both"/>
        <w:rPr>
          <w:rFonts w:ascii="Arial" w:hAnsi="Arial" w:cs="Arial"/>
        </w:rPr>
      </w:pPr>
      <w:r w:rsidRPr="00CC59C5">
        <w:rPr>
          <w:rFonts w:ascii="Arial" w:hAnsi="Arial" w:cs="Arial"/>
        </w:rPr>
        <w:t>En compliment del que s’esmenta, es descriu a continuació breument el marc en el que es</w:t>
      </w:r>
      <w:r>
        <w:rPr>
          <w:rFonts w:ascii="Arial" w:hAnsi="Arial" w:cs="Arial"/>
        </w:rPr>
        <w:t xml:space="preserve"> </w:t>
      </w:r>
      <w:r w:rsidRPr="00CC59C5">
        <w:rPr>
          <w:rFonts w:ascii="Arial" w:hAnsi="Arial" w:cs="Arial"/>
        </w:rPr>
        <w:t xml:space="preserve">planteja aquesta </w:t>
      </w:r>
      <w:r>
        <w:rPr>
          <w:rFonts w:ascii="Arial" w:hAnsi="Arial" w:cs="Arial"/>
        </w:rPr>
        <w:t>ordenança és el següent</w:t>
      </w:r>
      <w:r w:rsidRPr="00CC59C5">
        <w:rPr>
          <w:rFonts w:ascii="Arial" w:hAnsi="Arial" w:cs="Arial"/>
        </w:rPr>
        <w:t>:</w:t>
      </w:r>
    </w:p>
    <w:p w:rsidR="008F0EF5" w:rsidRPr="00CC59C5" w:rsidRDefault="008F0EF5" w:rsidP="00CC59C5">
      <w:pPr>
        <w:jc w:val="both"/>
        <w:rPr>
          <w:rFonts w:ascii="Arial" w:hAnsi="Arial" w:cs="Arial"/>
        </w:rPr>
      </w:pPr>
    </w:p>
    <w:p w:rsidR="00CC59C5" w:rsidRDefault="00CC59C5" w:rsidP="00CC59C5">
      <w:pPr>
        <w:jc w:val="both"/>
        <w:rPr>
          <w:rFonts w:ascii="Arial" w:hAnsi="Arial" w:cs="Arial"/>
          <w:b/>
        </w:rPr>
      </w:pPr>
      <w:r w:rsidRPr="003967BC">
        <w:rPr>
          <w:rFonts w:ascii="Arial" w:hAnsi="Arial" w:cs="Arial"/>
          <w:b/>
        </w:rPr>
        <w:t xml:space="preserve">a) </w:t>
      </w:r>
      <w:r w:rsidR="003967BC" w:rsidRPr="003967BC">
        <w:rPr>
          <w:rFonts w:ascii="Arial" w:hAnsi="Arial" w:cs="Arial"/>
          <w:b/>
        </w:rPr>
        <w:t>ANTECEDENTS I PROBLEMES QUE ES VOL</w:t>
      </w:r>
      <w:r w:rsidR="008F0EF5">
        <w:rPr>
          <w:rFonts w:ascii="Arial" w:hAnsi="Arial" w:cs="Arial"/>
          <w:b/>
        </w:rPr>
        <w:t>EN</w:t>
      </w:r>
      <w:r w:rsidR="003967BC" w:rsidRPr="003967BC">
        <w:rPr>
          <w:rFonts w:ascii="Arial" w:hAnsi="Arial" w:cs="Arial"/>
          <w:b/>
        </w:rPr>
        <w:t xml:space="preserve"> SOLUCIONAR AMB LA INICIATIVA</w:t>
      </w:r>
    </w:p>
    <w:p w:rsidR="00912BF7" w:rsidRDefault="00EF5750" w:rsidP="00912BF7">
      <w:pPr>
        <w:jc w:val="both"/>
        <w:rPr>
          <w:rFonts w:ascii="Arial" w:hAnsi="Arial" w:cs="Arial"/>
        </w:rPr>
      </w:pPr>
      <w:r w:rsidRPr="009D6BE0">
        <w:rPr>
          <w:rFonts w:ascii="Arial" w:hAnsi="Arial" w:cs="Arial"/>
        </w:rPr>
        <w:t>La Llei 18/2017,</w:t>
      </w:r>
      <w:r w:rsidR="00632452" w:rsidRPr="009D6BE0">
        <w:rPr>
          <w:rFonts w:ascii="Arial" w:hAnsi="Arial" w:cs="Arial"/>
        </w:rPr>
        <w:t xml:space="preserve"> de l’1 d’agost, </w:t>
      </w:r>
      <w:r w:rsidRPr="009D6BE0">
        <w:rPr>
          <w:rFonts w:ascii="Arial" w:hAnsi="Arial" w:cs="Arial"/>
        </w:rPr>
        <w:t>de comerç, serveis i fires</w:t>
      </w:r>
      <w:r w:rsidR="00C41600" w:rsidRPr="009D6BE0">
        <w:rPr>
          <w:rFonts w:ascii="Arial" w:hAnsi="Arial" w:cs="Arial"/>
        </w:rPr>
        <w:t xml:space="preserve"> defineix la v</w:t>
      </w:r>
      <w:r w:rsidR="00632452" w:rsidRPr="009D6BE0">
        <w:rPr>
          <w:rFonts w:ascii="Arial" w:hAnsi="Arial" w:cs="Arial"/>
        </w:rPr>
        <w:t xml:space="preserve">enda de mercaderies i </w:t>
      </w:r>
      <w:r w:rsidR="00767810">
        <w:rPr>
          <w:rFonts w:ascii="Arial" w:hAnsi="Arial" w:cs="Arial"/>
        </w:rPr>
        <w:t xml:space="preserve">la </w:t>
      </w:r>
      <w:r w:rsidR="00632452" w:rsidRPr="009D6BE0">
        <w:rPr>
          <w:rFonts w:ascii="Arial" w:hAnsi="Arial" w:cs="Arial"/>
        </w:rPr>
        <w:t>prestació de serveis de manera no sedentària</w:t>
      </w:r>
      <w:r w:rsidR="00C41600" w:rsidRPr="009D6BE0">
        <w:rPr>
          <w:rFonts w:ascii="Arial" w:hAnsi="Arial" w:cs="Arial"/>
        </w:rPr>
        <w:t xml:space="preserve"> com “</w:t>
      </w:r>
      <w:r w:rsidR="00632452" w:rsidRPr="009D6BE0">
        <w:rPr>
          <w:rFonts w:ascii="Arial" w:hAnsi="Arial" w:cs="Arial"/>
          <w:i/>
        </w:rPr>
        <w:t>l'activitat comercial o la prestació de serveis que es duen a terme amb instal·lacions de tot tipus desmuntables o transportables o en vehicles botiga en espais de titularitat pública o privada</w:t>
      </w:r>
      <w:r w:rsidR="00C41600" w:rsidRPr="009D6BE0">
        <w:rPr>
          <w:rFonts w:ascii="Arial" w:hAnsi="Arial" w:cs="Arial"/>
          <w:i/>
        </w:rPr>
        <w:t xml:space="preserve">”, </w:t>
      </w:r>
      <w:r w:rsidR="00C41600" w:rsidRPr="009D6BE0">
        <w:rPr>
          <w:rFonts w:ascii="Arial" w:hAnsi="Arial" w:cs="Arial"/>
        </w:rPr>
        <w:t>i classifica les diferents modalitats</w:t>
      </w:r>
      <w:r w:rsidR="00912BF7" w:rsidRPr="009D6BE0">
        <w:rPr>
          <w:rFonts w:ascii="Arial" w:hAnsi="Arial" w:cs="Arial"/>
        </w:rPr>
        <w:t xml:space="preserve"> en les quals es poden dur a terme</w:t>
      </w:r>
      <w:r w:rsidR="00453C2C" w:rsidRPr="009D6BE0">
        <w:rPr>
          <w:rFonts w:ascii="Arial" w:hAnsi="Arial" w:cs="Arial"/>
        </w:rPr>
        <w:t xml:space="preserve"> en espais de titularitat pública</w:t>
      </w:r>
      <w:r w:rsidR="00F73103">
        <w:rPr>
          <w:rFonts w:ascii="Arial" w:hAnsi="Arial" w:cs="Arial"/>
        </w:rPr>
        <w:t>.</w:t>
      </w:r>
    </w:p>
    <w:p w:rsidR="006B3718" w:rsidRDefault="00F73103" w:rsidP="00F73103">
      <w:pPr>
        <w:jc w:val="both"/>
        <w:rPr>
          <w:rFonts w:ascii="Arial" w:hAnsi="Arial" w:cs="Arial"/>
        </w:rPr>
      </w:pPr>
      <w:r>
        <w:rPr>
          <w:rFonts w:ascii="Arial" w:hAnsi="Arial" w:cs="Arial"/>
        </w:rPr>
        <w:t>L</w:t>
      </w:r>
      <w:r w:rsidR="006B3718">
        <w:rPr>
          <w:rFonts w:ascii="Arial" w:hAnsi="Arial" w:cs="Arial"/>
        </w:rPr>
        <w:t>’article 15.3 de la Llei 18/2017 estableix les diferents modalitats de venda no sedentària:</w:t>
      </w:r>
    </w:p>
    <w:p w:rsidR="00F73103" w:rsidRPr="006B3718" w:rsidRDefault="00817A2F" w:rsidP="00F73103">
      <w:pPr>
        <w:jc w:val="both"/>
        <w:rPr>
          <w:rFonts w:ascii="Arial" w:hAnsi="Arial" w:cs="Arial"/>
          <w:i/>
        </w:rPr>
      </w:pPr>
      <w:r>
        <w:rPr>
          <w:rFonts w:ascii="Arial" w:hAnsi="Arial" w:cs="Arial"/>
          <w:i/>
        </w:rPr>
        <w:t>“</w:t>
      </w:r>
      <w:r w:rsidR="006B3718" w:rsidRPr="006B3718">
        <w:rPr>
          <w:rFonts w:ascii="Arial" w:hAnsi="Arial" w:cs="Arial"/>
          <w:i/>
        </w:rPr>
        <w:t>L</w:t>
      </w:r>
      <w:r w:rsidR="00F73103" w:rsidRPr="006B3718">
        <w:rPr>
          <w:rFonts w:ascii="Arial" w:hAnsi="Arial" w:cs="Arial"/>
          <w:i/>
        </w:rPr>
        <w:t>a venda de mercaderies i la prestació de serveis mitjançant estructures o parades desmuntables o vehicles botiga en espais de titularitat pública es poden dur a terme d'acord amb les modalitats següents:</w:t>
      </w:r>
    </w:p>
    <w:p w:rsidR="00F73103" w:rsidRPr="006B3718" w:rsidRDefault="00F73103" w:rsidP="006B3718">
      <w:pPr>
        <w:pStyle w:val="Pargrafdellista"/>
        <w:numPr>
          <w:ilvl w:val="0"/>
          <w:numId w:val="8"/>
        </w:numPr>
        <w:jc w:val="both"/>
        <w:rPr>
          <w:rFonts w:ascii="Arial" w:hAnsi="Arial" w:cs="Arial"/>
          <w:i/>
        </w:rPr>
      </w:pPr>
      <w:r w:rsidRPr="006B3718">
        <w:rPr>
          <w:rFonts w:ascii="Arial" w:hAnsi="Arial" w:cs="Arial"/>
          <w:i/>
        </w:rPr>
        <w:t>A l'entorn de mercats fixos, en determinats llocs annexos, mitjançant instal•lacions desmuntables.</w:t>
      </w:r>
    </w:p>
    <w:p w:rsidR="00F73103" w:rsidRPr="006B3718" w:rsidRDefault="00F73103" w:rsidP="006B3718">
      <w:pPr>
        <w:pStyle w:val="Pargrafdellista"/>
        <w:numPr>
          <w:ilvl w:val="0"/>
          <w:numId w:val="8"/>
        </w:numPr>
        <w:jc w:val="both"/>
        <w:rPr>
          <w:rFonts w:ascii="Arial" w:hAnsi="Arial" w:cs="Arial"/>
          <w:i/>
        </w:rPr>
      </w:pPr>
      <w:r w:rsidRPr="006B3718">
        <w:rPr>
          <w:rFonts w:ascii="Arial" w:hAnsi="Arial" w:cs="Arial"/>
          <w:i/>
        </w:rPr>
        <w:t xml:space="preserve">En mercats de marxants en espais o vies de titularitat pública, a càrrec d'un conjunt de professionals de la venda i de la prestació de serveis de manera no sedentària, mitjançant instal•lacions desmuntables o transportables, o en vehicles botiga, dins dels perímetres i en els llocs degudament autoritzats i </w:t>
      </w:r>
      <w:r w:rsidRPr="006B3718">
        <w:rPr>
          <w:rFonts w:ascii="Arial" w:hAnsi="Arial" w:cs="Arial"/>
          <w:i/>
        </w:rPr>
        <w:lastRenderedPageBreak/>
        <w:t>ordenats per l'ajuntament, de manera periòdica i preestablerta al llarg de tot l'any.</w:t>
      </w:r>
    </w:p>
    <w:p w:rsidR="00F73103" w:rsidRPr="006B3718" w:rsidRDefault="00F73103" w:rsidP="006B3718">
      <w:pPr>
        <w:pStyle w:val="Pargrafdellista"/>
        <w:numPr>
          <w:ilvl w:val="0"/>
          <w:numId w:val="8"/>
        </w:numPr>
        <w:jc w:val="both"/>
        <w:rPr>
          <w:rFonts w:ascii="Arial" w:hAnsi="Arial" w:cs="Arial"/>
          <w:i/>
        </w:rPr>
      </w:pPr>
      <w:r w:rsidRPr="006B3718">
        <w:rPr>
          <w:rFonts w:ascii="Arial" w:hAnsi="Arial" w:cs="Arial"/>
          <w:i/>
        </w:rPr>
        <w:t>En mercats ocasionals, de manera esporàdica, agrupada i estructurada en indrets predeterminats, sota una regulació específica, mitjançant instal•lacions desmuntables.</w:t>
      </w:r>
    </w:p>
    <w:p w:rsidR="00F73103" w:rsidRPr="006B3718" w:rsidRDefault="00F73103" w:rsidP="006B3718">
      <w:pPr>
        <w:pStyle w:val="Pargrafdellista"/>
        <w:numPr>
          <w:ilvl w:val="0"/>
          <w:numId w:val="8"/>
        </w:numPr>
        <w:jc w:val="both"/>
        <w:rPr>
          <w:rFonts w:ascii="Arial" w:hAnsi="Arial" w:cs="Arial"/>
          <w:i/>
        </w:rPr>
      </w:pPr>
      <w:r w:rsidRPr="006B3718">
        <w:rPr>
          <w:rFonts w:ascii="Arial" w:hAnsi="Arial" w:cs="Arial"/>
          <w:i/>
        </w:rPr>
        <w:t>En parades individualitzades, sense cap mena d'estructura conjunta amb altres parades, de manera singularitzada o juntament amb un grup molt reduït de parades de manera periòdica, ocasional o temporal mitjançant instal•lacions desmuntables.</w:t>
      </w:r>
    </w:p>
    <w:p w:rsidR="00F73103" w:rsidRPr="006B3718" w:rsidRDefault="00F73103" w:rsidP="006B3718">
      <w:pPr>
        <w:pStyle w:val="Pargrafdellista"/>
        <w:numPr>
          <w:ilvl w:val="0"/>
          <w:numId w:val="8"/>
        </w:numPr>
        <w:jc w:val="both"/>
        <w:rPr>
          <w:rFonts w:ascii="Arial" w:hAnsi="Arial" w:cs="Arial"/>
          <w:i/>
        </w:rPr>
      </w:pPr>
      <w:r w:rsidRPr="006B3718">
        <w:rPr>
          <w:rFonts w:ascii="Arial" w:hAnsi="Arial" w:cs="Arial"/>
          <w:i/>
        </w:rPr>
        <w:t>Itinerant, en zones prèviament autoritzades i delimitades per l'ajuntament, en un espai o en diversos espais, d'acord amb unes dates del calendari comunicades prèviament a l'ajuntament o autoritzades si es tracta d'espais de titularitat pública</w:t>
      </w:r>
      <w:r w:rsidR="00817A2F">
        <w:rPr>
          <w:rFonts w:ascii="Arial" w:hAnsi="Arial" w:cs="Arial"/>
          <w:i/>
        </w:rPr>
        <w:t>”</w:t>
      </w:r>
      <w:r w:rsidR="006B3718" w:rsidRPr="006B3718">
        <w:rPr>
          <w:rFonts w:ascii="Arial" w:hAnsi="Arial" w:cs="Arial"/>
          <w:i/>
        </w:rPr>
        <w:t>.</w:t>
      </w:r>
    </w:p>
    <w:p w:rsidR="00F01E8C" w:rsidRDefault="00D45708" w:rsidP="00CC59C5">
      <w:pPr>
        <w:jc w:val="both"/>
        <w:rPr>
          <w:rFonts w:ascii="Arial" w:hAnsi="Arial" w:cs="Arial"/>
        </w:rPr>
      </w:pPr>
      <w:r>
        <w:rPr>
          <w:rFonts w:ascii="Arial" w:hAnsi="Arial" w:cs="Arial"/>
        </w:rPr>
        <w:t>L</w:t>
      </w:r>
      <w:r w:rsidR="00F01E8C">
        <w:rPr>
          <w:rFonts w:ascii="Arial" w:hAnsi="Arial" w:cs="Arial"/>
        </w:rPr>
        <w:t xml:space="preserve">’esmentada llei exigeix als Ajuntaments </w:t>
      </w:r>
      <w:r w:rsidR="00F01E8C" w:rsidRPr="00F01E8C">
        <w:rPr>
          <w:rFonts w:ascii="Arial" w:hAnsi="Arial" w:cs="Arial"/>
        </w:rPr>
        <w:t>l’aprovació d’una</w:t>
      </w:r>
      <w:r w:rsidR="00453C2C" w:rsidRPr="00F01E8C">
        <w:rPr>
          <w:rFonts w:ascii="Arial" w:hAnsi="Arial" w:cs="Arial"/>
        </w:rPr>
        <w:t xml:space="preserve"> orden</w:t>
      </w:r>
      <w:r>
        <w:rPr>
          <w:rFonts w:ascii="Arial" w:hAnsi="Arial" w:cs="Arial"/>
        </w:rPr>
        <w:t>ança reguladora de la venda no sedentària com a tràmit previ i ineludible per tal que l’Ajuntament pugui autoritzar l’ocupació de via pública. Així mateix preveu que l’Ajuntament que no disposi</w:t>
      </w:r>
      <w:r w:rsidR="00294F44">
        <w:rPr>
          <w:rFonts w:ascii="Arial" w:hAnsi="Arial" w:cs="Arial"/>
        </w:rPr>
        <w:t xml:space="preserve"> </w:t>
      </w:r>
      <w:r w:rsidR="00453C2C" w:rsidRPr="009D6BE0">
        <w:rPr>
          <w:rFonts w:ascii="Arial" w:hAnsi="Arial" w:cs="Arial"/>
          <w:i/>
        </w:rPr>
        <w:t xml:space="preserve">d'ordenança municipal reguladora </w:t>
      </w:r>
      <w:r w:rsidR="00453C2C" w:rsidRPr="00F01E8C">
        <w:rPr>
          <w:rFonts w:ascii="Arial" w:hAnsi="Arial" w:cs="Arial"/>
          <w:i/>
        </w:rPr>
        <w:t>d'alguna de les modalitats de venda o prestació de serveis mitjançant estructures o parades desmuntables o vehicles botiga, s'entén que el municipi en qüestió no autoritza aquesta modalitat de venda en espais de titularitat pública.</w:t>
      </w:r>
    </w:p>
    <w:p w:rsidR="00A00B7A" w:rsidRDefault="00817A2F" w:rsidP="00A00B7A">
      <w:pPr>
        <w:jc w:val="both"/>
        <w:rPr>
          <w:rFonts w:ascii="Arial" w:hAnsi="Arial" w:cs="Arial"/>
        </w:rPr>
      </w:pPr>
      <w:r>
        <w:rPr>
          <w:rFonts w:ascii="Arial" w:hAnsi="Arial" w:cs="Arial"/>
        </w:rPr>
        <w:t>Tan mateix</w:t>
      </w:r>
      <w:r w:rsidR="00715962">
        <w:rPr>
          <w:rFonts w:ascii="Arial" w:hAnsi="Arial" w:cs="Arial"/>
        </w:rPr>
        <w:t>, c</w:t>
      </w:r>
      <w:r w:rsidR="00715962" w:rsidRPr="00715962">
        <w:rPr>
          <w:rFonts w:ascii="Arial" w:hAnsi="Arial" w:cs="Arial"/>
        </w:rPr>
        <w:t>al tenir en consideració</w:t>
      </w:r>
      <w:r w:rsidR="00715962">
        <w:rPr>
          <w:rFonts w:ascii="Arial" w:hAnsi="Arial" w:cs="Arial"/>
        </w:rPr>
        <w:t xml:space="preserve"> el </w:t>
      </w:r>
      <w:r w:rsidR="00715962" w:rsidRPr="00715962">
        <w:rPr>
          <w:rFonts w:ascii="Arial" w:hAnsi="Arial" w:cs="Arial"/>
        </w:rPr>
        <w:t>Decret 162/2015, de 14 de juliol</w:t>
      </w:r>
      <w:r w:rsidR="00715962">
        <w:rPr>
          <w:rFonts w:ascii="Arial" w:hAnsi="Arial" w:cs="Arial"/>
        </w:rPr>
        <w:t xml:space="preserve"> </w:t>
      </w:r>
      <w:r w:rsidR="00715962" w:rsidRPr="00715962">
        <w:rPr>
          <w:rFonts w:ascii="Arial" w:hAnsi="Arial" w:cs="Arial"/>
        </w:rPr>
        <w:t>, de venda no sedentària en mercats de marxa</w:t>
      </w:r>
      <w:r w:rsidR="00715962">
        <w:rPr>
          <w:rFonts w:ascii="Arial" w:hAnsi="Arial" w:cs="Arial"/>
        </w:rPr>
        <w:t xml:space="preserve">nts, regulador de </w:t>
      </w:r>
      <w:r w:rsidR="00715962" w:rsidRPr="00715962">
        <w:rPr>
          <w:rFonts w:ascii="Arial" w:hAnsi="Arial" w:cs="Arial"/>
        </w:rPr>
        <w:t>la normativa específica d’una de les mod</w:t>
      </w:r>
      <w:r w:rsidR="00715962">
        <w:rPr>
          <w:rFonts w:ascii="Arial" w:hAnsi="Arial" w:cs="Arial"/>
        </w:rPr>
        <w:t xml:space="preserve">alitats de venda no sedentària. </w:t>
      </w:r>
      <w:r w:rsidR="000A7D61">
        <w:rPr>
          <w:rFonts w:ascii="Arial" w:hAnsi="Arial" w:cs="Arial"/>
        </w:rPr>
        <w:t>A la seva D</w:t>
      </w:r>
      <w:r w:rsidR="000A7D61" w:rsidRPr="00A00B7A">
        <w:rPr>
          <w:rFonts w:ascii="Arial" w:hAnsi="Arial" w:cs="Arial"/>
        </w:rPr>
        <w:t>isposició transitòria</w:t>
      </w:r>
      <w:r w:rsidR="000A7D61">
        <w:rPr>
          <w:rFonts w:ascii="Arial" w:hAnsi="Arial" w:cs="Arial"/>
        </w:rPr>
        <w:t xml:space="preserve"> s’atorgava un </w:t>
      </w:r>
      <w:r w:rsidR="00A00B7A" w:rsidRPr="00A00B7A">
        <w:rPr>
          <w:rFonts w:ascii="Arial" w:hAnsi="Arial" w:cs="Arial"/>
        </w:rPr>
        <w:t>termini màxim d’un any</w:t>
      </w:r>
      <w:r w:rsidR="00787F99">
        <w:rPr>
          <w:rFonts w:ascii="Arial" w:hAnsi="Arial" w:cs="Arial"/>
        </w:rPr>
        <w:t>,</w:t>
      </w:r>
      <w:r w:rsidR="00A00B7A" w:rsidRPr="00A00B7A">
        <w:rPr>
          <w:rFonts w:ascii="Arial" w:hAnsi="Arial" w:cs="Arial"/>
        </w:rPr>
        <w:t xml:space="preserve"> a comptar des de la publicació d’aquest Decret en el Diari Oficial de la</w:t>
      </w:r>
      <w:r w:rsidR="000A7D61">
        <w:rPr>
          <w:rFonts w:ascii="Arial" w:hAnsi="Arial" w:cs="Arial"/>
        </w:rPr>
        <w:t xml:space="preserve"> </w:t>
      </w:r>
      <w:r w:rsidR="00A00B7A" w:rsidRPr="00A00B7A">
        <w:rPr>
          <w:rFonts w:ascii="Arial" w:hAnsi="Arial" w:cs="Arial"/>
        </w:rPr>
        <w:t>Generalitat de Catalunya,</w:t>
      </w:r>
      <w:r w:rsidR="000A7D61">
        <w:rPr>
          <w:rFonts w:ascii="Arial" w:hAnsi="Arial" w:cs="Arial"/>
        </w:rPr>
        <w:t xml:space="preserve"> que va ser el </w:t>
      </w:r>
      <w:r w:rsidR="000A7D61" w:rsidRPr="000A7D61">
        <w:rPr>
          <w:rFonts w:ascii="Arial" w:hAnsi="Arial" w:cs="Arial"/>
        </w:rPr>
        <w:t>16/07/2015</w:t>
      </w:r>
      <w:r w:rsidR="000A7D61">
        <w:rPr>
          <w:rFonts w:ascii="Arial" w:hAnsi="Arial" w:cs="Arial"/>
        </w:rPr>
        <w:t>,</w:t>
      </w:r>
      <w:r w:rsidR="00A00B7A" w:rsidRPr="00A00B7A">
        <w:rPr>
          <w:rFonts w:ascii="Arial" w:hAnsi="Arial" w:cs="Arial"/>
        </w:rPr>
        <w:t xml:space="preserve"> </w:t>
      </w:r>
      <w:r w:rsidR="00787F99">
        <w:rPr>
          <w:rFonts w:ascii="Arial" w:hAnsi="Arial" w:cs="Arial"/>
        </w:rPr>
        <w:t xml:space="preserve">perquè els </w:t>
      </w:r>
      <w:r w:rsidR="00A00B7A" w:rsidRPr="00A00B7A">
        <w:rPr>
          <w:rFonts w:ascii="Arial" w:hAnsi="Arial" w:cs="Arial"/>
        </w:rPr>
        <w:t>ajuntaments</w:t>
      </w:r>
      <w:r w:rsidR="00787F99">
        <w:rPr>
          <w:rFonts w:ascii="Arial" w:hAnsi="Arial" w:cs="Arial"/>
        </w:rPr>
        <w:t xml:space="preserve"> adaptessin les ordenances reguladores de la venda no sedentària </w:t>
      </w:r>
      <w:r w:rsidR="00A00B7A" w:rsidRPr="00A00B7A">
        <w:rPr>
          <w:rFonts w:ascii="Arial" w:hAnsi="Arial" w:cs="Arial"/>
        </w:rPr>
        <w:t>d’acord amb els</w:t>
      </w:r>
      <w:r w:rsidR="00787F99">
        <w:rPr>
          <w:rFonts w:ascii="Arial" w:hAnsi="Arial" w:cs="Arial"/>
        </w:rPr>
        <w:t xml:space="preserve"> </w:t>
      </w:r>
      <w:r w:rsidR="00A00B7A" w:rsidRPr="00A00B7A">
        <w:rPr>
          <w:rFonts w:ascii="Arial" w:hAnsi="Arial" w:cs="Arial"/>
        </w:rPr>
        <w:t>paràmetres continguts en aquest Decret</w:t>
      </w:r>
      <w:r w:rsidR="008E38D7">
        <w:rPr>
          <w:rFonts w:ascii="Arial" w:hAnsi="Arial" w:cs="Arial"/>
        </w:rPr>
        <w:t>.</w:t>
      </w:r>
    </w:p>
    <w:p w:rsidR="002246C6" w:rsidRDefault="00B1310C" w:rsidP="002246C6">
      <w:pPr>
        <w:jc w:val="both"/>
        <w:rPr>
          <w:rFonts w:ascii="Arial" w:hAnsi="Arial" w:cs="Arial"/>
        </w:rPr>
      </w:pPr>
      <w:r>
        <w:rPr>
          <w:rFonts w:ascii="Arial" w:hAnsi="Arial" w:cs="Arial"/>
        </w:rPr>
        <w:t xml:space="preserve">La normativa municipal que actualment dóna empara a </w:t>
      </w:r>
      <w:r w:rsidR="00DA61E0">
        <w:rPr>
          <w:rFonts w:ascii="Arial" w:hAnsi="Arial" w:cs="Arial"/>
        </w:rPr>
        <w:t>la</w:t>
      </w:r>
      <w:r>
        <w:rPr>
          <w:rFonts w:ascii="Arial" w:hAnsi="Arial" w:cs="Arial"/>
        </w:rPr>
        <w:t xml:space="preserve"> venda</w:t>
      </w:r>
      <w:r w:rsidR="00DA61E0">
        <w:rPr>
          <w:rFonts w:ascii="Arial" w:hAnsi="Arial" w:cs="Arial"/>
        </w:rPr>
        <w:t xml:space="preserve"> no sedentària</w:t>
      </w:r>
      <w:r>
        <w:rPr>
          <w:rFonts w:ascii="Arial" w:hAnsi="Arial" w:cs="Arial"/>
        </w:rPr>
        <w:t xml:space="preserve"> és l’Ordenança d’usos de les vies i els espais públics, aprovada pel Ple del Consell el 27 de novembre de 1998</w:t>
      </w:r>
      <w:r w:rsidR="00101F07">
        <w:rPr>
          <w:rFonts w:ascii="Arial" w:hAnsi="Arial" w:cs="Arial"/>
        </w:rPr>
        <w:t xml:space="preserve">, i en la mateixa no es </w:t>
      </w:r>
      <w:r w:rsidR="00D058F1">
        <w:rPr>
          <w:rFonts w:ascii="Arial" w:hAnsi="Arial" w:cs="Arial"/>
        </w:rPr>
        <w:t xml:space="preserve">regulen totes </w:t>
      </w:r>
      <w:r w:rsidR="00101F07">
        <w:rPr>
          <w:rFonts w:ascii="Arial" w:hAnsi="Arial" w:cs="Arial"/>
        </w:rPr>
        <w:t>les exigències i requisits que  s’estableixen en la vigent normativa comercial</w:t>
      </w:r>
      <w:r w:rsidR="00C51A33">
        <w:rPr>
          <w:rFonts w:ascii="Arial" w:hAnsi="Arial" w:cs="Arial"/>
        </w:rPr>
        <w:t xml:space="preserve"> per tal de poder autoritzar-la </w:t>
      </w:r>
      <w:r w:rsidR="00DA61E0">
        <w:rPr>
          <w:rFonts w:ascii="Arial" w:hAnsi="Arial" w:cs="Arial"/>
        </w:rPr>
        <w:t>.</w:t>
      </w:r>
      <w:r w:rsidR="002246C6" w:rsidRPr="002246C6">
        <w:rPr>
          <w:rFonts w:ascii="Arial" w:hAnsi="Arial" w:cs="Arial"/>
        </w:rPr>
        <w:t xml:space="preserve"> </w:t>
      </w:r>
    </w:p>
    <w:p w:rsidR="007C26E1" w:rsidRDefault="007C26E1" w:rsidP="002246C6">
      <w:pPr>
        <w:jc w:val="both"/>
        <w:rPr>
          <w:rFonts w:ascii="Arial" w:hAnsi="Arial" w:cs="Arial"/>
        </w:rPr>
      </w:pPr>
    </w:p>
    <w:p w:rsidR="007C26E1" w:rsidRDefault="007C26E1" w:rsidP="002246C6">
      <w:pPr>
        <w:jc w:val="both"/>
        <w:rPr>
          <w:rFonts w:ascii="Arial" w:hAnsi="Arial" w:cs="Arial"/>
          <w:b/>
        </w:rPr>
      </w:pPr>
      <w:r w:rsidRPr="007C26E1">
        <w:rPr>
          <w:rFonts w:ascii="Arial" w:hAnsi="Arial" w:cs="Arial"/>
          <w:b/>
        </w:rPr>
        <w:t>b) LA NECESSITAT I OPORTUNITAT DE LA SEVA APROVACIÓ</w:t>
      </w:r>
    </w:p>
    <w:p w:rsidR="00877481" w:rsidRDefault="00877481" w:rsidP="002246C6">
      <w:pPr>
        <w:jc w:val="both"/>
        <w:rPr>
          <w:rFonts w:ascii="Arial" w:hAnsi="Arial" w:cs="Arial"/>
        </w:rPr>
      </w:pPr>
      <w:r>
        <w:rPr>
          <w:rFonts w:ascii="Arial" w:hAnsi="Arial" w:cs="Arial"/>
        </w:rPr>
        <w:t xml:space="preserve">L’autorització </w:t>
      </w:r>
      <w:r w:rsidRPr="00877481">
        <w:rPr>
          <w:rFonts w:ascii="Arial" w:hAnsi="Arial" w:cs="Arial"/>
        </w:rPr>
        <w:t>per a l’exercici</w:t>
      </w:r>
      <w:r>
        <w:rPr>
          <w:rFonts w:ascii="Arial" w:hAnsi="Arial" w:cs="Arial"/>
        </w:rPr>
        <w:t xml:space="preserve"> de la venda de mercaderies i de la prestació de serveis de manera no sedentària</w:t>
      </w:r>
      <w:r w:rsidRPr="00877481">
        <w:rPr>
          <w:rFonts w:ascii="Arial" w:hAnsi="Arial" w:cs="Arial"/>
        </w:rPr>
        <w:t xml:space="preserve"> en espais de titularitat pública,</w:t>
      </w:r>
      <w:r>
        <w:rPr>
          <w:rFonts w:ascii="Arial" w:hAnsi="Arial" w:cs="Arial"/>
        </w:rPr>
        <w:t xml:space="preserve"> requereix, inevitablement, </w:t>
      </w:r>
      <w:r w:rsidRPr="00877481">
        <w:rPr>
          <w:rFonts w:ascii="Arial" w:hAnsi="Arial" w:cs="Arial"/>
        </w:rPr>
        <w:t xml:space="preserve"> l’ordenació de les diferents formes i manifestacions en què es presenta aquesta activitat econòmica</w:t>
      </w:r>
      <w:r>
        <w:rPr>
          <w:rFonts w:ascii="Arial" w:hAnsi="Arial" w:cs="Arial"/>
        </w:rPr>
        <w:t>.  Si no hi ha ordenança municipal sobre alguna de les  modalitats de venda no sedentària, l</w:t>
      </w:r>
      <w:r w:rsidRPr="00877481">
        <w:rPr>
          <w:rFonts w:ascii="Arial" w:hAnsi="Arial" w:cs="Arial"/>
        </w:rPr>
        <w:t>a conseqüència prevista per la Llei 18/2017 es entendre que el municipi no autoritza aquesta modalitat de venda en espais de titularitat pública</w:t>
      </w:r>
      <w:r>
        <w:rPr>
          <w:rFonts w:ascii="Arial" w:hAnsi="Arial" w:cs="Arial"/>
        </w:rPr>
        <w:t xml:space="preserve">. </w:t>
      </w:r>
    </w:p>
    <w:p w:rsidR="007624F5" w:rsidRPr="007624F5" w:rsidRDefault="00877481" w:rsidP="007624F5">
      <w:pPr>
        <w:jc w:val="both"/>
        <w:rPr>
          <w:rFonts w:ascii="Arial" w:hAnsi="Arial" w:cs="Arial"/>
        </w:rPr>
      </w:pPr>
      <w:r>
        <w:rPr>
          <w:rFonts w:ascii="Arial" w:hAnsi="Arial" w:cs="Arial"/>
        </w:rPr>
        <w:t xml:space="preserve">La referida llei al·ludeix </w:t>
      </w:r>
      <w:r w:rsidR="007624F5">
        <w:rPr>
          <w:rFonts w:ascii="Arial" w:hAnsi="Arial" w:cs="Arial"/>
        </w:rPr>
        <w:t xml:space="preserve">en diverses ocasions </w:t>
      </w:r>
      <w:r>
        <w:rPr>
          <w:rFonts w:ascii="Arial" w:hAnsi="Arial" w:cs="Arial"/>
        </w:rPr>
        <w:t xml:space="preserve">a </w:t>
      </w:r>
      <w:r w:rsidR="007624F5">
        <w:rPr>
          <w:rFonts w:ascii="Arial" w:hAnsi="Arial" w:cs="Arial"/>
        </w:rPr>
        <w:t xml:space="preserve">les </w:t>
      </w:r>
      <w:r w:rsidR="007624F5" w:rsidRPr="007624F5">
        <w:rPr>
          <w:rFonts w:ascii="Arial" w:hAnsi="Arial" w:cs="Arial"/>
        </w:rPr>
        <w:t>ordenances reguladores de la venda no sedentària, en concret, sobre els següents aspectes de regulació:</w:t>
      </w:r>
      <w:r w:rsidR="008B70B8">
        <w:rPr>
          <w:rFonts w:ascii="Arial" w:hAnsi="Arial" w:cs="Arial"/>
        </w:rPr>
        <w:t xml:space="preserve"> s</w:t>
      </w:r>
      <w:r w:rsidR="007624F5" w:rsidRPr="007624F5">
        <w:rPr>
          <w:rFonts w:ascii="Arial" w:hAnsi="Arial" w:cs="Arial"/>
        </w:rPr>
        <w:t xml:space="preserve">upòsits </w:t>
      </w:r>
      <w:r w:rsidR="007624F5" w:rsidRPr="007624F5">
        <w:rPr>
          <w:rFonts w:ascii="Arial" w:hAnsi="Arial" w:cs="Arial"/>
        </w:rPr>
        <w:lastRenderedPageBreak/>
        <w:t>de revocació de les autoritzacions</w:t>
      </w:r>
      <w:r w:rsidR="008B70B8">
        <w:rPr>
          <w:rFonts w:ascii="Arial" w:hAnsi="Arial" w:cs="Arial"/>
        </w:rPr>
        <w:t xml:space="preserve"> (art. 15.5), s</w:t>
      </w:r>
      <w:r w:rsidR="007624F5" w:rsidRPr="007624F5">
        <w:rPr>
          <w:rFonts w:ascii="Arial" w:hAnsi="Arial" w:cs="Arial"/>
        </w:rPr>
        <w:t xml:space="preserve">upòsits de transmissió de les </w:t>
      </w:r>
      <w:r w:rsidR="007624F5" w:rsidRPr="008B70B8">
        <w:rPr>
          <w:rFonts w:ascii="Arial" w:hAnsi="Arial" w:cs="Arial"/>
        </w:rPr>
        <w:t>autoritzacions (art. 1</w:t>
      </w:r>
      <w:r w:rsidR="008B70B8" w:rsidRPr="008B70B8">
        <w:rPr>
          <w:rFonts w:ascii="Arial" w:hAnsi="Arial" w:cs="Arial"/>
        </w:rPr>
        <w:t>5</w:t>
      </w:r>
      <w:r w:rsidR="008B70B8">
        <w:rPr>
          <w:rFonts w:ascii="Arial" w:hAnsi="Arial" w:cs="Arial"/>
        </w:rPr>
        <w:t>.7), o  t</w:t>
      </w:r>
      <w:r w:rsidR="007624F5" w:rsidRPr="007624F5">
        <w:rPr>
          <w:rFonts w:ascii="Arial" w:hAnsi="Arial" w:cs="Arial"/>
        </w:rPr>
        <w:t>ipificació d’infraccions</w:t>
      </w:r>
      <w:r w:rsidR="007624F5" w:rsidRPr="007624F5">
        <w:rPr>
          <w:rFonts w:ascii="Arial" w:hAnsi="Arial" w:cs="Arial"/>
          <w:i/>
        </w:rPr>
        <w:t xml:space="preserve"> </w:t>
      </w:r>
      <w:r w:rsidR="007624F5" w:rsidRPr="007624F5">
        <w:rPr>
          <w:rFonts w:ascii="Arial" w:hAnsi="Arial" w:cs="Arial"/>
        </w:rPr>
        <w:t>(art. 72.4 a).</w:t>
      </w:r>
    </w:p>
    <w:p w:rsidR="007624F5" w:rsidRPr="007624F5" w:rsidRDefault="007624F5" w:rsidP="007624F5">
      <w:pPr>
        <w:jc w:val="both"/>
        <w:rPr>
          <w:rFonts w:ascii="Arial" w:hAnsi="Arial" w:cs="Arial"/>
          <w:i/>
          <w:sz w:val="18"/>
          <w:szCs w:val="18"/>
        </w:rPr>
      </w:pPr>
      <w:r w:rsidRPr="007624F5">
        <w:rPr>
          <w:rFonts w:ascii="Arial" w:hAnsi="Arial" w:cs="Arial"/>
        </w:rPr>
        <w:t xml:space="preserve">El mateix succeeix amb el Decret 162/2015, el qual, a banda de fer al•lusions reiterades a les ordenances municipals al llarg del seu articulat, també estableix quin ha de ser el </w:t>
      </w:r>
      <w:r>
        <w:rPr>
          <w:rFonts w:ascii="Arial" w:hAnsi="Arial" w:cs="Arial"/>
        </w:rPr>
        <w:t xml:space="preserve">contingut mínim de les que </w:t>
      </w:r>
      <w:r w:rsidRPr="007624F5">
        <w:rPr>
          <w:rFonts w:ascii="Arial" w:hAnsi="Arial" w:cs="Arial"/>
        </w:rPr>
        <w:t>regulen l’activitat de venda no sedentària en mercats</w:t>
      </w:r>
      <w:r>
        <w:rPr>
          <w:rFonts w:ascii="Arial" w:hAnsi="Arial" w:cs="Arial"/>
        </w:rPr>
        <w:t xml:space="preserve"> de marxants.</w:t>
      </w:r>
    </w:p>
    <w:p w:rsidR="00F4120B" w:rsidRDefault="0007304F" w:rsidP="002246C6">
      <w:pPr>
        <w:jc w:val="both"/>
        <w:rPr>
          <w:rFonts w:ascii="Arial" w:hAnsi="Arial" w:cs="Arial"/>
        </w:rPr>
      </w:pPr>
      <w:r>
        <w:rPr>
          <w:rFonts w:ascii="Arial" w:hAnsi="Arial" w:cs="Arial"/>
        </w:rPr>
        <w:t xml:space="preserve">A Barcelona es celebren diferents esdeveniments </w:t>
      </w:r>
      <w:r w:rsidR="00F4120B">
        <w:rPr>
          <w:rFonts w:ascii="Arial" w:hAnsi="Arial" w:cs="Arial"/>
        </w:rPr>
        <w:t>de</w:t>
      </w:r>
      <w:r w:rsidR="009B0BE1">
        <w:rPr>
          <w:rFonts w:ascii="Arial" w:hAnsi="Arial" w:cs="Arial"/>
        </w:rPr>
        <w:t xml:space="preserve"> </w:t>
      </w:r>
      <w:r>
        <w:rPr>
          <w:rFonts w:ascii="Arial" w:hAnsi="Arial" w:cs="Arial"/>
        </w:rPr>
        <w:t>venda no sedentària</w:t>
      </w:r>
      <w:r w:rsidR="00F4120B">
        <w:rPr>
          <w:rFonts w:ascii="Arial" w:hAnsi="Arial" w:cs="Arial"/>
        </w:rPr>
        <w:t xml:space="preserve">, </w:t>
      </w:r>
      <w:r w:rsidR="00F4120B" w:rsidRPr="00F4120B">
        <w:rPr>
          <w:rFonts w:ascii="Arial" w:hAnsi="Arial" w:cs="Arial"/>
        </w:rPr>
        <w:t>per la qual cosa resulta ineludible l’aprovació de la corresponent ordenança</w:t>
      </w:r>
      <w:r>
        <w:rPr>
          <w:rFonts w:ascii="Arial" w:hAnsi="Arial" w:cs="Arial"/>
        </w:rPr>
        <w:t xml:space="preserve"> i cal </w:t>
      </w:r>
      <w:r w:rsidR="009B0BE1">
        <w:rPr>
          <w:rFonts w:ascii="Arial" w:hAnsi="Arial" w:cs="Arial"/>
        </w:rPr>
        <w:t xml:space="preserve">dotar a la ciutat d’una </w:t>
      </w:r>
      <w:r w:rsidR="00F4120B">
        <w:rPr>
          <w:rFonts w:ascii="Arial" w:hAnsi="Arial" w:cs="Arial"/>
        </w:rPr>
        <w:t>normativa específica</w:t>
      </w:r>
      <w:r w:rsidR="009B0BE1">
        <w:rPr>
          <w:rFonts w:ascii="Arial" w:hAnsi="Arial" w:cs="Arial"/>
        </w:rPr>
        <w:t xml:space="preserve"> sobre aqueta matèria, ja que té entitat suficient per ser objecte d’un únic text normatiu, amb  independència i substantivitat pròpies</w:t>
      </w:r>
      <w:r w:rsidR="00F4120B">
        <w:rPr>
          <w:rFonts w:ascii="Arial" w:hAnsi="Arial" w:cs="Arial"/>
        </w:rPr>
        <w:t>.</w:t>
      </w:r>
      <w:r w:rsidR="004373C4">
        <w:rPr>
          <w:rFonts w:ascii="Arial" w:hAnsi="Arial" w:cs="Arial"/>
        </w:rPr>
        <w:t xml:space="preserve"> </w:t>
      </w:r>
      <w:r w:rsidR="00F4120B">
        <w:rPr>
          <w:rFonts w:ascii="Arial" w:hAnsi="Arial" w:cs="Arial"/>
        </w:rPr>
        <w:t>A l</w:t>
      </w:r>
      <w:r w:rsidR="00F4120B" w:rsidRPr="00F4120B">
        <w:rPr>
          <w:rFonts w:ascii="Arial" w:hAnsi="Arial" w:cs="Arial"/>
        </w:rPr>
        <w:t>’Ordenança d’usos de les vies i els espais públics no es regulen totes les exigències i requisits que  s’estableixen en la vigent normativa comercial. Per tant, cal fer constar la necessitat que l’Ajuntament de Barcelona aprovi una ordenança reguladora de la venda no sedentària d’acord amb les disposicions de la Llei 18/2017</w:t>
      </w:r>
      <w:r w:rsidR="00F4120B">
        <w:rPr>
          <w:rFonts w:ascii="Arial" w:hAnsi="Arial" w:cs="Arial"/>
        </w:rPr>
        <w:t>,</w:t>
      </w:r>
      <w:r w:rsidR="00F4120B" w:rsidRPr="00F4120B">
        <w:rPr>
          <w:rFonts w:ascii="Arial" w:hAnsi="Arial" w:cs="Arial"/>
        </w:rPr>
        <w:t xml:space="preserve"> en la qual es regulin les diferents modalitats </w:t>
      </w:r>
      <w:r w:rsidR="00F4120B">
        <w:rPr>
          <w:rFonts w:ascii="Arial" w:hAnsi="Arial" w:cs="Arial"/>
        </w:rPr>
        <w:t>permeses</w:t>
      </w:r>
      <w:r w:rsidR="00F4120B" w:rsidRPr="00F4120B">
        <w:rPr>
          <w:rFonts w:ascii="Arial" w:hAnsi="Arial" w:cs="Arial"/>
        </w:rPr>
        <w:t xml:space="preserve">  a la ciutat, determinant-ne les dates i la periodicitat, delimitant el perímetre on se celebrin, i el nombre total de parades, les dimensions, l'oferta i les condicions dels marxants per a accedir-hi.</w:t>
      </w:r>
    </w:p>
    <w:p w:rsidR="00F35C92" w:rsidRDefault="00F4120B" w:rsidP="002246C6">
      <w:pPr>
        <w:jc w:val="both"/>
        <w:rPr>
          <w:rFonts w:ascii="Arial" w:hAnsi="Arial" w:cs="Arial"/>
        </w:rPr>
      </w:pPr>
      <w:r>
        <w:rPr>
          <w:rFonts w:ascii="Arial" w:hAnsi="Arial" w:cs="Arial"/>
        </w:rPr>
        <w:t>L’Ajuntament de Barcelona</w:t>
      </w:r>
      <w:r w:rsidR="00F35C92">
        <w:rPr>
          <w:rFonts w:ascii="Arial" w:hAnsi="Arial" w:cs="Arial"/>
        </w:rPr>
        <w:t xml:space="preserve"> pot optar per autoritzar</w:t>
      </w:r>
      <w:r w:rsidR="00837597">
        <w:rPr>
          <w:rFonts w:ascii="Arial" w:hAnsi="Arial" w:cs="Arial"/>
        </w:rPr>
        <w:t>,</w:t>
      </w:r>
      <w:r w:rsidR="00F35C92">
        <w:rPr>
          <w:rFonts w:ascii="Arial" w:hAnsi="Arial" w:cs="Arial"/>
        </w:rPr>
        <w:t xml:space="preserve"> o no</w:t>
      </w:r>
      <w:r w:rsidR="00837597">
        <w:rPr>
          <w:rFonts w:ascii="Arial" w:hAnsi="Arial" w:cs="Arial"/>
        </w:rPr>
        <w:t>,</w:t>
      </w:r>
      <w:r w:rsidR="00F35C92">
        <w:rPr>
          <w:rFonts w:ascii="Arial" w:hAnsi="Arial" w:cs="Arial"/>
        </w:rPr>
        <w:t xml:space="preserve"> totes o alguna de les modalitats de venda no sedentària, però si opta per l</w:t>
      </w:r>
      <w:r w:rsidR="00837597">
        <w:rPr>
          <w:rFonts w:ascii="Arial" w:hAnsi="Arial" w:cs="Arial"/>
        </w:rPr>
        <w:t xml:space="preserve">a seva </w:t>
      </w:r>
      <w:r w:rsidR="00F35C92">
        <w:rPr>
          <w:rFonts w:ascii="Arial" w:hAnsi="Arial" w:cs="Arial"/>
        </w:rPr>
        <w:t xml:space="preserve">autorització, ha de dotar-se </w:t>
      </w:r>
      <w:r w:rsidR="003122EF">
        <w:rPr>
          <w:rFonts w:ascii="Arial" w:hAnsi="Arial" w:cs="Arial"/>
        </w:rPr>
        <w:t xml:space="preserve">necessàriament </w:t>
      </w:r>
      <w:r w:rsidR="00F35C92">
        <w:rPr>
          <w:rFonts w:ascii="Arial" w:hAnsi="Arial" w:cs="Arial"/>
        </w:rPr>
        <w:t>de la corresponent ordenança reguladora.</w:t>
      </w:r>
    </w:p>
    <w:p w:rsidR="00B54F8D" w:rsidRDefault="00B54F8D" w:rsidP="00F4120B">
      <w:pPr>
        <w:jc w:val="both"/>
        <w:rPr>
          <w:rFonts w:ascii="Arial" w:hAnsi="Arial" w:cs="Arial"/>
        </w:rPr>
      </w:pPr>
    </w:p>
    <w:p w:rsidR="00F4120B" w:rsidRDefault="00F4120B" w:rsidP="00F4120B">
      <w:pPr>
        <w:jc w:val="both"/>
        <w:rPr>
          <w:rFonts w:ascii="Arial" w:hAnsi="Arial" w:cs="Arial"/>
          <w:b/>
        </w:rPr>
      </w:pPr>
      <w:r w:rsidRPr="00F4120B">
        <w:rPr>
          <w:rFonts w:ascii="Arial" w:hAnsi="Arial" w:cs="Arial"/>
          <w:b/>
        </w:rPr>
        <w:t xml:space="preserve">c) </w:t>
      </w:r>
      <w:r w:rsidR="000C69AB">
        <w:rPr>
          <w:rFonts w:ascii="Arial" w:hAnsi="Arial" w:cs="Arial"/>
          <w:b/>
        </w:rPr>
        <w:t>E</w:t>
      </w:r>
      <w:r w:rsidR="000C69AB" w:rsidRPr="00F4120B">
        <w:rPr>
          <w:rFonts w:ascii="Arial" w:hAnsi="Arial" w:cs="Arial"/>
          <w:b/>
        </w:rPr>
        <w:t>LS OBJECTIUS DE LA NORMA</w:t>
      </w:r>
    </w:p>
    <w:p w:rsidR="007A2CB1" w:rsidRDefault="007A2CB1" w:rsidP="007A2CB1">
      <w:pPr>
        <w:jc w:val="both"/>
        <w:rPr>
          <w:rFonts w:ascii="Arial" w:hAnsi="Arial" w:cs="Arial"/>
        </w:rPr>
      </w:pPr>
      <w:r>
        <w:rPr>
          <w:rFonts w:ascii="Arial" w:hAnsi="Arial" w:cs="Arial"/>
        </w:rPr>
        <w:t>L’</w:t>
      </w:r>
      <w:r w:rsidRPr="007A2CB1">
        <w:rPr>
          <w:rFonts w:ascii="Arial" w:hAnsi="Arial" w:cs="Arial"/>
        </w:rPr>
        <w:t xml:space="preserve">ordenança té per objecte establir les disposicions generals per a l’exercici de la venda de mercaderies i prestació de serveis de manera  no sedentària en espais de titularitat pública, i l’ordenació de les diferents formes i manifestacions en què es presenta aquesta activitat econòmica, en el municipi de Barcelona. </w:t>
      </w:r>
    </w:p>
    <w:p w:rsidR="00CF28E8" w:rsidRDefault="00C56D07" w:rsidP="007A2CB1">
      <w:pPr>
        <w:jc w:val="both"/>
        <w:rPr>
          <w:rFonts w:ascii="Arial" w:hAnsi="Arial" w:cs="Arial"/>
        </w:rPr>
      </w:pPr>
      <w:r>
        <w:rPr>
          <w:rFonts w:ascii="Arial" w:hAnsi="Arial" w:cs="Arial"/>
        </w:rPr>
        <w:t>L’</w:t>
      </w:r>
      <w:r w:rsidRPr="00C56D07">
        <w:rPr>
          <w:rFonts w:ascii="Arial" w:hAnsi="Arial" w:cs="Arial"/>
        </w:rPr>
        <w:t xml:space="preserve">ordenança </w:t>
      </w:r>
      <w:r>
        <w:rPr>
          <w:rFonts w:ascii="Arial" w:hAnsi="Arial" w:cs="Arial"/>
        </w:rPr>
        <w:t>haurà de regular l’</w:t>
      </w:r>
      <w:r w:rsidRPr="00C56D07">
        <w:rPr>
          <w:rFonts w:ascii="Arial" w:hAnsi="Arial" w:cs="Arial"/>
        </w:rPr>
        <w:t>autoritza</w:t>
      </w:r>
      <w:r>
        <w:rPr>
          <w:rFonts w:ascii="Arial" w:hAnsi="Arial" w:cs="Arial"/>
        </w:rPr>
        <w:t>ció de</w:t>
      </w:r>
      <w:r w:rsidRPr="00C56D07">
        <w:rPr>
          <w:rFonts w:ascii="Arial" w:hAnsi="Arial" w:cs="Arial"/>
        </w:rPr>
        <w:t xml:space="preserve"> la venda i la prestació de serveis mitjançant estructures o parades desmuntables o vehicles botiga en espais de titularitat pública, </w:t>
      </w:r>
      <w:r w:rsidR="006C6539">
        <w:rPr>
          <w:rFonts w:ascii="Arial" w:hAnsi="Arial" w:cs="Arial"/>
        </w:rPr>
        <w:t xml:space="preserve">establir les </w:t>
      </w:r>
      <w:r w:rsidRPr="00C56D07">
        <w:rPr>
          <w:rFonts w:ascii="Arial" w:hAnsi="Arial" w:cs="Arial"/>
        </w:rPr>
        <w:t>modalitat</w:t>
      </w:r>
      <w:r w:rsidR="006C6539">
        <w:rPr>
          <w:rFonts w:ascii="Arial" w:hAnsi="Arial" w:cs="Arial"/>
        </w:rPr>
        <w:t>s permeses</w:t>
      </w:r>
      <w:r w:rsidRPr="00C56D07">
        <w:rPr>
          <w:rFonts w:ascii="Arial" w:hAnsi="Arial" w:cs="Arial"/>
        </w:rPr>
        <w:t>, determinar-ne les dates i la periodicitat, delimitar el perímetre on se celebrin, i el nombre total de parades, les dimensions, l'oferta i les condicions dels marxants per a accedir-hi.</w:t>
      </w:r>
      <w:r w:rsidR="00CF28E8">
        <w:rPr>
          <w:rFonts w:ascii="Arial" w:hAnsi="Arial" w:cs="Arial"/>
        </w:rPr>
        <w:t xml:space="preserve"> </w:t>
      </w:r>
      <w:r w:rsidR="00CF28E8" w:rsidRPr="00CF28E8">
        <w:rPr>
          <w:rFonts w:ascii="Arial" w:hAnsi="Arial" w:cs="Arial"/>
        </w:rPr>
        <w:t>El procediment per a l’atorgament de les autoritzacions ha de garantir la transparència i la</w:t>
      </w:r>
      <w:r w:rsidR="00CF28E8">
        <w:rPr>
          <w:rFonts w:ascii="Arial" w:hAnsi="Arial" w:cs="Arial"/>
        </w:rPr>
        <w:t xml:space="preserve"> imparcialitat</w:t>
      </w:r>
      <w:r w:rsidR="00CF28E8" w:rsidRPr="00CF28E8">
        <w:rPr>
          <w:rFonts w:ascii="Arial" w:hAnsi="Arial" w:cs="Arial"/>
        </w:rPr>
        <w:t>,</w:t>
      </w:r>
      <w:r w:rsidR="00CF28E8">
        <w:rPr>
          <w:rFonts w:ascii="Arial" w:hAnsi="Arial" w:cs="Arial"/>
        </w:rPr>
        <w:t xml:space="preserve"> així com</w:t>
      </w:r>
      <w:r w:rsidR="00CF28E8" w:rsidRPr="00CF28E8">
        <w:rPr>
          <w:rFonts w:ascii="Arial" w:hAnsi="Arial" w:cs="Arial"/>
        </w:rPr>
        <w:t xml:space="preserve"> </w:t>
      </w:r>
      <w:r w:rsidR="00CF28E8">
        <w:rPr>
          <w:rFonts w:ascii="Arial" w:hAnsi="Arial" w:cs="Arial"/>
        </w:rPr>
        <w:t xml:space="preserve">la </w:t>
      </w:r>
      <w:r w:rsidR="00CF28E8" w:rsidRPr="00CF28E8">
        <w:rPr>
          <w:rFonts w:ascii="Arial" w:hAnsi="Arial" w:cs="Arial"/>
        </w:rPr>
        <w:t>publicitat de</w:t>
      </w:r>
      <w:r w:rsidR="00CF28E8">
        <w:rPr>
          <w:rFonts w:ascii="Arial" w:hAnsi="Arial" w:cs="Arial"/>
        </w:rPr>
        <w:t>s del  l’inici a</w:t>
      </w:r>
      <w:r w:rsidR="00CF28E8" w:rsidRPr="00CF28E8">
        <w:rPr>
          <w:rFonts w:ascii="Arial" w:hAnsi="Arial" w:cs="Arial"/>
        </w:rPr>
        <w:t xml:space="preserve"> la</w:t>
      </w:r>
      <w:r w:rsidR="00CF28E8">
        <w:rPr>
          <w:rFonts w:ascii="Arial" w:hAnsi="Arial" w:cs="Arial"/>
        </w:rPr>
        <w:t xml:space="preserve"> seva</w:t>
      </w:r>
      <w:r w:rsidR="00CF28E8" w:rsidRPr="00CF28E8">
        <w:rPr>
          <w:rFonts w:ascii="Arial" w:hAnsi="Arial" w:cs="Arial"/>
        </w:rPr>
        <w:t xml:space="preserve"> finalització.</w:t>
      </w:r>
    </w:p>
    <w:p w:rsidR="00B66BEF" w:rsidRPr="00533865" w:rsidRDefault="00B66BEF" w:rsidP="00B66BEF">
      <w:pPr>
        <w:jc w:val="both"/>
        <w:rPr>
          <w:rFonts w:ascii="Arial" w:hAnsi="Arial" w:cs="Arial"/>
        </w:rPr>
      </w:pPr>
      <w:r>
        <w:rPr>
          <w:rFonts w:ascii="Arial" w:hAnsi="Arial" w:cs="Arial"/>
        </w:rPr>
        <w:t xml:space="preserve">La normativa a aprovar ha d’establir uns criteris </w:t>
      </w:r>
      <w:r w:rsidR="00533865">
        <w:rPr>
          <w:rFonts w:ascii="Arial" w:hAnsi="Arial" w:cs="Arial"/>
        </w:rPr>
        <w:t xml:space="preserve">clars </w:t>
      </w:r>
      <w:r>
        <w:rPr>
          <w:rFonts w:ascii="Arial" w:hAnsi="Arial" w:cs="Arial"/>
        </w:rPr>
        <w:t xml:space="preserve"> </w:t>
      </w:r>
      <w:r w:rsidR="00B90F95">
        <w:rPr>
          <w:rFonts w:ascii="Arial" w:hAnsi="Arial" w:cs="Arial"/>
        </w:rPr>
        <w:t xml:space="preserve">que </w:t>
      </w:r>
      <w:r w:rsidR="00744E52">
        <w:rPr>
          <w:rFonts w:ascii="Arial" w:hAnsi="Arial" w:cs="Arial"/>
        </w:rPr>
        <w:t xml:space="preserve">han de </w:t>
      </w:r>
      <w:r w:rsidR="00B90F95">
        <w:rPr>
          <w:rFonts w:ascii="Arial" w:hAnsi="Arial" w:cs="Arial"/>
        </w:rPr>
        <w:t xml:space="preserve">contribuir a millorar </w:t>
      </w:r>
      <w:r w:rsidR="00B90F95" w:rsidRPr="00744E52">
        <w:rPr>
          <w:rFonts w:ascii="Arial" w:hAnsi="Arial" w:cs="Arial"/>
        </w:rPr>
        <w:t>la</w:t>
      </w:r>
      <w:r w:rsidRPr="00744E52">
        <w:rPr>
          <w:rFonts w:ascii="Arial" w:hAnsi="Arial" w:cs="Arial"/>
        </w:rPr>
        <w:t xml:space="preserve"> seguretat</w:t>
      </w:r>
      <w:r w:rsidRPr="00533865">
        <w:rPr>
          <w:rFonts w:ascii="Arial" w:hAnsi="Arial" w:cs="Arial"/>
        </w:rPr>
        <w:t xml:space="preserve"> jurídica en l’àmbit de la regulació dels diferents aspectes de la venda no sedentària, </w:t>
      </w:r>
      <w:r w:rsidR="00B90F95" w:rsidRPr="00533865">
        <w:rPr>
          <w:rFonts w:ascii="Arial" w:hAnsi="Arial" w:cs="Arial"/>
        </w:rPr>
        <w:t xml:space="preserve">així com permetre els marxants disposar </w:t>
      </w:r>
      <w:r w:rsidR="00533865" w:rsidRPr="00533865">
        <w:rPr>
          <w:rFonts w:ascii="Arial" w:hAnsi="Arial" w:cs="Arial"/>
        </w:rPr>
        <w:t xml:space="preserve">dels coneixements </w:t>
      </w:r>
      <w:r w:rsidRPr="00533865">
        <w:rPr>
          <w:rFonts w:ascii="Arial" w:hAnsi="Arial" w:cs="Arial"/>
        </w:rPr>
        <w:t>adequats en els quals poder basar les seves expectatives econòmiques.</w:t>
      </w:r>
    </w:p>
    <w:p w:rsidR="00014003" w:rsidRDefault="00014003" w:rsidP="00014003">
      <w:pPr>
        <w:pStyle w:val="Pargrafdellista"/>
        <w:autoSpaceDE w:val="0"/>
        <w:autoSpaceDN w:val="0"/>
        <w:adjustRightInd w:val="0"/>
        <w:spacing w:after="0" w:line="240" w:lineRule="auto"/>
        <w:jc w:val="both"/>
        <w:rPr>
          <w:rFonts w:ascii="Arial" w:hAnsi="Arial" w:cs="Arial"/>
        </w:rPr>
      </w:pPr>
    </w:p>
    <w:p w:rsidR="00307FF5" w:rsidRDefault="00307FF5" w:rsidP="00307FF5">
      <w:pPr>
        <w:autoSpaceDE w:val="0"/>
        <w:autoSpaceDN w:val="0"/>
        <w:adjustRightInd w:val="0"/>
        <w:spacing w:after="0" w:line="240" w:lineRule="auto"/>
        <w:jc w:val="both"/>
        <w:rPr>
          <w:rFonts w:ascii="Arial" w:hAnsi="Arial" w:cs="Arial"/>
        </w:rPr>
      </w:pPr>
    </w:p>
    <w:p w:rsidR="0068286F" w:rsidRPr="006C2B12" w:rsidRDefault="0068286F" w:rsidP="006C2B12">
      <w:pPr>
        <w:jc w:val="both"/>
        <w:rPr>
          <w:rFonts w:ascii="Arial" w:hAnsi="Arial" w:cs="Arial"/>
          <w:b/>
        </w:rPr>
      </w:pPr>
    </w:p>
    <w:p w:rsidR="006C2B12" w:rsidRDefault="006C2B12" w:rsidP="006C2B12">
      <w:pPr>
        <w:jc w:val="both"/>
        <w:rPr>
          <w:rFonts w:ascii="Arial" w:hAnsi="Arial" w:cs="Arial"/>
          <w:b/>
        </w:rPr>
      </w:pPr>
      <w:r>
        <w:rPr>
          <w:rFonts w:ascii="Arial" w:hAnsi="Arial" w:cs="Arial"/>
          <w:b/>
        </w:rPr>
        <w:lastRenderedPageBreak/>
        <w:t xml:space="preserve">d) </w:t>
      </w:r>
      <w:r w:rsidRPr="006C2B12">
        <w:rPr>
          <w:rFonts w:ascii="Arial" w:hAnsi="Arial" w:cs="Arial"/>
          <w:b/>
        </w:rPr>
        <w:t>LES POSSIBLES SOLUCIONS ALTERNATIVES REGULADORES I NO REGULADORES</w:t>
      </w:r>
    </w:p>
    <w:p w:rsidR="00852C58" w:rsidRPr="00852C58" w:rsidRDefault="00F73103" w:rsidP="006C2B12">
      <w:pPr>
        <w:jc w:val="both"/>
        <w:rPr>
          <w:rFonts w:ascii="Arial" w:hAnsi="Arial" w:cs="Arial"/>
        </w:rPr>
      </w:pPr>
      <w:r w:rsidRPr="000E33D0">
        <w:rPr>
          <w:rFonts w:ascii="Arial" w:hAnsi="Arial" w:cs="Arial"/>
        </w:rPr>
        <w:t>E</w:t>
      </w:r>
      <w:r w:rsidR="00852C58" w:rsidRPr="000E33D0">
        <w:rPr>
          <w:rFonts w:ascii="Arial" w:hAnsi="Arial" w:cs="Arial"/>
        </w:rPr>
        <w:t>ls objectius que es pretenen aconseguir únicament es po</w:t>
      </w:r>
      <w:r w:rsidR="00744E52">
        <w:rPr>
          <w:rFonts w:ascii="Arial" w:hAnsi="Arial" w:cs="Arial"/>
        </w:rPr>
        <w:t>den resoldre amb mesures regulador</w:t>
      </w:r>
      <w:r w:rsidR="00852C58" w:rsidRPr="000E33D0">
        <w:rPr>
          <w:rFonts w:ascii="Arial" w:hAnsi="Arial" w:cs="Arial"/>
        </w:rPr>
        <w:t>es</w:t>
      </w:r>
      <w:r w:rsidRPr="000E33D0">
        <w:rPr>
          <w:rFonts w:ascii="Arial" w:hAnsi="Arial" w:cs="Arial"/>
        </w:rPr>
        <w:t>, tal i com es desprèn de les disposicions de la Llei 18/20017</w:t>
      </w:r>
      <w:r w:rsidR="00744E52">
        <w:rPr>
          <w:rFonts w:ascii="Arial" w:hAnsi="Arial" w:cs="Arial"/>
        </w:rPr>
        <w:t xml:space="preserve"> 18/2017</w:t>
      </w:r>
      <w:r w:rsidR="00744E52" w:rsidRPr="00744E52">
        <w:rPr>
          <w:rFonts w:ascii="Arial" w:hAnsi="Arial" w:cs="Arial"/>
        </w:rPr>
        <w:t xml:space="preserve"> de comerç, serveis i fires</w:t>
      </w:r>
      <w:r w:rsidRPr="000E33D0">
        <w:rPr>
          <w:rFonts w:ascii="Arial" w:hAnsi="Arial" w:cs="Arial"/>
        </w:rPr>
        <w:t xml:space="preserve"> i del Decret 162/2015</w:t>
      </w:r>
      <w:r w:rsidR="00744E52">
        <w:rPr>
          <w:rFonts w:ascii="Arial" w:hAnsi="Arial" w:cs="Arial"/>
        </w:rPr>
        <w:t xml:space="preserve"> </w:t>
      </w:r>
      <w:r w:rsidR="00744E52" w:rsidRPr="00744E52">
        <w:rPr>
          <w:rFonts w:ascii="Arial" w:hAnsi="Arial" w:cs="Arial"/>
        </w:rPr>
        <w:t>de venda no sedentària en mercats de marxants</w:t>
      </w:r>
      <w:r w:rsidRPr="000E33D0">
        <w:rPr>
          <w:rFonts w:ascii="Arial" w:hAnsi="Arial" w:cs="Arial"/>
        </w:rPr>
        <w:t>,</w:t>
      </w:r>
      <w:r w:rsidR="00852C58" w:rsidRPr="000E33D0">
        <w:rPr>
          <w:rFonts w:ascii="Arial" w:hAnsi="Arial" w:cs="Arial"/>
        </w:rPr>
        <w:t xml:space="preserve"> </w:t>
      </w:r>
      <w:r w:rsidRPr="000E33D0">
        <w:rPr>
          <w:rFonts w:ascii="Arial" w:hAnsi="Arial" w:cs="Arial"/>
        </w:rPr>
        <w:t>per la qual cosa es necessària l’aprovació d’</w:t>
      </w:r>
      <w:r w:rsidR="00852C58" w:rsidRPr="000E33D0">
        <w:rPr>
          <w:rFonts w:ascii="Arial" w:hAnsi="Arial" w:cs="Arial"/>
        </w:rPr>
        <w:t xml:space="preserve">una ordenança municipal </w:t>
      </w:r>
      <w:r w:rsidR="000E33D0" w:rsidRPr="000E33D0">
        <w:rPr>
          <w:rFonts w:ascii="Arial" w:hAnsi="Arial" w:cs="Arial"/>
        </w:rPr>
        <w:t xml:space="preserve">per a l’exercici de la venda de mercaderies i prestació de serveis de manera  no sedentària en espais de titularitat pública, </w:t>
      </w:r>
      <w:r w:rsidR="00852C58" w:rsidRPr="000E33D0">
        <w:rPr>
          <w:rFonts w:ascii="Arial" w:hAnsi="Arial" w:cs="Arial"/>
        </w:rPr>
        <w:t>que reguli</w:t>
      </w:r>
      <w:r w:rsidR="000E33D0" w:rsidRPr="000E33D0">
        <w:rPr>
          <w:rFonts w:ascii="Arial" w:hAnsi="Arial" w:cs="Arial"/>
        </w:rPr>
        <w:t xml:space="preserve"> els requisits i </w:t>
      </w:r>
      <w:r w:rsidR="00852C58" w:rsidRPr="000E33D0">
        <w:rPr>
          <w:rFonts w:ascii="Arial" w:hAnsi="Arial" w:cs="Arial"/>
        </w:rPr>
        <w:t xml:space="preserve"> les condicions</w:t>
      </w:r>
      <w:r w:rsidR="000E33D0" w:rsidRPr="000E33D0">
        <w:rPr>
          <w:rFonts w:ascii="Arial" w:hAnsi="Arial" w:cs="Arial"/>
        </w:rPr>
        <w:t>, tan</w:t>
      </w:r>
      <w:r w:rsidR="00852C58" w:rsidRPr="000E33D0">
        <w:rPr>
          <w:rFonts w:ascii="Arial" w:hAnsi="Arial" w:cs="Arial"/>
        </w:rPr>
        <w:t xml:space="preserve"> funcionals com procedimentals</w:t>
      </w:r>
      <w:r w:rsidR="000E33D0" w:rsidRPr="000E33D0">
        <w:rPr>
          <w:rFonts w:ascii="Arial" w:hAnsi="Arial" w:cs="Arial"/>
        </w:rPr>
        <w:t>,</w:t>
      </w:r>
      <w:r w:rsidR="00852C58" w:rsidRPr="000E33D0">
        <w:rPr>
          <w:rFonts w:ascii="Arial" w:hAnsi="Arial" w:cs="Arial"/>
        </w:rPr>
        <w:t xml:space="preserve"> per a l’exercici d’aquestes activitats.</w:t>
      </w:r>
    </w:p>
    <w:p w:rsidR="006C2B12" w:rsidRDefault="006C2B12" w:rsidP="00CC59C5">
      <w:pPr>
        <w:jc w:val="both"/>
        <w:rPr>
          <w:rFonts w:ascii="Arial" w:hAnsi="Arial" w:cs="Arial"/>
          <w:b/>
        </w:rPr>
      </w:pPr>
    </w:p>
    <w:p w:rsidR="003967BC" w:rsidRPr="00A020FC" w:rsidRDefault="00A020FC" w:rsidP="00CC59C5">
      <w:pPr>
        <w:jc w:val="both"/>
        <w:rPr>
          <w:rFonts w:ascii="Arial" w:hAnsi="Arial" w:cs="Arial"/>
          <w:b/>
        </w:rPr>
      </w:pPr>
      <w:r w:rsidRPr="00A020FC">
        <w:rPr>
          <w:rFonts w:ascii="Arial" w:hAnsi="Arial" w:cs="Arial"/>
          <w:b/>
        </w:rPr>
        <w:t>e) TERMINIS I CANALS PER FER APORTACIONS</w:t>
      </w:r>
    </w:p>
    <w:p w:rsidR="00A020FC" w:rsidRPr="003967BC" w:rsidRDefault="00A020FC" w:rsidP="00CC59C5">
      <w:pPr>
        <w:jc w:val="both"/>
        <w:rPr>
          <w:rFonts w:ascii="Arial" w:hAnsi="Arial" w:cs="Arial"/>
        </w:rPr>
      </w:pPr>
      <w:r>
        <w:rPr>
          <w:rFonts w:ascii="Arial" w:hAnsi="Arial" w:cs="Arial"/>
        </w:rPr>
        <w:t xml:space="preserve">La ciutadania i les organitzacions més representatives que ho considerin adient poden, en exercici del dret que els reconeix l’article 133.1 de la Llei 39/2015, remetre les seves opinions i aportacions sobre els aspectes plantejats </w:t>
      </w:r>
      <w:r w:rsidR="00763FF6">
        <w:rPr>
          <w:rFonts w:ascii="Arial" w:hAnsi="Arial" w:cs="Arial"/>
        </w:rPr>
        <w:t>des del d</w:t>
      </w:r>
      <w:bookmarkStart w:id="0" w:name="_GoBack"/>
      <w:r w:rsidR="00763FF6">
        <w:rPr>
          <w:rFonts w:ascii="Arial" w:hAnsi="Arial" w:cs="Arial"/>
        </w:rPr>
        <w:t xml:space="preserve">ia 26 de juliol </w:t>
      </w:r>
      <w:r>
        <w:rPr>
          <w:rFonts w:ascii="Arial" w:hAnsi="Arial" w:cs="Arial"/>
        </w:rPr>
        <w:t xml:space="preserve">fins al </w:t>
      </w:r>
      <w:r w:rsidR="00763FF6">
        <w:rPr>
          <w:rFonts w:ascii="Arial" w:hAnsi="Arial" w:cs="Arial"/>
        </w:rPr>
        <w:t xml:space="preserve">12 de setembre </w:t>
      </w:r>
      <w:r w:rsidRPr="00763FF6">
        <w:rPr>
          <w:rFonts w:ascii="Arial" w:hAnsi="Arial" w:cs="Arial"/>
        </w:rPr>
        <w:t>de 2022</w:t>
      </w:r>
      <w:r>
        <w:rPr>
          <w:rFonts w:ascii="Arial" w:hAnsi="Arial" w:cs="Arial"/>
        </w:rPr>
        <w:t>.</w:t>
      </w:r>
      <w:bookmarkEnd w:id="0"/>
      <w:r>
        <w:rPr>
          <w:rFonts w:ascii="Arial" w:hAnsi="Arial" w:cs="Arial"/>
        </w:rPr>
        <w:t xml:space="preserve"> Aquestes aportacions es poden fer a través del formulari indicat.</w:t>
      </w:r>
    </w:p>
    <w:sectPr w:rsidR="00A020FC" w:rsidRPr="003967B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41A" w:rsidRDefault="0026341A" w:rsidP="0026341A">
      <w:pPr>
        <w:spacing w:after="0" w:line="240" w:lineRule="auto"/>
      </w:pPr>
      <w:r>
        <w:separator/>
      </w:r>
    </w:p>
  </w:endnote>
  <w:endnote w:type="continuationSeparator" w:id="0">
    <w:p w:rsidR="0026341A" w:rsidRDefault="0026341A" w:rsidP="0026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323534"/>
      <w:docPartObj>
        <w:docPartGallery w:val="Page Numbers (Bottom of Page)"/>
        <w:docPartUnique/>
      </w:docPartObj>
    </w:sdtPr>
    <w:sdtEndPr/>
    <w:sdtContent>
      <w:p w:rsidR="000C47C4" w:rsidRDefault="000C47C4">
        <w:pPr>
          <w:pStyle w:val="Peu"/>
          <w:jc w:val="right"/>
        </w:pPr>
        <w:r>
          <w:fldChar w:fldCharType="begin"/>
        </w:r>
        <w:r>
          <w:instrText>PAGE   \* MERGEFORMAT</w:instrText>
        </w:r>
        <w:r>
          <w:fldChar w:fldCharType="separate"/>
        </w:r>
        <w:r w:rsidR="00763FF6">
          <w:rPr>
            <w:noProof/>
          </w:rPr>
          <w:t>4</w:t>
        </w:r>
        <w:r>
          <w:fldChar w:fldCharType="end"/>
        </w:r>
      </w:p>
    </w:sdtContent>
  </w:sdt>
  <w:p w:rsidR="000C47C4" w:rsidRDefault="000C47C4">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41A" w:rsidRDefault="0026341A" w:rsidP="0026341A">
      <w:pPr>
        <w:spacing w:after="0" w:line="240" w:lineRule="auto"/>
      </w:pPr>
      <w:r>
        <w:separator/>
      </w:r>
    </w:p>
  </w:footnote>
  <w:footnote w:type="continuationSeparator" w:id="0">
    <w:p w:rsidR="0026341A" w:rsidRDefault="0026341A" w:rsidP="00263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1A" w:rsidRPr="0026341A" w:rsidRDefault="0026341A" w:rsidP="0026341A">
    <w:pPr>
      <w:pStyle w:val="Capalera"/>
      <w:jc w:val="right"/>
      <w:rPr>
        <w:rFonts w:ascii="Arial" w:hAnsi="Arial" w:cs="Arial"/>
        <w:sz w:val="18"/>
        <w:szCs w:val="18"/>
      </w:rPr>
    </w:pPr>
    <w:r w:rsidRPr="0026341A">
      <w:rPr>
        <w:rFonts w:ascii="Arial" w:hAnsi="Arial" w:cs="Arial"/>
        <w:sz w:val="18"/>
        <w:szCs w:val="18"/>
      </w:rPr>
      <w:t>Gerència d’Àrea d’Economia, Recursos i Promoció Econòmica</w:t>
    </w:r>
  </w:p>
  <w:p w:rsidR="00C962B8" w:rsidRDefault="0026341A" w:rsidP="0026341A">
    <w:pPr>
      <w:pStyle w:val="Capalera"/>
      <w:rPr>
        <w:rFonts w:ascii="Arial" w:hAnsi="Arial" w:cs="Arial"/>
        <w:sz w:val="20"/>
        <w:szCs w:val="20"/>
      </w:rPr>
    </w:pPr>
    <w:r>
      <w:rPr>
        <w:rFonts w:ascii="Arial" w:hAnsi="Arial" w:cs="Arial"/>
        <w:sz w:val="18"/>
        <w:szCs w:val="18"/>
      </w:rPr>
      <w:t xml:space="preserve">                                                                      </w:t>
    </w:r>
    <w:r w:rsidRPr="0026341A">
      <w:rPr>
        <w:rFonts w:ascii="Arial" w:hAnsi="Arial" w:cs="Arial"/>
        <w:sz w:val="18"/>
        <w:szCs w:val="18"/>
      </w:rPr>
      <w:t>Direcció de Serveis de Comerç, Restauració i Consum</w:t>
    </w:r>
    <w:r w:rsidRPr="0026341A">
      <w:rPr>
        <w:rFonts w:ascii="Arial" w:hAnsi="Arial" w:cs="Arial"/>
        <w:sz w:val="20"/>
        <w:szCs w:val="20"/>
      </w:rPr>
      <w:t xml:space="preserve"> </w:t>
    </w:r>
  </w:p>
  <w:p w:rsidR="00C962B8" w:rsidRDefault="00C962B8" w:rsidP="0026341A">
    <w:pPr>
      <w:pStyle w:val="Capalera"/>
      <w:rPr>
        <w:rFonts w:ascii="Arial" w:hAnsi="Arial" w:cs="Arial"/>
        <w:sz w:val="20"/>
        <w:szCs w:val="20"/>
      </w:rPr>
    </w:pPr>
  </w:p>
  <w:p w:rsidR="0026341A" w:rsidRPr="0026341A" w:rsidRDefault="0026341A" w:rsidP="0026341A">
    <w:pPr>
      <w:pStyle w:val="Capalera"/>
      <w:rPr>
        <w:rFonts w:ascii="Arial" w:hAnsi="Arial" w:cs="Arial"/>
        <w:sz w:val="20"/>
        <w:szCs w:val="20"/>
      </w:rPr>
    </w:pPr>
    <w:r w:rsidRPr="0026341A">
      <w:rPr>
        <w:rFonts w:ascii="Arial" w:eastAsia="MS Mincho" w:hAnsi="Arial" w:cs="Arial"/>
        <w:b/>
        <w:noProof/>
        <w:sz w:val="20"/>
        <w:szCs w:val="20"/>
        <w:lang w:eastAsia="ca-ES"/>
      </w:rPr>
      <w:drawing>
        <wp:anchor distT="0" distB="0" distL="114300" distR="114300" simplePos="0" relativeHeight="251659264" behindDoc="0" locked="0" layoutInCell="1" allowOverlap="1" wp14:anchorId="277D686F" wp14:editId="111C1F9A">
          <wp:simplePos x="0" y="0"/>
          <wp:positionH relativeFrom="page">
            <wp:posOffset>857250</wp:posOffset>
          </wp:positionH>
          <wp:positionV relativeFrom="page">
            <wp:posOffset>422275</wp:posOffset>
          </wp:positionV>
          <wp:extent cx="1209675" cy="333375"/>
          <wp:effectExtent l="0" t="0" r="9525" b="9525"/>
          <wp:wrapTight wrapText="bothSides">
            <wp:wrapPolygon edited="0">
              <wp:start x="0" y="0"/>
              <wp:lineTo x="0" y="20983"/>
              <wp:lineTo x="21430" y="20983"/>
              <wp:lineTo x="21430" y="0"/>
              <wp:lineTo x="0" y="0"/>
            </wp:wrapPolygon>
          </wp:wrapTight>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tretch>
                    <a:fillRect/>
                  </a:stretch>
                </pic:blipFill>
                <pic:spPr bwMode="auto">
                  <a:xfrm>
                    <a:off x="0" y="0"/>
                    <a:ext cx="1209675" cy="333375"/>
                  </a:xfrm>
                  <a:prstGeom prst="rect">
                    <a:avLst/>
                  </a:prstGeom>
                  <a:noFill/>
                  <a:ln w="9525">
                    <a:noFill/>
                    <a:miter lim="800000"/>
                    <a:headEnd/>
                    <a:tailEnd/>
                  </a:ln>
                </pic:spPr>
              </pic:pic>
            </a:graphicData>
          </a:graphic>
        </wp:anchor>
      </w:drawing>
    </w:r>
  </w:p>
  <w:p w:rsidR="0026341A" w:rsidRDefault="0026341A">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95C"/>
    <w:multiLevelType w:val="hybridMultilevel"/>
    <w:tmpl w:val="28221A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5F6B80"/>
    <w:multiLevelType w:val="hybridMultilevel"/>
    <w:tmpl w:val="B14E7D2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D377F2E"/>
    <w:multiLevelType w:val="hybridMultilevel"/>
    <w:tmpl w:val="9AC02690"/>
    <w:lvl w:ilvl="0" w:tplc="813E973E">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26EF4D52"/>
    <w:multiLevelType w:val="hybridMultilevel"/>
    <w:tmpl w:val="3A984F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C2537ED"/>
    <w:multiLevelType w:val="hybridMultilevel"/>
    <w:tmpl w:val="9426F2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37E33104"/>
    <w:multiLevelType w:val="hybridMultilevel"/>
    <w:tmpl w:val="7DCED490"/>
    <w:lvl w:ilvl="0" w:tplc="F52AF1B6">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6">
    <w:nsid w:val="4A5E406F"/>
    <w:multiLevelType w:val="hybridMultilevel"/>
    <w:tmpl w:val="DAAA34B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4F983B71"/>
    <w:multiLevelType w:val="hybridMultilevel"/>
    <w:tmpl w:val="34D2A706"/>
    <w:lvl w:ilvl="0" w:tplc="813E973E">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1A"/>
    <w:rsid w:val="00014003"/>
    <w:rsid w:val="00043ECB"/>
    <w:rsid w:val="0004696F"/>
    <w:rsid w:val="0007304F"/>
    <w:rsid w:val="000A7D61"/>
    <w:rsid w:val="000B0DA0"/>
    <w:rsid w:val="000C47C4"/>
    <w:rsid w:val="000C69AB"/>
    <w:rsid w:val="000E33D0"/>
    <w:rsid w:val="00101F07"/>
    <w:rsid w:val="00126D9F"/>
    <w:rsid w:val="002246C6"/>
    <w:rsid w:val="00255C38"/>
    <w:rsid w:val="0026341A"/>
    <w:rsid w:val="0029064F"/>
    <w:rsid w:val="00294F44"/>
    <w:rsid w:val="00307FF5"/>
    <w:rsid w:val="003122EF"/>
    <w:rsid w:val="00345645"/>
    <w:rsid w:val="00381689"/>
    <w:rsid w:val="003967BC"/>
    <w:rsid w:val="00420E9F"/>
    <w:rsid w:val="004360FE"/>
    <w:rsid w:val="004373C4"/>
    <w:rsid w:val="00453C2C"/>
    <w:rsid w:val="004E7DC9"/>
    <w:rsid w:val="00533865"/>
    <w:rsid w:val="00577594"/>
    <w:rsid w:val="00593FEF"/>
    <w:rsid w:val="005A776A"/>
    <w:rsid w:val="005C4678"/>
    <w:rsid w:val="00611BC1"/>
    <w:rsid w:val="00632452"/>
    <w:rsid w:val="0068286F"/>
    <w:rsid w:val="006B3718"/>
    <w:rsid w:val="006C2B12"/>
    <w:rsid w:val="006C6539"/>
    <w:rsid w:val="006E4F62"/>
    <w:rsid w:val="00715962"/>
    <w:rsid w:val="00744E52"/>
    <w:rsid w:val="00747563"/>
    <w:rsid w:val="007624F5"/>
    <w:rsid w:val="00763FF6"/>
    <w:rsid w:val="00767810"/>
    <w:rsid w:val="00787F99"/>
    <w:rsid w:val="007A2CB1"/>
    <w:rsid w:val="007B63B8"/>
    <w:rsid w:val="007C26E1"/>
    <w:rsid w:val="007E4716"/>
    <w:rsid w:val="00817A2F"/>
    <w:rsid w:val="00820CA9"/>
    <w:rsid w:val="00837597"/>
    <w:rsid w:val="00852C58"/>
    <w:rsid w:val="00874CE9"/>
    <w:rsid w:val="00877481"/>
    <w:rsid w:val="008A58FE"/>
    <w:rsid w:val="008B2690"/>
    <w:rsid w:val="008B70B8"/>
    <w:rsid w:val="008C6CF8"/>
    <w:rsid w:val="008E38D7"/>
    <w:rsid w:val="008F0EF5"/>
    <w:rsid w:val="00912BF7"/>
    <w:rsid w:val="00920CD9"/>
    <w:rsid w:val="00944548"/>
    <w:rsid w:val="00947916"/>
    <w:rsid w:val="009B0BE1"/>
    <w:rsid w:val="009D6BE0"/>
    <w:rsid w:val="00A00B7A"/>
    <w:rsid w:val="00A020FC"/>
    <w:rsid w:val="00A16B41"/>
    <w:rsid w:val="00A70E4B"/>
    <w:rsid w:val="00AD32EA"/>
    <w:rsid w:val="00AD6A2E"/>
    <w:rsid w:val="00B1310C"/>
    <w:rsid w:val="00B54F8D"/>
    <w:rsid w:val="00B66BEF"/>
    <w:rsid w:val="00B76872"/>
    <w:rsid w:val="00B76CBB"/>
    <w:rsid w:val="00B90F95"/>
    <w:rsid w:val="00B94377"/>
    <w:rsid w:val="00BF3676"/>
    <w:rsid w:val="00C41600"/>
    <w:rsid w:val="00C51A33"/>
    <w:rsid w:val="00C56D07"/>
    <w:rsid w:val="00C962B8"/>
    <w:rsid w:val="00CA6BF2"/>
    <w:rsid w:val="00CC59C5"/>
    <w:rsid w:val="00CF28E8"/>
    <w:rsid w:val="00D058F1"/>
    <w:rsid w:val="00D45708"/>
    <w:rsid w:val="00D859D5"/>
    <w:rsid w:val="00DA61E0"/>
    <w:rsid w:val="00DD4DA3"/>
    <w:rsid w:val="00DE3519"/>
    <w:rsid w:val="00E02892"/>
    <w:rsid w:val="00EA0858"/>
    <w:rsid w:val="00EF5750"/>
    <w:rsid w:val="00F01E8C"/>
    <w:rsid w:val="00F35C92"/>
    <w:rsid w:val="00F4120B"/>
    <w:rsid w:val="00F731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341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6341A"/>
  </w:style>
  <w:style w:type="paragraph" w:styleId="Peu">
    <w:name w:val="footer"/>
    <w:basedOn w:val="Normal"/>
    <w:link w:val="PeuCar"/>
    <w:uiPriority w:val="99"/>
    <w:unhideWhenUsed/>
    <w:rsid w:val="0026341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6341A"/>
  </w:style>
  <w:style w:type="paragraph" w:styleId="Textdeglobus">
    <w:name w:val="Balloon Text"/>
    <w:basedOn w:val="Normal"/>
    <w:link w:val="TextdeglobusCar"/>
    <w:uiPriority w:val="99"/>
    <w:semiHidden/>
    <w:unhideWhenUsed/>
    <w:rsid w:val="0026341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341A"/>
    <w:rPr>
      <w:rFonts w:ascii="Tahoma" w:hAnsi="Tahoma" w:cs="Tahoma"/>
      <w:sz w:val="16"/>
      <w:szCs w:val="16"/>
    </w:rPr>
  </w:style>
  <w:style w:type="paragraph" w:styleId="Pargrafdellista">
    <w:name w:val="List Paragraph"/>
    <w:basedOn w:val="Normal"/>
    <w:uiPriority w:val="34"/>
    <w:qFormat/>
    <w:rsid w:val="00CC59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341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6341A"/>
  </w:style>
  <w:style w:type="paragraph" w:styleId="Peu">
    <w:name w:val="footer"/>
    <w:basedOn w:val="Normal"/>
    <w:link w:val="PeuCar"/>
    <w:uiPriority w:val="99"/>
    <w:unhideWhenUsed/>
    <w:rsid w:val="0026341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6341A"/>
  </w:style>
  <w:style w:type="paragraph" w:styleId="Textdeglobus">
    <w:name w:val="Balloon Text"/>
    <w:basedOn w:val="Normal"/>
    <w:link w:val="TextdeglobusCar"/>
    <w:uiPriority w:val="99"/>
    <w:semiHidden/>
    <w:unhideWhenUsed/>
    <w:rsid w:val="0026341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341A"/>
    <w:rPr>
      <w:rFonts w:ascii="Tahoma" w:hAnsi="Tahoma" w:cs="Tahoma"/>
      <w:sz w:val="16"/>
      <w:szCs w:val="16"/>
    </w:rPr>
  </w:style>
  <w:style w:type="paragraph" w:styleId="Pargrafdellista">
    <w:name w:val="List Paragraph"/>
    <w:basedOn w:val="Normal"/>
    <w:uiPriority w:val="34"/>
    <w:qFormat/>
    <w:rsid w:val="00CC5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7656</Characters>
  <Application>Microsoft Office Word</Application>
  <DocSecurity>4</DocSecurity>
  <Lines>63</Lines>
  <Paragraphs>17</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2022-03-28T09:56:00Z</cp:lastPrinted>
  <dcterms:created xsi:type="dcterms:W3CDTF">2022-07-25T11:23:00Z</dcterms:created>
  <dcterms:modified xsi:type="dcterms:W3CDTF">2022-07-25T11:23:00Z</dcterms:modified>
</cp:coreProperties>
</file>