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FA" w:rsidRDefault="00D820FA" w:rsidP="00DA1AE3">
      <w:pPr>
        <w:pStyle w:val="Ttol1"/>
        <w:rPr>
          <w:b/>
        </w:rPr>
      </w:pPr>
      <w:bookmarkStart w:id="0" w:name="_Toc484361127"/>
    </w:p>
    <w:p w:rsidR="00DA1AE3" w:rsidRPr="002D1421" w:rsidRDefault="00DA1AE3" w:rsidP="00DA1AE3">
      <w:pPr>
        <w:pStyle w:val="Ttol1"/>
        <w:rPr>
          <w:b/>
        </w:rPr>
      </w:pPr>
      <w:r w:rsidRPr="002D1421">
        <w:rPr>
          <w:b/>
        </w:rPr>
        <w:t>CONSULTA PÚBLICA PRÈVIA SOBRE UN PROJECTE DE NOVA ORDENANÇA DE REGULACIÓ DE L’ACTIVITAT DELS CLUBS CANNÀBICS A LA CIUTAT DE BARCELONA</w:t>
      </w:r>
      <w:bookmarkEnd w:id="0"/>
    </w:p>
    <w:p w:rsidR="00DA1AE3" w:rsidRPr="002D1421" w:rsidRDefault="00DA1AE3" w:rsidP="00DA1AE3">
      <w:pPr>
        <w:rPr>
          <w:rFonts w:ascii="Arial" w:hAnsi="Arial" w:cs="Arial"/>
        </w:rPr>
      </w:pPr>
    </w:p>
    <w:p w:rsidR="00DA1AE3" w:rsidRPr="002D1421" w:rsidRDefault="00DA1AE3" w:rsidP="00DA1AE3">
      <w:pPr>
        <w:rPr>
          <w:sz w:val="24"/>
          <w:szCs w:val="24"/>
        </w:rPr>
      </w:pPr>
      <w:r>
        <w:rPr>
          <w:sz w:val="24"/>
          <w:szCs w:val="24"/>
        </w:rPr>
        <w:t>Barcelona</w:t>
      </w:r>
      <w:r w:rsidRPr="00D820FA">
        <w:rPr>
          <w:sz w:val="24"/>
          <w:szCs w:val="24"/>
        </w:rPr>
        <w:t xml:space="preserve">, </w:t>
      </w:r>
      <w:r w:rsidR="00D820FA">
        <w:rPr>
          <w:sz w:val="24"/>
          <w:szCs w:val="24"/>
        </w:rPr>
        <w:t>23</w:t>
      </w:r>
      <w:r w:rsidRPr="00D820FA">
        <w:rPr>
          <w:sz w:val="24"/>
          <w:szCs w:val="24"/>
        </w:rPr>
        <w:t xml:space="preserve"> d'octubre de 2018</w:t>
      </w:r>
    </w:p>
    <w:p w:rsidR="00DA1AE3" w:rsidRPr="002D1421" w:rsidRDefault="00DA1AE3" w:rsidP="009A76EF">
      <w:pPr>
        <w:rPr>
          <w:sz w:val="24"/>
          <w:szCs w:val="24"/>
        </w:rPr>
      </w:pPr>
      <w:r w:rsidRPr="002D1421">
        <w:rPr>
          <w:sz w:val="24"/>
          <w:szCs w:val="24"/>
        </w:rPr>
        <w:t xml:space="preserve">D’acord amb allò establert a l’article 133 de la Llei 39/2015, de 1 d’octubre, del procediment Administratiu Comú de les Administracions Públiques, amb l’objectiu de millorar la participació de la ciutadania en procediment d’elaboració de normes, amb caràcter previ a l’elaboració del projecte de reglament, es du a terme una consulta pública, a través el portal web de l’Ajuntament de Barcelona, </w:t>
      </w:r>
      <w:r w:rsidR="00707383">
        <w:rPr>
          <w:sz w:val="24"/>
          <w:szCs w:val="24"/>
        </w:rPr>
        <w:t>per tal de rec</w:t>
      </w:r>
      <w:r w:rsidR="00767E42">
        <w:rPr>
          <w:sz w:val="24"/>
          <w:szCs w:val="24"/>
        </w:rPr>
        <w:t>ollir</w:t>
      </w:r>
      <w:r w:rsidRPr="002D1421">
        <w:rPr>
          <w:sz w:val="24"/>
          <w:szCs w:val="24"/>
        </w:rPr>
        <w:t xml:space="preserve"> </w:t>
      </w:r>
      <w:r w:rsidR="00707383" w:rsidRPr="002D1421">
        <w:rPr>
          <w:sz w:val="24"/>
          <w:szCs w:val="24"/>
        </w:rPr>
        <w:t>l</w:t>
      </w:r>
      <w:r w:rsidR="00707383">
        <w:rPr>
          <w:sz w:val="24"/>
          <w:szCs w:val="24"/>
        </w:rPr>
        <w:t>’</w:t>
      </w:r>
      <w:r w:rsidRPr="002D1421">
        <w:rPr>
          <w:sz w:val="24"/>
          <w:szCs w:val="24"/>
        </w:rPr>
        <w:t>opinió de la ciutadania i d’organitzacions més representatives potencialment afectades per la futura norma.</w:t>
      </w:r>
    </w:p>
    <w:p w:rsidR="00DA1AE3" w:rsidRPr="002D1421" w:rsidRDefault="00767E42" w:rsidP="00DA1AE3">
      <w:pPr>
        <w:rPr>
          <w:sz w:val="24"/>
          <w:szCs w:val="24"/>
        </w:rPr>
      </w:pPr>
      <w:r>
        <w:rPr>
          <w:sz w:val="24"/>
          <w:szCs w:val="24"/>
        </w:rPr>
        <w:t>És per aquest motiu que</w:t>
      </w:r>
      <w:r w:rsidR="00DA1AE3" w:rsidRPr="002D1421">
        <w:rPr>
          <w:sz w:val="24"/>
          <w:szCs w:val="24"/>
        </w:rPr>
        <w:t xml:space="preserve"> es planteja el següent qüestionari:</w:t>
      </w:r>
    </w:p>
    <w:p w:rsidR="00DA1AE3" w:rsidRPr="002D1421" w:rsidRDefault="00DA1AE3" w:rsidP="00DA1AE3">
      <w:pPr>
        <w:rPr>
          <w:sz w:val="24"/>
          <w:szCs w:val="24"/>
        </w:rPr>
      </w:pPr>
    </w:p>
    <w:p w:rsidR="00DA1AE3" w:rsidRPr="002D1421" w:rsidRDefault="00DA1AE3" w:rsidP="00DA1AE3">
      <w:pPr>
        <w:pStyle w:val="Ttol2"/>
      </w:pPr>
      <w:bookmarkStart w:id="1" w:name="_Toc484361128"/>
      <w:r w:rsidRPr="002D1421">
        <w:t>a) ANTECEDENTS</w:t>
      </w:r>
      <w:bookmarkEnd w:id="1"/>
    </w:p>
    <w:p w:rsidR="00D820FA" w:rsidRDefault="00161D93" w:rsidP="00DA1AE3">
      <w:pPr>
        <w:rPr>
          <w:i/>
          <w:sz w:val="24"/>
          <w:szCs w:val="24"/>
        </w:rPr>
      </w:pPr>
      <w:r>
        <w:rPr>
          <w:sz w:val="24"/>
          <w:szCs w:val="24"/>
        </w:rPr>
        <w:t>E</w:t>
      </w:r>
      <w:r w:rsidRPr="002D1421">
        <w:rPr>
          <w:sz w:val="24"/>
          <w:szCs w:val="24"/>
        </w:rPr>
        <w:t xml:space="preserve">l </w:t>
      </w:r>
      <w:r w:rsidR="00DA1AE3" w:rsidRPr="002D1421">
        <w:rPr>
          <w:sz w:val="24"/>
          <w:szCs w:val="24"/>
        </w:rPr>
        <w:t xml:space="preserve">Plenari del Consell Municipal, </w:t>
      </w:r>
      <w:r>
        <w:rPr>
          <w:sz w:val="24"/>
          <w:szCs w:val="24"/>
        </w:rPr>
        <w:t xml:space="preserve">després d’un procés participatiu en el qual van intervenir representants de federacions i associacions i de valorar 89 al·legacions respecte a l’aprovació inicial, va aprovar definitivament </w:t>
      </w:r>
      <w:r w:rsidR="00DA1AE3" w:rsidRPr="002D1421">
        <w:rPr>
          <w:sz w:val="24"/>
          <w:szCs w:val="24"/>
        </w:rPr>
        <w:t>el dia 27 de maig de 2016, de conformitat amb l'article 68 de la Carta Municipal de Barcelona, el Pla especial urbanístic per a l'ordenació territorial dels Clubs i Associacions de Consumidors de Cànnabis a la ciutat de Barcelona, d'iniciativa municipal</w:t>
      </w:r>
      <w:r>
        <w:rPr>
          <w:sz w:val="24"/>
          <w:szCs w:val="24"/>
        </w:rPr>
        <w:t xml:space="preserve"> (</w:t>
      </w:r>
      <w:r w:rsidRPr="002D1421">
        <w:rPr>
          <w:sz w:val="24"/>
          <w:szCs w:val="24"/>
        </w:rPr>
        <w:t>BOPB 10 de juny de 2016</w:t>
      </w:r>
      <w:r>
        <w:rPr>
          <w:sz w:val="24"/>
          <w:szCs w:val="24"/>
        </w:rPr>
        <w:t>)</w:t>
      </w:r>
      <w:r w:rsidR="00DA1AE3" w:rsidRPr="002D1421">
        <w:rPr>
          <w:sz w:val="24"/>
          <w:szCs w:val="24"/>
        </w:rPr>
        <w:t>. Aquest Pla especial urbanístic (PEU)</w:t>
      </w:r>
      <w:r w:rsidR="00D8515A">
        <w:rPr>
          <w:sz w:val="24"/>
          <w:szCs w:val="24"/>
        </w:rPr>
        <w:t>, segons el seu article 2,</w:t>
      </w:r>
      <w:r w:rsidR="00DA1AE3" w:rsidRPr="002D1421">
        <w:rPr>
          <w:sz w:val="24"/>
          <w:szCs w:val="24"/>
        </w:rPr>
        <w:t xml:space="preserve"> </w:t>
      </w:r>
      <w:r w:rsidR="00D8515A">
        <w:rPr>
          <w:sz w:val="24"/>
          <w:szCs w:val="24"/>
        </w:rPr>
        <w:t>“</w:t>
      </w:r>
      <w:r w:rsidR="00DA1AE3" w:rsidRPr="009A76EF">
        <w:rPr>
          <w:i/>
          <w:sz w:val="24"/>
          <w:szCs w:val="24"/>
        </w:rPr>
        <w:t xml:space="preserve">té per objecte establir les condicions urbanístiques que es consideren més adequades per compatibilitzar el dret d'associació de les persones consumidores de cànnabis amb l'exercici d'altres drets fonamentals com són la integritat física i moral, la protecció de la salut i el gaudi d'un medi ambient adequat per al desenvolupament de la persona. En aquest sentit, el Pla Especial Urbanístic concreta els paràmetres urbanístics que ha de complir qualsevol local que es destini a club social privat de fumadors de cànnabis, activitat actualment emmarcada en l'epígraf 12.51/19a de l'Ordenança Municipal d'activitats i de la Intervenció Integral de l'Administració Ambiental (OMAIIA). Per establir paràmetres per a la ubicació es tenen en consideració determinats usos col·lectius protegits així com distàncies entre locals. El Pla especial urbanístic regula de manera específica: a. La situació de les activitats existents en el territori en el moment de l'entrada en vigor del present instrument de planejament. b. Les condicions tècniques dels locals: la superfície </w:t>
      </w:r>
    </w:p>
    <w:p w:rsidR="00D820FA" w:rsidRDefault="00D820FA" w:rsidP="00DA1AE3">
      <w:pPr>
        <w:rPr>
          <w:i/>
          <w:sz w:val="24"/>
          <w:szCs w:val="24"/>
        </w:rPr>
      </w:pPr>
    </w:p>
    <w:p w:rsidR="00D820FA" w:rsidRDefault="00D820FA" w:rsidP="00DA1AE3">
      <w:pPr>
        <w:rPr>
          <w:i/>
          <w:sz w:val="24"/>
          <w:szCs w:val="24"/>
        </w:rPr>
      </w:pPr>
    </w:p>
    <w:p w:rsidR="00DA1AE3" w:rsidRPr="002D1421" w:rsidRDefault="00DA1AE3" w:rsidP="00DA1AE3">
      <w:pPr>
        <w:rPr>
          <w:sz w:val="24"/>
          <w:szCs w:val="24"/>
        </w:rPr>
      </w:pPr>
      <w:r w:rsidRPr="009A76EF">
        <w:rPr>
          <w:i/>
          <w:sz w:val="24"/>
          <w:szCs w:val="24"/>
        </w:rPr>
        <w:t>útil màxima, la ubicació concreta dins l'edifici, la necessitat de doble porta d'accés i l'extracció dels fums contaminants</w:t>
      </w:r>
      <w:r w:rsidRPr="002D1421">
        <w:rPr>
          <w:sz w:val="24"/>
          <w:szCs w:val="24"/>
        </w:rPr>
        <w:t>.</w:t>
      </w:r>
      <w:r w:rsidR="00D8515A">
        <w:rPr>
          <w:sz w:val="24"/>
          <w:szCs w:val="24"/>
        </w:rPr>
        <w:t>”</w:t>
      </w:r>
    </w:p>
    <w:p w:rsidR="00DA1AE3" w:rsidRPr="002D1421" w:rsidRDefault="00161D93" w:rsidP="00DA1AE3">
      <w:pPr>
        <w:rPr>
          <w:color w:val="333333"/>
          <w:sz w:val="24"/>
          <w:szCs w:val="24"/>
          <w:shd w:val="clear" w:color="auto" w:fill="FFFFFF"/>
        </w:rPr>
      </w:pPr>
      <w:r>
        <w:rPr>
          <w:color w:val="333333"/>
          <w:sz w:val="24"/>
          <w:szCs w:val="24"/>
          <w:shd w:val="clear" w:color="auto" w:fill="FFFFFF"/>
        </w:rPr>
        <w:t>L’articulat</w:t>
      </w:r>
      <w:r w:rsidR="00DA1AE3" w:rsidRPr="002D1421">
        <w:rPr>
          <w:color w:val="333333"/>
          <w:sz w:val="24"/>
          <w:szCs w:val="24"/>
          <w:shd w:val="clear" w:color="auto" w:fill="FFFFFF"/>
        </w:rPr>
        <w:t xml:space="preserve"> del pla especial té per objectiu regular la incidència i els efectes urbanístics, mediambientals i sobre la salut que l’activitat de clubs i associacions de cànnabis produeixen en el territori, mitjançant l’establiment d’una sèrie de requisits. La base de la regulació determina una sèrie de condicions fonamentades en la protecció mediambiental i la salut, així com en l’ordenació del territori, per assolir un equilibri entre el desenvolupament de l’activitat i la convivència ciutadana. Concretament, el PEU inclou criteris de: distàncies mínimes i distribució territorial, superfície màxima dels locals, ubicació dels locals, i criteris tècnics</w:t>
      </w:r>
      <w:r w:rsidR="00F4749A">
        <w:rPr>
          <w:color w:val="333333"/>
          <w:sz w:val="24"/>
          <w:szCs w:val="24"/>
          <w:shd w:val="clear" w:color="auto" w:fill="FFFFFF"/>
        </w:rPr>
        <w:t>; tot e</w:t>
      </w:r>
      <w:r w:rsidR="00DA1AE3" w:rsidRPr="002D1421">
        <w:rPr>
          <w:color w:val="333333"/>
          <w:sz w:val="24"/>
          <w:szCs w:val="24"/>
          <w:shd w:val="clear" w:color="auto" w:fill="FFFFFF"/>
        </w:rPr>
        <w:t>stabli</w:t>
      </w:r>
      <w:r w:rsidR="00F4749A">
        <w:rPr>
          <w:color w:val="333333"/>
          <w:sz w:val="24"/>
          <w:szCs w:val="24"/>
          <w:shd w:val="clear" w:color="auto" w:fill="FFFFFF"/>
        </w:rPr>
        <w:t>nt</w:t>
      </w:r>
      <w:r w:rsidR="00DA1AE3" w:rsidRPr="002D1421">
        <w:rPr>
          <w:color w:val="333333"/>
          <w:sz w:val="24"/>
          <w:szCs w:val="24"/>
          <w:shd w:val="clear" w:color="auto" w:fill="FFFFFF"/>
        </w:rPr>
        <w:t xml:space="preserve"> un període d’adaptació de 18 mesos.</w:t>
      </w:r>
      <w:r w:rsidR="00F4749A">
        <w:rPr>
          <w:color w:val="333333"/>
          <w:sz w:val="24"/>
          <w:szCs w:val="24"/>
          <w:shd w:val="clear" w:color="auto" w:fill="FFFFFF"/>
        </w:rPr>
        <w:t xml:space="preserve"> Aquesta activitat s’haurà de dur a terme, en tot cas, respectant la normativa sobre associacions i sense incórrer en conductes tipificades penalment, les quals no estarien emparades en cap cas pel PEU.</w:t>
      </w:r>
    </w:p>
    <w:p w:rsidR="00DA1AE3" w:rsidRPr="002D1421" w:rsidRDefault="00DA1AE3" w:rsidP="00DA1AE3">
      <w:pPr>
        <w:rPr>
          <w:color w:val="333333"/>
          <w:sz w:val="24"/>
          <w:szCs w:val="24"/>
          <w:shd w:val="clear" w:color="auto" w:fill="FFFFFF"/>
        </w:rPr>
      </w:pPr>
      <w:r w:rsidRPr="002D1421">
        <w:rPr>
          <w:color w:val="333333"/>
          <w:sz w:val="24"/>
          <w:szCs w:val="24"/>
          <w:shd w:val="clear" w:color="auto" w:fill="FFFFFF"/>
        </w:rPr>
        <w:t xml:space="preserve">Tot i així, quan es va aprovar el PEU ja es va expressar </w:t>
      </w:r>
      <w:r w:rsidR="00F4749A">
        <w:rPr>
          <w:color w:val="333333"/>
          <w:sz w:val="24"/>
          <w:szCs w:val="24"/>
          <w:shd w:val="clear" w:color="auto" w:fill="FFFFFF"/>
        </w:rPr>
        <w:t>la voluntat</w:t>
      </w:r>
      <w:r w:rsidRPr="002D1421">
        <w:rPr>
          <w:color w:val="333333"/>
          <w:sz w:val="24"/>
          <w:szCs w:val="24"/>
          <w:shd w:val="clear" w:color="auto" w:fill="FFFFFF"/>
        </w:rPr>
        <w:t xml:space="preserve"> d’elaborar una </w:t>
      </w:r>
      <w:r w:rsidR="00F4749A">
        <w:rPr>
          <w:color w:val="333333"/>
          <w:sz w:val="24"/>
          <w:szCs w:val="24"/>
          <w:shd w:val="clear" w:color="auto" w:fill="FFFFFF"/>
        </w:rPr>
        <w:t xml:space="preserve">altra </w:t>
      </w:r>
      <w:r w:rsidRPr="002D1421">
        <w:rPr>
          <w:color w:val="333333"/>
          <w:sz w:val="24"/>
          <w:szCs w:val="24"/>
          <w:shd w:val="clear" w:color="auto" w:fill="FFFFFF"/>
        </w:rPr>
        <w:t>norma que permeti abordar l’impacte a la ciutat dels clubs socials de cànnabis des d’una visió més global, no emmarcada des d’un pla urbanístic sinó preferentment des d’una visió de salut pública</w:t>
      </w:r>
      <w:r w:rsidR="00F4749A">
        <w:rPr>
          <w:color w:val="333333"/>
          <w:sz w:val="24"/>
          <w:szCs w:val="24"/>
          <w:shd w:val="clear" w:color="auto" w:fill="FFFFFF"/>
        </w:rPr>
        <w:t>; perspectiva que ha estat</w:t>
      </w:r>
      <w:r>
        <w:rPr>
          <w:color w:val="333333"/>
          <w:sz w:val="24"/>
          <w:szCs w:val="24"/>
          <w:shd w:val="clear" w:color="auto" w:fill="FFFFFF"/>
        </w:rPr>
        <w:t xml:space="preserve"> planteja</w:t>
      </w:r>
      <w:r w:rsidR="00F4749A">
        <w:rPr>
          <w:color w:val="333333"/>
          <w:sz w:val="24"/>
          <w:szCs w:val="24"/>
          <w:shd w:val="clear" w:color="auto" w:fill="FFFFFF"/>
        </w:rPr>
        <w:t>da</w:t>
      </w:r>
      <w:r>
        <w:rPr>
          <w:color w:val="333333"/>
          <w:sz w:val="24"/>
          <w:szCs w:val="24"/>
          <w:shd w:val="clear" w:color="auto" w:fill="FFFFFF"/>
        </w:rPr>
        <w:t xml:space="preserve"> i </w:t>
      </w:r>
      <w:r w:rsidR="00F4749A">
        <w:rPr>
          <w:color w:val="333333"/>
          <w:sz w:val="24"/>
          <w:szCs w:val="24"/>
          <w:shd w:val="clear" w:color="auto" w:fill="FFFFFF"/>
        </w:rPr>
        <w:t xml:space="preserve">debatuda tant per part del Govern municipal com </w:t>
      </w:r>
      <w:r>
        <w:rPr>
          <w:color w:val="333333"/>
          <w:sz w:val="24"/>
          <w:szCs w:val="24"/>
          <w:shd w:val="clear" w:color="auto" w:fill="FFFFFF"/>
        </w:rPr>
        <w:t xml:space="preserve">també en el </w:t>
      </w:r>
      <w:r w:rsidR="00F4749A">
        <w:rPr>
          <w:color w:val="333333"/>
          <w:sz w:val="24"/>
          <w:szCs w:val="24"/>
          <w:shd w:val="clear" w:color="auto" w:fill="FFFFFF"/>
        </w:rPr>
        <w:t xml:space="preserve">marc del </w:t>
      </w:r>
      <w:r>
        <w:rPr>
          <w:color w:val="333333"/>
          <w:sz w:val="24"/>
          <w:szCs w:val="24"/>
          <w:shd w:val="clear" w:color="auto" w:fill="FFFFFF"/>
        </w:rPr>
        <w:t>Grup de Drogues del consistori, on participen tots els grups polítics del ple municipal</w:t>
      </w:r>
      <w:r w:rsidR="00F4749A">
        <w:rPr>
          <w:color w:val="333333"/>
          <w:sz w:val="24"/>
          <w:szCs w:val="24"/>
          <w:shd w:val="clear" w:color="auto" w:fill="FFFFFF"/>
        </w:rPr>
        <w:t xml:space="preserve"> i</w:t>
      </w:r>
      <w:r>
        <w:rPr>
          <w:color w:val="333333"/>
          <w:sz w:val="24"/>
          <w:szCs w:val="24"/>
          <w:shd w:val="clear" w:color="auto" w:fill="FFFFFF"/>
        </w:rPr>
        <w:t xml:space="preserve"> les àrees municipals que d'una manera més o menys directa tenen acció en quan al consum de drogues (ex.: salut pública, educació, drets socials, seguretat, etc.)</w:t>
      </w:r>
    </w:p>
    <w:p w:rsidR="00DA1AE3" w:rsidRPr="002D1421" w:rsidRDefault="00DA1AE3" w:rsidP="00DA1AE3">
      <w:pPr>
        <w:pStyle w:val="Ttol2"/>
      </w:pPr>
      <w:bookmarkStart w:id="2" w:name="_Toc484361129"/>
      <w:r w:rsidRPr="002D1421">
        <w:t>b) PROBLEMES QUE ES VOLEN SOLUCIONAR AMB LA INICIATIVA</w:t>
      </w:r>
      <w:bookmarkEnd w:id="2"/>
    </w:p>
    <w:p w:rsidR="00DA1AE3" w:rsidRPr="002D1421" w:rsidRDefault="00F4749A" w:rsidP="00DA1AE3">
      <w:pPr>
        <w:rPr>
          <w:color w:val="333333"/>
          <w:sz w:val="24"/>
          <w:szCs w:val="24"/>
          <w:shd w:val="clear" w:color="auto" w:fill="FFFFFF"/>
        </w:rPr>
      </w:pPr>
      <w:r>
        <w:rPr>
          <w:color w:val="333333"/>
          <w:sz w:val="24"/>
          <w:szCs w:val="24"/>
          <w:shd w:val="clear" w:color="auto" w:fill="FFFFFF"/>
        </w:rPr>
        <w:t>Tal i com ha expressat el Tribunal Suprem en reiterades sentències, l</w:t>
      </w:r>
      <w:r w:rsidRPr="002D1421">
        <w:rPr>
          <w:color w:val="333333"/>
          <w:sz w:val="24"/>
          <w:szCs w:val="24"/>
          <w:shd w:val="clear" w:color="auto" w:fill="FFFFFF"/>
        </w:rPr>
        <w:t xml:space="preserve">a </w:t>
      </w:r>
      <w:r w:rsidR="00DA1AE3" w:rsidRPr="002D1421">
        <w:rPr>
          <w:color w:val="333333"/>
          <w:sz w:val="24"/>
          <w:szCs w:val="24"/>
          <w:shd w:val="clear" w:color="auto" w:fill="FFFFFF"/>
        </w:rPr>
        <w:t>legislació espanyola</w:t>
      </w:r>
      <w:r>
        <w:rPr>
          <w:color w:val="333333"/>
          <w:sz w:val="24"/>
          <w:szCs w:val="24"/>
          <w:shd w:val="clear" w:color="auto" w:fill="FFFFFF"/>
        </w:rPr>
        <w:t xml:space="preserve"> en matèria de </w:t>
      </w:r>
      <w:r w:rsidR="00DA1AE3" w:rsidRPr="002D1421">
        <w:rPr>
          <w:color w:val="333333"/>
          <w:sz w:val="24"/>
          <w:szCs w:val="24"/>
          <w:shd w:val="clear" w:color="auto" w:fill="FFFFFF"/>
        </w:rPr>
        <w:t>regulació del cànnabis no és completa</w:t>
      </w:r>
      <w:r>
        <w:rPr>
          <w:color w:val="333333"/>
          <w:sz w:val="24"/>
          <w:szCs w:val="24"/>
          <w:shd w:val="clear" w:color="auto" w:fill="FFFFFF"/>
        </w:rPr>
        <w:t>,</w:t>
      </w:r>
      <w:r w:rsidR="00DA1AE3" w:rsidRPr="002D1421">
        <w:rPr>
          <w:color w:val="333333"/>
          <w:sz w:val="24"/>
          <w:szCs w:val="24"/>
          <w:shd w:val="clear" w:color="auto" w:fill="FFFFFF"/>
        </w:rPr>
        <w:t xml:space="preserve"> </w:t>
      </w:r>
      <w:r>
        <w:rPr>
          <w:color w:val="333333"/>
          <w:sz w:val="24"/>
          <w:szCs w:val="24"/>
          <w:shd w:val="clear" w:color="auto" w:fill="FFFFFF"/>
        </w:rPr>
        <w:t>doncs conté</w:t>
      </w:r>
      <w:r w:rsidR="00DA1AE3" w:rsidRPr="002D1421">
        <w:rPr>
          <w:color w:val="333333"/>
          <w:sz w:val="24"/>
          <w:szCs w:val="24"/>
          <w:shd w:val="clear" w:color="auto" w:fill="FFFFFF"/>
        </w:rPr>
        <w:t xml:space="preserve"> buits legals que dificulten la gestió de la ciutat </w:t>
      </w:r>
      <w:r>
        <w:rPr>
          <w:color w:val="333333"/>
          <w:sz w:val="24"/>
          <w:szCs w:val="24"/>
          <w:shd w:val="clear" w:color="auto" w:fill="FFFFFF"/>
        </w:rPr>
        <w:t>a partir de la coexistència</w:t>
      </w:r>
      <w:r w:rsidR="00DA1AE3" w:rsidRPr="002D1421">
        <w:rPr>
          <w:color w:val="333333"/>
          <w:sz w:val="24"/>
          <w:szCs w:val="24"/>
          <w:shd w:val="clear" w:color="auto" w:fill="FFFFFF"/>
        </w:rPr>
        <w:t xml:space="preserve"> </w:t>
      </w:r>
      <w:r>
        <w:rPr>
          <w:color w:val="333333"/>
          <w:sz w:val="24"/>
          <w:szCs w:val="24"/>
          <w:shd w:val="clear" w:color="auto" w:fill="FFFFFF"/>
        </w:rPr>
        <w:t xml:space="preserve">de </w:t>
      </w:r>
      <w:r w:rsidR="00DA1AE3" w:rsidRPr="002D1421">
        <w:rPr>
          <w:color w:val="333333"/>
          <w:sz w:val="24"/>
          <w:szCs w:val="24"/>
          <w:shd w:val="clear" w:color="auto" w:fill="FFFFFF"/>
        </w:rPr>
        <w:t>dos drets: 1. El dret de les persones a associar-se, i 2. La legalitat del consum de cànnabis</w:t>
      </w:r>
      <w:r>
        <w:rPr>
          <w:color w:val="333333"/>
          <w:sz w:val="24"/>
          <w:szCs w:val="24"/>
          <w:shd w:val="clear" w:color="auto" w:fill="FFFFFF"/>
        </w:rPr>
        <w:t xml:space="preserve"> en l’àmbit exclusivament privat</w:t>
      </w:r>
      <w:r w:rsidR="00DA1AE3" w:rsidRPr="002D1421">
        <w:rPr>
          <w:color w:val="333333"/>
          <w:sz w:val="24"/>
          <w:szCs w:val="24"/>
          <w:shd w:val="clear" w:color="auto" w:fill="FFFFFF"/>
        </w:rPr>
        <w:t xml:space="preserve"> </w:t>
      </w:r>
      <w:r>
        <w:rPr>
          <w:color w:val="333333"/>
          <w:sz w:val="24"/>
          <w:szCs w:val="24"/>
          <w:shd w:val="clear" w:color="auto" w:fill="FFFFFF"/>
        </w:rPr>
        <w:t xml:space="preserve">i la seva possessió per a l’autoconsum </w:t>
      </w:r>
      <w:r w:rsidR="00DA1AE3" w:rsidRPr="002D1421">
        <w:rPr>
          <w:color w:val="333333"/>
          <w:sz w:val="24"/>
          <w:szCs w:val="24"/>
          <w:shd w:val="clear" w:color="auto" w:fill="FFFFFF"/>
        </w:rPr>
        <w:t>(</w:t>
      </w:r>
      <w:r>
        <w:rPr>
          <w:color w:val="333333"/>
          <w:sz w:val="24"/>
          <w:szCs w:val="24"/>
          <w:shd w:val="clear" w:color="auto" w:fill="FFFFFF"/>
        </w:rPr>
        <w:t xml:space="preserve">segons la jurisprudència mantinguda pel </w:t>
      </w:r>
      <w:r w:rsidR="00DA1AE3" w:rsidRPr="002D1421">
        <w:rPr>
          <w:color w:val="333333"/>
          <w:sz w:val="24"/>
          <w:szCs w:val="24"/>
          <w:shd w:val="clear" w:color="auto" w:fill="FFFFFF"/>
        </w:rPr>
        <w:t xml:space="preserve">Tribunal Suprem </w:t>
      </w:r>
      <w:r>
        <w:rPr>
          <w:color w:val="333333"/>
          <w:sz w:val="24"/>
          <w:szCs w:val="24"/>
          <w:shd w:val="clear" w:color="auto" w:fill="FFFFFF"/>
        </w:rPr>
        <w:t>des de l’any 1974</w:t>
      </w:r>
      <w:r w:rsidR="00DA1AE3" w:rsidRPr="002D1421">
        <w:rPr>
          <w:color w:val="333333"/>
          <w:sz w:val="24"/>
          <w:szCs w:val="24"/>
          <w:shd w:val="clear" w:color="auto" w:fill="FFFFFF"/>
        </w:rPr>
        <w:t>).</w:t>
      </w:r>
    </w:p>
    <w:p w:rsidR="00DA1AE3" w:rsidRPr="002D1421" w:rsidRDefault="00F4749A" w:rsidP="00DA1AE3">
      <w:pPr>
        <w:rPr>
          <w:color w:val="333333"/>
          <w:sz w:val="24"/>
          <w:szCs w:val="24"/>
          <w:shd w:val="clear" w:color="auto" w:fill="FFFFFF"/>
        </w:rPr>
      </w:pPr>
      <w:r>
        <w:rPr>
          <w:color w:val="333333"/>
          <w:sz w:val="24"/>
          <w:szCs w:val="24"/>
          <w:shd w:val="clear" w:color="auto" w:fill="FFFFFF"/>
        </w:rPr>
        <w:t>Tanmateix, e</w:t>
      </w:r>
      <w:r w:rsidR="00DA1AE3" w:rsidRPr="002D1421">
        <w:rPr>
          <w:color w:val="333333"/>
          <w:sz w:val="24"/>
          <w:szCs w:val="24"/>
          <w:shd w:val="clear" w:color="auto" w:fill="FFFFFF"/>
        </w:rPr>
        <w:t xml:space="preserve">l consum de cànnabis pot </w:t>
      </w:r>
      <w:r>
        <w:rPr>
          <w:color w:val="333333"/>
          <w:sz w:val="24"/>
          <w:szCs w:val="24"/>
          <w:shd w:val="clear" w:color="auto" w:fill="FFFFFF"/>
        </w:rPr>
        <w:t>tenir</w:t>
      </w:r>
      <w:r w:rsidR="00DA1AE3" w:rsidRPr="002D1421">
        <w:rPr>
          <w:color w:val="333333"/>
          <w:sz w:val="24"/>
          <w:szCs w:val="24"/>
          <w:shd w:val="clear" w:color="auto" w:fill="FFFFFF"/>
        </w:rPr>
        <w:t xml:space="preserve"> repercussions negatives per a la salut, com el consum d’altres drogues (alcohol, tabac, heroïna, cocaïna i altres substàncies psicotròpiques). </w:t>
      </w:r>
    </w:p>
    <w:p w:rsidR="00D820FA" w:rsidRDefault="00DA1AE3" w:rsidP="00DA1AE3">
      <w:pPr>
        <w:rPr>
          <w:color w:val="333333"/>
          <w:sz w:val="24"/>
          <w:szCs w:val="24"/>
          <w:shd w:val="clear" w:color="auto" w:fill="FFFFFF"/>
        </w:rPr>
      </w:pPr>
      <w:r w:rsidRPr="002D1421">
        <w:rPr>
          <w:color w:val="333333"/>
          <w:sz w:val="24"/>
          <w:szCs w:val="24"/>
          <w:shd w:val="clear" w:color="auto" w:fill="FFFFFF"/>
        </w:rPr>
        <w:t xml:space="preserve">A la ciutat, les enquestes de salut que es realitzen de forma periòdica permeten monitorar la prevalença de consumidors de drogues, i així, segons l’Enquesta de Salut de Barcelona de l’any 2016, </w:t>
      </w:r>
      <w:r w:rsidR="005576B2">
        <w:rPr>
          <w:color w:val="333333"/>
          <w:sz w:val="24"/>
          <w:szCs w:val="24"/>
          <w:shd w:val="clear" w:color="auto" w:fill="FFFFFF"/>
        </w:rPr>
        <w:t xml:space="preserve">declaren haver consumit cànnabis alguna vegada a la vida el 24% dels homes majors de 15 anys, i el 12,4% de les dones. En el darrer mes, declaren haver-lo consumit el 6% dels homes i el 2% de les dones. </w:t>
      </w:r>
      <w:r w:rsidRPr="002D1421">
        <w:rPr>
          <w:color w:val="333333"/>
          <w:sz w:val="24"/>
          <w:szCs w:val="24"/>
          <w:shd w:val="clear" w:color="auto" w:fill="FFFFFF"/>
        </w:rPr>
        <w:t xml:space="preserve">I segons l’enquesta de Factors de Risc </w:t>
      </w:r>
      <w:r>
        <w:rPr>
          <w:color w:val="333333"/>
          <w:sz w:val="24"/>
          <w:szCs w:val="24"/>
          <w:shd w:val="clear" w:color="auto" w:fill="FFFFFF"/>
        </w:rPr>
        <w:t>a l'</w:t>
      </w:r>
      <w:r w:rsidRPr="002D1421">
        <w:rPr>
          <w:color w:val="333333"/>
          <w:sz w:val="24"/>
          <w:szCs w:val="24"/>
          <w:shd w:val="clear" w:color="auto" w:fill="FFFFFF"/>
        </w:rPr>
        <w:t>Escola Secundària (enquesta FRESC)</w:t>
      </w:r>
      <w:r w:rsidR="00EC011A">
        <w:rPr>
          <w:color w:val="333333"/>
          <w:sz w:val="24"/>
          <w:szCs w:val="24"/>
          <w:shd w:val="clear" w:color="auto" w:fill="FFFFFF"/>
        </w:rPr>
        <w:t>,</w:t>
      </w:r>
      <w:r w:rsidRPr="002D1421">
        <w:rPr>
          <w:color w:val="333333"/>
          <w:sz w:val="24"/>
          <w:szCs w:val="24"/>
          <w:shd w:val="clear" w:color="auto" w:fill="FFFFFF"/>
        </w:rPr>
        <w:t xml:space="preserve"> també de l’any 2016,</w:t>
      </w:r>
      <w:r w:rsidR="00EC011A">
        <w:rPr>
          <w:color w:val="333333"/>
          <w:sz w:val="24"/>
          <w:szCs w:val="24"/>
          <w:shd w:val="clear" w:color="auto" w:fill="FFFFFF"/>
        </w:rPr>
        <w:t xml:space="preserve"> el 57% </w:t>
      </w:r>
    </w:p>
    <w:p w:rsidR="00D820FA" w:rsidRDefault="00D820FA" w:rsidP="00DA1AE3">
      <w:pPr>
        <w:rPr>
          <w:color w:val="333333"/>
          <w:sz w:val="24"/>
          <w:szCs w:val="24"/>
          <w:shd w:val="clear" w:color="auto" w:fill="FFFFFF"/>
        </w:rPr>
      </w:pPr>
    </w:p>
    <w:p w:rsidR="00EC011A" w:rsidRDefault="00EC011A" w:rsidP="00DA1AE3">
      <w:pPr>
        <w:rPr>
          <w:color w:val="333333"/>
          <w:sz w:val="24"/>
          <w:szCs w:val="24"/>
          <w:shd w:val="clear" w:color="auto" w:fill="FFFFFF"/>
        </w:rPr>
      </w:pPr>
      <w:r>
        <w:rPr>
          <w:color w:val="333333"/>
          <w:sz w:val="24"/>
          <w:szCs w:val="24"/>
          <w:shd w:val="clear" w:color="auto" w:fill="FFFFFF"/>
        </w:rPr>
        <w:t>de nois i 53% de noies de 2n curs de batxillerat o de cicles formatius de grau mig, han consumit cànnabis alguna vegada a la vida, i en els últims 30 dies ho declaraven haver fet el 25 % dels nis i el 15,5% de les noies.</w:t>
      </w:r>
    </w:p>
    <w:p w:rsidR="00DA1AE3" w:rsidRPr="002D1421" w:rsidRDefault="00DA1AE3" w:rsidP="00DA1AE3">
      <w:pPr>
        <w:rPr>
          <w:color w:val="333333"/>
          <w:sz w:val="24"/>
          <w:szCs w:val="24"/>
          <w:shd w:val="clear" w:color="auto" w:fill="FFFFFF"/>
        </w:rPr>
      </w:pPr>
      <w:r w:rsidRPr="002D1421">
        <w:rPr>
          <w:color w:val="333333"/>
          <w:sz w:val="24"/>
          <w:szCs w:val="24"/>
          <w:shd w:val="clear" w:color="auto" w:fill="FFFFFF"/>
        </w:rPr>
        <w:t xml:space="preserve">L’abordatge de les problemàtiques per la salut pública derivades dels consum de drogues es fa, des de fa més de 30 anys, a través del Pla d’Acció Sobre Drogodependències (“Pla de drogues”) de la ciutat, incloent les diferents vies d’intervenció per la prevenció, el tractament, i la reducció de danys. Però donada la situació de buits legals </w:t>
      </w:r>
      <w:r w:rsidR="00F4749A">
        <w:rPr>
          <w:color w:val="333333"/>
          <w:sz w:val="24"/>
          <w:szCs w:val="24"/>
          <w:shd w:val="clear" w:color="auto" w:fill="FFFFFF"/>
        </w:rPr>
        <w:t xml:space="preserve">existent en relació amb </w:t>
      </w:r>
      <w:r w:rsidRPr="002D1421">
        <w:rPr>
          <w:color w:val="333333"/>
          <w:sz w:val="24"/>
          <w:szCs w:val="24"/>
          <w:shd w:val="clear" w:color="auto" w:fill="FFFFFF"/>
        </w:rPr>
        <w:t xml:space="preserve">el cànnabis, és convenient disposar d’una norma de ciutat que faciliti acomplir els objectius del Pla de drogues, sense obviar que </w:t>
      </w:r>
      <w:r w:rsidR="00F4749A">
        <w:rPr>
          <w:color w:val="333333"/>
          <w:sz w:val="24"/>
          <w:szCs w:val="24"/>
          <w:shd w:val="clear" w:color="auto" w:fill="FFFFFF"/>
        </w:rPr>
        <w:t xml:space="preserve">en l’actualitat existeixen </w:t>
      </w:r>
      <w:r w:rsidRPr="002D1421">
        <w:rPr>
          <w:color w:val="333333"/>
          <w:sz w:val="24"/>
          <w:szCs w:val="24"/>
          <w:shd w:val="clear" w:color="auto" w:fill="FFFFFF"/>
        </w:rPr>
        <w:t xml:space="preserve">prop de 200 clubs </w:t>
      </w:r>
      <w:proofErr w:type="spellStart"/>
      <w:r w:rsidRPr="002D1421">
        <w:rPr>
          <w:color w:val="333333"/>
          <w:sz w:val="24"/>
          <w:szCs w:val="24"/>
          <w:shd w:val="clear" w:color="auto" w:fill="FFFFFF"/>
        </w:rPr>
        <w:t>cannàbics</w:t>
      </w:r>
      <w:proofErr w:type="spellEnd"/>
      <w:r w:rsidRPr="002D1421">
        <w:rPr>
          <w:color w:val="333333"/>
          <w:sz w:val="24"/>
          <w:szCs w:val="24"/>
          <w:shd w:val="clear" w:color="auto" w:fill="FFFFFF"/>
        </w:rPr>
        <w:t xml:space="preserve"> a la ciutat</w:t>
      </w:r>
      <w:r w:rsidR="00F4749A">
        <w:rPr>
          <w:color w:val="333333"/>
          <w:sz w:val="24"/>
          <w:szCs w:val="24"/>
          <w:shd w:val="clear" w:color="auto" w:fill="FFFFFF"/>
        </w:rPr>
        <w:t>. Cal, en definitiva</w:t>
      </w:r>
      <w:r w:rsidRPr="002D1421">
        <w:rPr>
          <w:color w:val="333333"/>
          <w:sz w:val="24"/>
          <w:szCs w:val="24"/>
          <w:shd w:val="clear" w:color="auto" w:fill="FFFFFF"/>
        </w:rPr>
        <w:t>, afavori</w:t>
      </w:r>
      <w:r w:rsidR="00F4749A">
        <w:rPr>
          <w:color w:val="333333"/>
          <w:sz w:val="24"/>
          <w:szCs w:val="24"/>
          <w:shd w:val="clear" w:color="auto" w:fill="FFFFFF"/>
        </w:rPr>
        <w:t>r</w:t>
      </w:r>
      <w:r w:rsidRPr="002D1421">
        <w:rPr>
          <w:color w:val="333333"/>
          <w:sz w:val="24"/>
          <w:szCs w:val="24"/>
          <w:shd w:val="clear" w:color="auto" w:fill="FFFFFF"/>
        </w:rPr>
        <w:t xml:space="preserve"> un </w:t>
      </w:r>
      <w:r w:rsidRPr="002D1421">
        <w:t>marc jurídic més clar de la situació actual</w:t>
      </w:r>
      <w:r w:rsidR="00F4749A">
        <w:t>, sempre amb subjecció a la normativa legal vigent i la jurisprudència formulada pel Tribunal Suprem al respecte</w:t>
      </w:r>
      <w:r w:rsidRPr="002D1421">
        <w:t>.</w:t>
      </w:r>
    </w:p>
    <w:p w:rsidR="00DA1AE3" w:rsidRPr="002D1421" w:rsidRDefault="00DA1AE3" w:rsidP="00DA1AE3">
      <w:pPr>
        <w:rPr>
          <w:color w:val="333333"/>
          <w:sz w:val="24"/>
          <w:szCs w:val="24"/>
          <w:shd w:val="clear" w:color="auto" w:fill="FFFFFF"/>
        </w:rPr>
      </w:pPr>
    </w:p>
    <w:p w:rsidR="00DA1AE3" w:rsidRPr="002D1421" w:rsidRDefault="00DA1AE3" w:rsidP="00DA1AE3">
      <w:pPr>
        <w:pStyle w:val="Ttol2"/>
      </w:pPr>
      <w:bookmarkStart w:id="3" w:name="_Toc484361130"/>
      <w:r w:rsidRPr="002D1421">
        <w:t>c) LA NECESSITAT I OPORTUNITAT DE LA SEVA APROVACIÓ</w:t>
      </w:r>
      <w:bookmarkEnd w:id="3"/>
    </w:p>
    <w:p w:rsidR="00DA1AE3" w:rsidRPr="002D1421" w:rsidRDefault="00DA1AE3" w:rsidP="00DA1AE3">
      <w:pPr>
        <w:rPr>
          <w:sz w:val="24"/>
          <w:szCs w:val="24"/>
        </w:rPr>
      </w:pPr>
      <w:r w:rsidRPr="002D1421">
        <w:rPr>
          <w:sz w:val="24"/>
          <w:szCs w:val="24"/>
        </w:rPr>
        <w:t xml:space="preserve">L’actual i única normativa vigent per la ordenació dels clubs </w:t>
      </w:r>
      <w:proofErr w:type="spellStart"/>
      <w:r w:rsidRPr="002D1421">
        <w:rPr>
          <w:sz w:val="24"/>
          <w:szCs w:val="24"/>
        </w:rPr>
        <w:t>cannàbics</w:t>
      </w:r>
      <w:proofErr w:type="spellEnd"/>
      <w:r w:rsidRPr="002D1421">
        <w:rPr>
          <w:sz w:val="24"/>
          <w:szCs w:val="24"/>
        </w:rPr>
        <w:t xml:space="preserve"> és el Pla Especial Urbanístic, i per tant només hi ha regulació de la possible ubicació dels establiments i les limitacions dels seus emplaçaments. És necessari regular també les condicions de l’exercici de l’activitat dels clubs i associacions </w:t>
      </w:r>
      <w:proofErr w:type="spellStart"/>
      <w:r w:rsidRPr="002D1421">
        <w:rPr>
          <w:sz w:val="24"/>
          <w:szCs w:val="24"/>
        </w:rPr>
        <w:t>cannàbiques</w:t>
      </w:r>
      <w:proofErr w:type="spellEnd"/>
      <w:r w:rsidRPr="002D1421">
        <w:rPr>
          <w:sz w:val="24"/>
          <w:szCs w:val="24"/>
        </w:rPr>
        <w:t xml:space="preserve">, </w:t>
      </w:r>
      <w:r w:rsidR="00F4749A">
        <w:rPr>
          <w:sz w:val="24"/>
          <w:szCs w:val="24"/>
        </w:rPr>
        <w:t xml:space="preserve">sempre que aquesta activitat sigui </w:t>
      </w:r>
      <w:r w:rsidRPr="002D1421">
        <w:rPr>
          <w:sz w:val="24"/>
          <w:szCs w:val="24"/>
        </w:rPr>
        <w:t xml:space="preserve">possible </w:t>
      </w:r>
      <w:r w:rsidR="00F4749A">
        <w:rPr>
          <w:sz w:val="24"/>
          <w:szCs w:val="24"/>
        </w:rPr>
        <w:t>d’acord amb el marc legal vigent, i l’instrument adequat per dur a terme aquesta regulació seria</w:t>
      </w:r>
      <w:r w:rsidR="00F4749A" w:rsidRPr="002D1421">
        <w:rPr>
          <w:sz w:val="24"/>
          <w:szCs w:val="24"/>
        </w:rPr>
        <w:t xml:space="preserve"> </w:t>
      </w:r>
      <w:r w:rsidR="00F4749A">
        <w:rPr>
          <w:sz w:val="24"/>
          <w:szCs w:val="24"/>
        </w:rPr>
        <w:t xml:space="preserve">una </w:t>
      </w:r>
      <w:r w:rsidRPr="002D1421">
        <w:rPr>
          <w:sz w:val="24"/>
          <w:szCs w:val="24"/>
        </w:rPr>
        <w:t>ordenança</w:t>
      </w:r>
      <w:r w:rsidR="00F4749A">
        <w:rPr>
          <w:sz w:val="24"/>
          <w:szCs w:val="24"/>
        </w:rPr>
        <w:t xml:space="preserve"> municipal</w:t>
      </w:r>
      <w:r w:rsidRPr="002D1421">
        <w:rPr>
          <w:sz w:val="24"/>
          <w:szCs w:val="24"/>
        </w:rPr>
        <w:t>.</w:t>
      </w:r>
    </w:p>
    <w:p w:rsidR="00DA1AE3" w:rsidRPr="002D1421" w:rsidRDefault="00DA1AE3" w:rsidP="00DA1AE3">
      <w:pPr>
        <w:rPr>
          <w:sz w:val="24"/>
          <w:szCs w:val="24"/>
        </w:rPr>
      </w:pPr>
    </w:p>
    <w:p w:rsidR="00DA1AE3" w:rsidRPr="002D1421" w:rsidRDefault="00DA1AE3" w:rsidP="00DA1AE3">
      <w:pPr>
        <w:pStyle w:val="Ttol2"/>
      </w:pPr>
      <w:bookmarkStart w:id="4" w:name="_Toc484361131"/>
      <w:r w:rsidRPr="002D1421">
        <w:t>d) ELS OBJECTIUS DE LA NORMA</w:t>
      </w:r>
      <w:bookmarkEnd w:id="4"/>
    </w:p>
    <w:p w:rsidR="00DA1AE3" w:rsidRPr="002D1421" w:rsidRDefault="00DA1AE3" w:rsidP="00DA1AE3">
      <w:pPr>
        <w:rPr>
          <w:sz w:val="24"/>
          <w:szCs w:val="24"/>
        </w:rPr>
      </w:pPr>
      <w:r w:rsidRPr="002D1421">
        <w:rPr>
          <w:sz w:val="24"/>
          <w:szCs w:val="24"/>
        </w:rPr>
        <w:t xml:space="preserve">- Millorar el control dels clubs </w:t>
      </w:r>
      <w:proofErr w:type="spellStart"/>
      <w:r w:rsidRPr="002D1421">
        <w:rPr>
          <w:sz w:val="24"/>
          <w:szCs w:val="24"/>
        </w:rPr>
        <w:t>cannàbics</w:t>
      </w:r>
      <w:proofErr w:type="spellEnd"/>
      <w:r w:rsidRPr="002D1421">
        <w:rPr>
          <w:sz w:val="24"/>
          <w:szCs w:val="24"/>
        </w:rPr>
        <w:t xml:space="preserve"> </w:t>
      </w:r>
      <w:r w:rsidR="00767E42">
        <w:rPr>
          <w:sz w:val="24"/>
          <w:szCs w:val="24"/>
        </w:rPr>
        <w:t>existents en el terme municipal de Barcelona.</w:t>
      </w:r>
    </w:p>
    <w:p w:rsidR="00DA1AE3" w:rsidRPr="002D1421" w:rsidRDefault="00DA1AE3" w:rsidP="00DA1AE3">
      <w:pPr>
        <w:rPr>
          <w:sz w:val="24"/>
          <w:szCs w:val="24"/>
        </w:rPr>
      </w:pPr>
      <w:r w:rsidRPr="002D1421">
        <w:rPr>
          <w:sz w:val="24"/>
          <w:szCs w:val="24"/>
        </w:rPr>
        <w:t xml:space="preserve">- Limitar l’accés als establiments segons criteris d’edat, per evitar que esdevinguin un reclam turístic i també </w:t>
      </w:r>
      <w:r w:rsidR="00767E42">
        <w:rPr>
          <w:sz w:val="24"/>
          <w:szCs w:val="24"/>
        </w:rPr>
        <w:t xml:space="preserve">en funció de </w:t>
      </w:r>
      <w:r w:rsidRPr="002D1421">
        <w:rPr>
          <w:sz w:val="24"/>
          <w:szCs w:val="24"/>
        </w:rPr>
        <w:t>la seva disponibilitat horària.</w:t>
      </w:r>
    </w:p>
    <w:p w:rsidR="00DA1AE3" w:rsidRPr="002D1421" w:rsidRDefault="00DA1AE3" w:rsidP="00DA1AE3">
      <w:pPr>
        <w:rPr>
          <w:sz w:val="24"/>
          <w:szCs w:val="24"/>
        </w:rPr>
      </w:pPr>
      <w:r w:rsidRPr="002D1421">
        <w:rPr>
          <w:sz w:val="24"/>
          <w:szCs w:val="24"/>
        </w:rPr>
        <w:t xml:space="preserve">- Crear instruments </w:t>
      </w:r>
      <w:r w:rsidR="00767E42">
        <w:rPr>
          <w:sz w:val="24"/>
          <w:szCs w:val="24"/>
        </w:rPr>
        <w:t>que permetin</w:t>
      </w:r>
      <w:r w:rsidR="00767E42" w:rsidRPr="002D1421">
        <w:rPr>
          <w:sz w:val="24"/>
          <w:szCs w:val="24"/>
        </w:rPr>
        <w:t xml:space="preserve"> </w:t>
      </w:r>
      <w:r w:rsidRPr="002D1421">
        <w:rPr>
          <w:sz w:val="24"/>
          <w:szCs w:val="24"/>
        </w:rPr>
        <w:t xml:space="preserve">conèixer </w:t>
      </w:r>
      <w:r w:rsidR="00767E42">
        <w:rPr>
          <w:sz w:val="24"/>
          <w:szCs w:val="24"/>
        </w:rPr>
        <w:t xml:space="preserve">i valorar </w:t>
      </w:r>
      <w:r w:rsidRPr="002D1421">
        <w:rPr>
          <w:sz w:val="24"/>
          <w:szCs w:val="24"/>
        </w:rPr>
        <w:t xml:space="preserve">l’impacte que </w:t>
      </w:r>
      <w:r w:rsidR="00767E42">
        <w:rPr>
          <w:sz w:val="24"/>
          <w:szCs w:val="24"/>
        </w:rPr>
        <w:t>pot</w:t>
      </w:r>
      <w:r w:rsidR="00767E42" w:rsidRPr="002D1421">
        <w:rPr>
          <w:sz w:val="24"/>
          <w:szCs w:val="24"/>
        </w:rPr>
        <w:t xml:space="preserve"> </w:t>
      </w:r>
      <w:r w:rsidRPr="002D1421">
        <w:rPr>
          <w:sz w:val="24"/>
          <w:szCs w:val="24"/>
        </w:rPr>
        <w:t xml:space="preserve">tenir en la salut de la població </w:t>
      </w:r>
      <w:r w:rsidR="00767E42">
        <w:rPr>
          <w:sz w:val="24"/>
          <w:szCs w:val="24"/>
        </w:rPr>
        <w:t>l’existència</w:t>
      </w:r>
      <w:r w:rsidRPr="002D1421">
        <w:rPr>
          <w:sz w:val="24"/>
          <w:szCs w:val="24"/>
        </w:rPr>
        <w:t xml:space="preserve"> a la ciutat de clubs </w:t>
      </w:r>
      <w:proofErr w:type="spellStart"/>
      <w:r w:rsidRPr="002D1421">
        <w:rPr>
          <w:sz w:val="24"/>
          <w:szCs w:val="24"/>
        </w:rPr>
        <w:t>cannàbics</w:t>
      </w:r>
      <w:proofErr w:type="spellEnd"/>
      <w:r w:rsidRPr="002D1421">
        <w:rPr>
          <w:sz w:val="24"/>
          <w:szCs w:val="24"/>
        </w:rPr>
        <w:t>.</w:t>
      </w:r>
    </w:p>
    <w:p w:rsidR="00DA1AE3" w:rsidRPr="002D1421" w:rsidRDefault="00DA1AE3" w:rsidP="00DA1AE3">
      <w:pPr>
        <w:rPr>
          <w:sz w:val="24"/>
          <w:szCs w:val="24"/>
        </w:rPr>
      </w:pPr>
      <w:r w:rsidRPr="002D1421">
        <w:rPr>
          <w:sz w:val="24"/>
          <w:szCs w:val="24"/>
        </w:rPr>
        <w:t xml:space="preserve">- Facilitar l’exercici de bones pràctiques tenint en compte que la substància </w:t>
      </w:r>
      <w:r w:rsidR="00767E42">
        <w:rPr>
          <w:sz w:val="24"/>
          <w:szCs w:val="24"/>
        </w:rPr>
        <w:t xml:space="preserve">consumida </w:t>
      </w:r>
      <w:r w:rsidRPr="002D1421">
        <w:rPr>
          <w:sz w:val="24"/>
          <w:szCs w:val="24"/>
        </w:rPr>
        <w:t>pot generar efectes no desitjables per la salut de les persones (</w:t>
      </w:r>
      <w:r w:rsidR="00767E42">
        <w:rPr>
          <w:sz w:val="24"/>
          <w:szCs w:val="24"/>
        </w:rPr>
        <w:t xml:space="preserve">per </w:t>
      </w:r>
      <w:r w:rsidRPr="002D1421">
        <w:rPr>
          <w:sz w:val="24"/>
          <w:szCs w:val="24"/>
        </w:rPr>
        <w:t>ex</w:t>
      </w:r>
      <w:r w:rsidR="00767E42">
        <w:rPr>
          <w:sz w:val="24"/>
          <w:szCs w:val="24"/>
        </w:rPr>
        <w:t>emple</w:t>
      </w:r>
      <w:r w:rsidRPr="002D1421">
        <w:rPr>
          <w:sz w:val="24"/>
          <w:szCs w:val="24"/>
        </w:rPr>
        <w:t xml:space="preserve">: formació de les persones que estan a càrrec de l’establiment, coordinació amb la xarxa de drogodependències de la ciutat, consentiment informat per </w:t>
      </w:r>
      <w:r w:rsidR="00767E42">
        <w:rPr>
          <w:sz w:val="24"/>
          <w:szCs w:val="24"/>
        </w:rPr>
        <w:t>part d</w:t>
      </w:r>
      <w:r w:rsidRPr="002D1421">
        <w:rPr>
          <w:sz w:val="24"/>
          <w:szCs w:val="24"/>
        </w:rPr>
        <w:t>els usuaris)</w:t>
      </w:r>
    </w:p>
    <w:p w:rsidR="00DA1AE3" w:rsidRPr="002D1421" w:rsidRDefault="00DA1AE3" w:rsidP="00DA1AE3">
      <w:pPr>
        <w:rPr>
          <w:sz w:val="24"/>
          <w:szCs w:val="24"/>
        </w:rPr>
      </w:pPr>
      <w:r w:rsidRPr="002D1421">
        <w:rPr>
          <w:sz w:val="24"/>
          <w:szCs w:val="24"/>
        </w:rPr>
        <w:t>- Evitar la promoció i publicitat del consum de cànnabis, evitar també el consum d’alcohol en els establiments, així com la venda o comercialització de qualsevol tipus de béns o productes consumibles.</w:t>
      </w:r>
    </w:p>
    <w:p w:rsidR="00D820FA" w:rsidRDefault="00D820FA" w:rsidP="00DA1AE3">
      <w:pPr>
        <w:rPr>
          <w:sz w:val="24"/>
          <w:szCs w:val="24"/>
        </w:rPr>
      </w:pPr>
      <w:bookmarkStart w:id="5" w:name="_GoBack"/>
    </w:p>
    <w:bookmarkEnd w:id="5"/>
    <w:p w:rsidR="004D49C8" w:rsidRPr="002D1421" w:rsidRDefault="00DA1AE3" w:rsidP="00DA1AE3">
      <w:pPr>
        <w:rPr>
          <w:sz w:val="24"/>
          <w:szCs w:val="24"/>
        </w:rPr>
      </w:pPr>
      <w:r w:rsidRPr="002D1421">
        <w:rPr>
          <w:sz w:val="24"/>
          <w:szCs w:val="24"/>
        </w:rPr>
        <w:t>- Limitar la quantitat màxima de consum i de concentració de components del cànnabis.</w:t>
      </w:r>
    </w:p>
    <w:p w:rsidR="00DA1AE3" w:rsidRPr="002D1421" w:rsidRDefault="00DA1AE3" w:rsidP="00DA1AE3">
      <w:pPr>
        <w:rPr>
          <w:sz w:val="24"/>
          <w:szCs w:val="24"/>
        </w:rPr>
      </w:pPr>
    </w:p>
    <w:p w:rsidR="00DA1AE3" w:rsidRPr="002D1421" w:rsidRDefault="00DA1AE3" w:rsidP="00DA1AE3">
      <w:pPr>
        <w:pStyle w:val="Ttol2"/>
      </w:pPr>
      <w:bookmarkStart w:id="6" w:name="_Toc484361132"/>
      <w:r w:rsidRPr="002D1421">
        <w:t>e) LES POSSIBLES SOLUCIONS ALTERNATIVES REGULATÒRIES O NO REGULATÒRIES</w:t>
      </w:r>
      <w:bookmarkEnd w:id="6"/>
    </w:p>
    <w:p w:rsidR="00DA1AE3" w:rsidRPr="002D1421" w:rsidRDefault="00DA1AE3" w:rsidP="00DA1AE3">
      <w:pPr>
        <w:rPr>
          <w:sz w:val="24"/>
          <w:szCs w:val="24"/>
        </w:rPr>
      </w:pPr>
      <w:r w:rsidRPr="002D1421">
        <w:rPr>
          <w:sz w:val="24"/>
          <w:szCs w:val="24"/>
        </w:rPr>
        <w:t xml:space="preserve">Altres actuacions </w:t>
      </w:r>
      <w:proofErr w:type="spellStart"/>
      <w:r w:rsidRPr="002D1421">
        <w:rPr>
          <w:sz w:val="24"/>
          <w:szCs w:val="24"/>
        </w:rPr>
        <w:t>regulatòries</w:t>
      </w:r>
      <w:proofErr w:type="spellEnd"/>
      <w:r w:rsidRPr="002D1421">
        <w:rPr>
          <w:sz w:val="24"/>
          <w:szCs w:val="24"/>
        </w:rPr>
        <w:t xml:space="preserve"> estan fora de l’àmbit local, ja que sobre el problema incideixen normes estatals i supranacionals. </w:t>
      </w:r>
      <w:r w:rsidR="00767E42">
        <w:rPr>
          <w:sz w:val="24"/>
          <w:szCs w:val="24"/>
        </w:rPr>
        <w:t xml:space="preserve">En el cas que </w:t>
      </w:r>
      <w:r w:rsidRPr="002D1421">
        <w:rPr>
          <w:sz w:val="24"/>
          <w:szCs w:val="24"/>
        </w:rPr>
        <w:t xml:space="preserve">les normatives de rang superior </w:t>
      </w:r>
      <w:r w:rsidR="00767E42">
        <w:rPr>
          <w:sz w:val="24"/>
          <w:szCs w:val="24"/>
        </w:rPr>
        <w:t>canviessin</w:t>
      </w:r>
      <w:r w:rsidRPr="002D1421">
        <w:rPr>
          <w:sz w:val="24"/>
          <w:szCs w:val="24"/>
        </w:rPr>
        <w:t xml:space="preserve">, evidentment </w:t>
      </w:r>
      <w:r w:rsidR="00767E42">
        <w:rPr>
          <w:sz w:val="24"/>
          <w:szCs w:val="24"/>
        </w:rPr>
        <w:t>caldria</w:t>
      </w:r>
      <w:r w:rsidR="00767E42" w:rsidRPr="002D1421">
        <w:rPr>
          <w:sz w:val="24"/>
          <w:szCs w:val="24"/>
        </w:rPr>
        <w:t xml:space="preserve"> </w:t>
      </w:r>
      <w:r w:rsidRPr="002D1421">
        <w:rPr>
          <w:sz w:val="24"/>
          <w:szCs w:val="24"/>
        </w:rPr>
        <w:t>plantejar la vigència del</w:t>
      </w:r>
      <w:r w:rsidR="00767E42">
        <w:rPr>
          <w:sz w:val="24"/>
          <w:szCs w:val="24"/>
        </w:rPr>
        <w:t>s</w:t>
      </w:r>
      <w:r w:rsidRPr="002D1421">
        <w:rPr>
          <w:sz w:val="24"/>
          <w:szCs w:val="24"/>
        </w:rPr>
        <w:t xml:space="preserve"> </w:t>
      </w:r>
      <w:r w:rsidR="00767E42">
        <w:rPr>
          <w:sz w:val="24"/>
          <w:szCs w:val="24"/>
        </w:rPr>
        <w:t xml:space="preserve">aspectes </w:t>
      </w:r>
      <w:r w:rsidRPr="002D1421">
        <w:rPr>
          <w:sz w:val="24"/>
          <w:szCs w:val="24"/>
        </w:rPr>
        <w:t>regul</w:t>
      </w:r>
      <w:r w:rsidR="00767E42">
        <w:rPr>
          <w:sz w:val="24"/>
          <w:szCs w:val="24"/>
        </w:rPr>
        <w:t>ats</w:t>
      </w:r>
      <w:r w:rsidRPr="002D1421">
        <w:rPr>
          <w:sz w:val="24"/>
          <w:szCs w:val="24"/>
        </w:rPr>
        <w:t xml:space="preserve"> </w:t>
      </w:r>
      <w:r w:rsidR="00767E42">
        <w:rPr>
          <w:sz w:val="24"/>
          <w:szCs w:val="24"/>
        </w:rPr>
        <w:t xml:space="preserve">per </w:t>
      </w:r>
      <w:r w:rsidRPr="002D1421">
        <w:rPr>
          <w:sz w:val="24"/>
          <w:szCs w:val="24"/>
        </w:rPr>
        <w:t>l’ordenança.</w:t>
      </w:r>
    </w:p>
    <w:p w:rsidR="00DA1AE3" w:rsidRDefault="00DA1AE3" w:rsidP="00DA1AE3">
      <w:pPr>
        <w:rPr>
          <w:sz w:val="24"/>
          <w:szCs w:val="24"/>
        </w:rPr>
      </w:pPr>
      <w:r w:rsidRPr="002D1421">
        <w:rPr>
          <w:sz w:val="24"/>
          <w:szCs w:val="24"/>
        </w:rPr>
        <w:t xml:space="preserve">No establir cap regulació </w:t>
      </w:r>
      <w:r w:rsidR="00767E42">
        <w:rPr>
          <w:sz w:val="24"/>
          <w:szCs w:val="24"/>
        </w:rPr>
        <w:t>com</w:t>
      </w:r>
      <w:r w:rsidRPr="002D1421">
        <w:rPr>
          <w:sz w:val="24"/>
          <w:szCs w:val="24"/>
        </w:rPr>
        <w:t xml:space="preserve">porta </w:t>
      </w:r>
      <w:r w:rsidR="00767E42">
        <w:rPr>
          <w:sz w:val="24"/>
          <w:szCs w:val="24"/>
        </w:rPr>
        <w:t>limitar les</w:t>
      </w:r>
      <w:r w:rsidRPr="002D1421">
        <w:rPr>
          <w:sz w:val="24"/>
          <w:szCs w:val="24"/>
        </w:rPr>
        <w:t xml:space="preserve"> actuacions </w:t>
      </w:r>
      <w:r w:rsidR="00767E42">
        <w:rPr>
          <w:sz w:val="24"/>
          <w:szCs w:val="24"/>
        </w:rPr>
        <w:t xml:space="preserve">municipals </w:t>
      </w:r>
      <w:r w:rsidRPr="002D1421">
        <w:rPr>
          <w:sz w:val="24"/>
          <w:szCs w:val="24"/>
        </w:rPr>
        <w:t xml:space="preserve">exclusivament </w:t>
      </w:r>
      <w:r w:rsidR="00767E42">
        <w:rPr>
          <w:sz w:val="24"/>
          <w:szCs w:val="24"/>
        </w:rPr>
        <w:t>a</w:t>
      </w:r>
      <w:r w:rsidRPr="002D1421">
        <w:rPr>
          <w:sz w:val="24"/>
          <w:szCs w:val="24"/>
        </w:rPr>
        <w:t xml:space="preserve">l marc de les recomanacions, </w:t>
      </w:r>
      <w:r w:rsidR="00767E42">
        <w:rPr>
          <w:sz w:val="24"/>
          <w:szCs w:val="24"/>
        </w:rPr>
        <w:t xml:space="preserve">afeblint així la possibilitat d’establir </w:t>
      </w:r>
      <w:r w:rsidRPr="002D1421">
        <w:rPr>
          <w:sz w:val="24"/>
          <w:szCs w:val="24"/>
        </w:rPr>
        <w:t xml:space="preserve">actuacions i </w:t>
      </w:r>
      <w:r w:rsidRPr="000E6611">
        <w:rPr>
          <w:sz w:val="24"/>
          <w:szCs w:val="24"/>
        </w:rPr>
        <w:t>polítiques en l’àmbit de la salut pública</w:t>
      </w:r>
      <w:r w:rsidR="00767E42">
        <w:rPr>
          <w:sz w:val="24"/>
          <w:szCs w:val="24"/>
        </w:rPr>
        <w:t xml:space="preserve"> en relació amb aquesta matèria</w:t>
      </w:r>
      <w:r w:rsidRPr="000E6611">
        <w:rPr>
          <w:sz w:val="24"/>
          <w:szCs w:val="24"/>
        </w:rPr>
        <w:t xml:space="preserve">. </w:t>
      </w:r>
    </w:p>
    <w:p w:rsidR="000E6611" w:rsidRDefault="000E6611" w:rsidP="00DA1AE3">
      <w:pPr>
        <w:rPr>
          <w:sz w:val="24"/>
          <w:szCs w:val="24"/>
        </w:rPr>
      </w:pPr>
    </w:p>
    <w:p w:rsidR="000E6611" w:rsidRPr="000E6611" w:rsidRDefault="000E6611" w:rsidP="00DA1AE3">
      <w:pPr>
        <w:rPr>
          <w:sz w:val="24"/>
          <w:szCs w:val="24"/>
        </w:rPr>
      </w:pPr>
      <w:r>
        <w:t>La ciutadania i les organitzacions que ho considerin adient poden remetre les seves opinions sobre els aspectes plantejats en aquest qüestionari durant el termini de 15 dies hàbils, a través del formulari indicat.</w:t>
      </w:r>
    </w:p>
    <w:sectPr w:rsidR="000E6611" w:rsidRPr="000E6611" w:rsidSect="002C2FB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3D" w:rsidRDefault="00DC603D" w:rsidP="00D223D5">
      <w:pPr>
        <w:spacing w:after="0" w:line="240" w:lineRule="auto"/>
      </w:pPr>
      <w:r>
        <w:separator/>
      </w:r>
    </w:p>
  </w:endnote>
  <w:endnote w:type="continuationSeparator" w:id="0">
    <w:p w:rsidR="00DC603D" w:rsidRDefault="00DC603D" w:rsidP="00D2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67436"/>
      <w:docPartObj>
        <w:docPartGallery w:val="Page Numbers (Bottom of Page)"/>
        <w:docPartUnique/>
      </w:docPartObj>
    </w:sdtPr>
    <w:sdtEndPr/>
    <w:sdtContent>
      <w:p w:rsidR="00D223D5" w:rsidRDefault="00767E42">
        <w:pPr>
          <w:pStyle w:val="Peu"/>
          <w:jc w:val="center"/>
        </w:pPr>
        <w:r>
          <w:fldChar w:fldCharType="begin"/>
        </w:r>
        <w:r>
          <w:instrText xml:space="preserve"> PAGE   \* MERGEFORMAT </w:instrText>
        </w:r>
        <w:r>
          <w:fldChar w:fldCharType="separate"/>
        </w:r>
        <w:r w:rsidR="00D820FA">
          <w:rPr>
            <w:noProof/>
          </w:rPr>
          <w:t>1</w:t>
        </w:r>
        <w:r>
          <w:rPr>
            <w:noProof/>
          </w:rPr>
          <w:fldChar w:fldCharType="end"/>
        </w:r>
      </w:p>
    </w:sdtContent>
  </w:sdt>
  <w:p w:rsidR="00D223D5" w:rsidRDefault="00D223D5">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3D" w:rsidRDefault="00DC603D" w:rsidP="00D223D5">
      <w:pPr>
        <w:spacing w:after="0" w:line="240" w:lineRule="auto"/>
      </w:pPr>
      <w:r>
        <w:separator/>
      </w:r>
    </w:p>
  </w:footnote>
  <w:footnote w:type="continuationSeparator" w:id="0">
    <w:p w:rsidR="00DC603D" w:rsidRDefault="00DC603D" w:rsidP="00D22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FA" w:rsidRDefault="00D820FA">
    <w:pPr>
      <w:pStyle w:val="Capalera"/>
    </w:pPr>
    <w:r>
      <w:rPr>
        <w:noProof/>
      </w:rPr>
      <w:drawing>
        <wp:inline distT="0" distB="0" distL="0" distR="0" wp14:anchorId="4CD12A9E" wp14:editId="0F5CCE7C">
          <wp:extent cx="2170430" cy="63373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4E91"/>
    <w:multiLevelType w:val="hybridMultilevel"/>
    <w:tmpl w:val="AAA64DD8"/>
    <w:lvl w:ilvl="0" w:tplc="1FE03E6C">
      <w:start w:val="1"/>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E3"/>
    <w:rsid w:val="000E6611"/>
    <w:rsid w:val="00161D93"/>
    <w:rsid w:val="00213A3B"/>
    <w:rsid w:val="002C2FBF"/>
    <w:rsid w:val="004720D1"/>
    <w:rsid w:val="004D49C8"/>
    <w:rsid w:val="005576B2"/>
    <w:rsid w:val="005F08A5"/>
    <w:rsid w:val="00707383"/>
    <w:rsid w:val="00767E42"/>
    <w:rsid w:val="007D2905"/>
    <w:rsid w:val="00847BC1"/>
    <w:rsid w:val="009A76EF"/>
    <w:rsid w:val="00B916ED"/>
    <w:rsid w:val="00D223D5"/>
    <w:rsid w:val="00D820FA"/>
    <w:rsid w:val="00D8515A"/>
    <w:rsid w:val="00DA1AE3"/>
    <w:rsid w:val="00DC603D"/>
    <w:rsid w:val="00EC011A"/>
    <w:rsid w:val="00F4749A"/>
    <w:rsid w:val="00FE08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E3"/>
    <w:pPr>
      <w:spacing w:after="180" w:line="264" w:lineRule="auto"/>
    </w:pPr>
    <w:rPr>
      <w:rFonts w:cs="Times New Roman"/>
      <w:kern w:val="24"/>
      <w:sz w:val="23"/>
      <w:szCs w:val="20"/>
      <w:lang w:eastAsia="ca-ES"/>
    </w:rPr>
  </w:style>
  <w:style w:type="paragraph" w:styleId="Ttol1">
    <w:name w:val="heading 1"/>
    <w:basedOn w:val="Normal"/>
    <w:next w:val="Normal"/>
    <w:link w:val="Ttol1Car"/>
    <w:uiPriority w:val="9"/>
    <w:unhideWhenUsed/>
    <w:qFormat/>
    <w:rsid w:val="00DA1AE3"/>
    <w:pPr>
      <w:spacing w:before="300" w:after="80" w:line="240" w:lineRule="auto"/>
      <w:outlineLvl w:val="0"/>
    </w:pPr>
    <w:rPr>
      <w:rFonts w:asciiTheme="majorHAnsi" w:hAnsiTheme="majorHAnsi"/>
      <w:caps/>
      <w:color w:val="1F497D" w:themeColor="text2"/>
      <w:sz w:val="32"/>
      <w:szCs w:val="32"/>
    </w:rPr>
  </w:style>
  <w:style w:type="paragraph" w:styleId="Ttol2">
    <w:name w:val="heading 2"/>
    <w:basedOn w:val="Normal"/>
    <w:next w:val="Normal"/>
    <w:link w:val="Ttol2Car"/>
    <w:uiPriority w:val="9"/>
    <w:unhideWhenUsed/>
    <w:qFormat/>
    <w:rsid w:val="00DA1AE3"/>
    <w:pPr>
      <w:spacing w:before="240" w:after="80"/>
      <w:outlineLvl w:val="1"/>
    </w:pPr>
    <w:rPr>
      <w:b/>
      <w:color w:val="4F81BD" w:themeColor="accent1"/>
      <w:spacing w:val="20"/>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DA1AE3"/>
    <w:rPr>
      <w:rFonts w:asciiTheme="majorHAnsi" w:hAnsiTheme="majorHAnsi" w:cs="Times New Roman"/>
      <w:caps/>
      <w:color w:val="1F497D" w:themeColor="text2"/>
      <w:kern w:val="24"/>
      <w:sz w:val="32"/>
      <w:szCs w:val="32"/>
      <w:lang w:eastAsia="ca-ES"/>
    </w:rPr>
  </w:style>
  <w:style w:type="character" w:customStyle="1" w:styleId="Ttol2Car">
    <w:name w:val="Títol 2 Car"/>
    <w:basedOn w:val="Tipusdelletraperdefectedelpargraf"/>
    <w:link w:val="Ttol2"/>
    <w:uiPriority w:val="9"/>
    <w:rsid w:val="00DA1AE3"/>
    <w:rPr>
      <w:rFonts w:cs="Times New Roman"/>
      <w:b/>
      <w:color w:val="4F81BD" w:themeColor="accent1"/>
      <w:spacing w:val="20"/>
      <w:kern w:val="24"/>
      <w:sz w:val="28"/>
      <w:szCs w:val="28"/>
      <w:lang w:eastAsia="ca-ES"/>
    </w:rPr>
  </w:style>
  <w:style w:type="paragraph" w:styleId="Pargrafdellista">
    <w:name w:val="List Paragraph"/>
    <w:basedOn w:val="Normal"/>
    <w:uiPriority w:val="34"/>
    <w:unhideWhenUsed/>
    <w:qFormat/>
    <w:rsid w:val="00DA1AE3"/>
    <w:pPr>
      <w:ind w:left="720"/>
      <w:contextualSpacing/>
    </w:pPr>
  </w:style>
  <w:style w:type="character" w:customStyle="1" w:styleId="apple-converted-space">
    <w:name w:val="apple-converted-space"/>
    <w:basedOn w:val="Tipusdelletraperdefectedelpargraf"/>
    <w:rsid w:val="00DA1AE3"/>
  </w:style>
  <w:style w:type="paragraph" w:styleId="Capalera">
    <w:name w:val="header"/>
    <w:basedOn w:val="Normal"/>
    <w:link w:val="CapaleraCar"/>
    <w:uiPriority w:val="99"/>
    <w:unhideWhenUsed/>
    <w:rsid w:val="00D223D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223D5"/>
    <w:rPr>
      <w:rFonts w:cs="Times New Roman"/>
      <w:kern w:val="24"/>
      <w:sz w:val="23"/>
      <w:szCs w:val="20"/>
      <w:lang w:eastAsia="ca-ES"/>
    </w:rPr>
  </w:style>
  <w:style w:type="paragraph" w:styleId="Peu">
    <w:name w:val="footer"/>
    <w:basedOn w:val="Normal"/>
    <w:link w:val="PeuCar"/>
    <w:uiPriority w:val="99"/>
    <w:unhideWhenUsed/>
    <w:rsid w:val="00D223D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223D5"/>
    <w:rPr>
      <w:rFonts w:cs="Times New Roman"/>
      <w:kern w:val="24"/>
      <w:sz w:val="23"/>
      <w:szCs w:val="20"/>
      <w:lang w:eastAsia="ca-ES"/>
    </w:rPr>
  </w:style>
  <w:style w:type="character" w:styleId="Refernciadecomentari">
    <w:name w:val="annotation reference"/>
    <w:basedOn w:val="Tipusdelletraperdefectedelpargraf"/>
    <w:uiPriority w:val="99"/>
    <w:semiHidden/>
    <w:unhideWhenUsed/>
    <w:rsid w:val="005F08A5"/>
    <w:rPr>
      <w:sz w:val="16"/>
      <w:szCs w:val="16"/>
    </w:rPr>
  </w:style>
  <w:style w:type="paragraph" w:styleId="Textdecomentari">
    <w:name w:val="annotation text"/>
    <w:basedOn w:val="Normal"/>
    <w:link w:val="TextdecomentariCar"/>
    <w:uiPriority w:val="99"/>
    <w:semiHidden/>
    <w:unhideWhenUsed/>
    <w:rsid w:val="005F08A5"/>
    <w:pPr>
      <w:spacing w:line="240" w:lineRule="auto"/>
    </w:pPr>
    <w:rPr>
      <w:sz w:val="20"/>
    </w:rPr>
  </w:style>
  <w:style w:type="character" w:customStyle="1" w:styleId="TextdecomentariCar">
    <w:name w:val="Text de comentari Car"/>
    <w:basedOn w:val="Tipusdelletraperdefectedelpargraf"/>
    <w:link w:val="Textdecomentari"/>
    <w:uiPriority w:val="99"/>
    <w:semiHidden/>
    <w:rsid w:val="005F08A5"/>
    <w:rPr>
      <w:rFonts w:cs="Times New Roman"/>
      <w:kern w:val="24"/>
      <w:sz w:val="20"/>
      <w:szCs w:val="20"/>
      <w:lang w:eastAsia="ca-ES"/>
    </w:rPr>
  </w:style>
  <w:style w:type="paragraph" w:styleId="Temadelcomentari">
    <w:name w:val="annotation subject"/>
    <w:basedOn w:val="Textdecomentari"/>
    <w:next w:val="Textdecomentari"/>
    <w:link w:val="TemadelcomentariCar"/>
    <w:uiPriority w:val="99"/>
    <w:semiHidden/>
    <w:unhideWhenUsed/>
    <w:rsid w:val="005F08A5"/>
    <w:rPr>
      <w:b/>
      <w:bCs/>
    </w:rPr>
  </w:style>
  <w:style w:type="character" w:customStyle="1" w:styleId="TemadelcomentariCar">
    <w:name w:val="Tema del comentari Car"/>
    <w:basedOn w:val="TextdecomentariCar"/>
    <w:link w:val="Temadelcomentari"/>
    <w:uiPriority w:val="99"/>
    <w:semiHidden/>
    <w:rsid w:val="005F08A5"/>
    <w:rPr>
      <w:rFonts w:cs="Times New Roman"/>
      <w:b/>
      <w:bCs/>
      <w:kern w:val="24"/>
      <w:sz w:val="20"/>
      <w:szCs w:val="20"/>
      <w:lang w:eastAsia="ca-ES"/>
    </w:rPr>
  </w:style>
  <w:style w:type="paragraph" w:styleId="Textdeglobus">
    <w:name w:val="Balloon Text"/>
    <w:basedOn w:val="Normal"/>
    <w:link w:val="TextdeglobusCar"/>
    <w:uiPriority w:val="99"/>
    <w:semiHidden/>
    <w:unhideWhenUsed/>
    <w:rsid w:val="005F08A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F08A5"/>
    <w:rPr>
      <w:rFonts w:ascii="Tahoma" w:hAnsi="Tahoma" w:cs="Tahoma"/>
      <w:kern w:val="24"/>
      <w:sz w:val="16"/>
      <w:szCs w:val="16"/>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E3"/>
    <w:pPr>
      <w:spacing w:after="180" w:line="264" w:lineRule="auto"/>
    </w:pPr>
    <w:rPr>
      <w:rFonts w:cs="Times New Roman"/>
      <w:kern w:val="24"/>
      <w:sz w:val="23"/>
      <w:szCs w:val="20"/>
      <w:lang w:eastAsia="ca-ES"/>
    </w:rPr>
  </w:style>
  <w:style w:type="paragraph" w:styleId="Ttol1">
    <w:name w:val="heading 1"/>
    <w:basedOn w:val="Normal"/>
    <w:next w:val="Normal"/>
    <w:link w:val="Ttol1Car"/>
    <w:uiPriority w:val="9"/>
    <w:unhideWhenUsed/>
    <w:qFormat/>
    <w:rsid w:val="00DA1AE3"/>
    <w:pPr>
      <w:spacing w:before="300" w:after="80" w:line="240" w:lineRule="auto"/>
      <w:outlineLvl w:val="0"/>
    </w:pPr>
    <w:rPr>
      <w:rFonts w:asciiTheme="majorHAnsi" w:hAnsiTheme="majorHAnsi"/>
      <w:caps/>
      <w:color w:val="1F497D" w:themeColor="text2"/>
      <w:sz w:val="32"/>
      <w:szCs w:val="32"/>
    </w:rPr>
  </w:style>
  <w:style w:type="paragraph" w:styleId="Ttol2">
    <w:name w:val="heading 2"/>
    <w:basedOn w:val="Normal"/>
    <w:next w:val="Normal"/>
    <w:link w:val="Ttol2Car"/>
    <w:uiPriority w:val="9"/>
    <w:unhideWhenUsed/>
    <w:qFormat/>
    <w:rsid w:val="00DA1AE3"/>
    <w:pPr>
      <w:spacing w:before="240" w:after="80"/>
      <w:outlineLvl w:val="1"/>
    </w:pPr>
    <w:rPr>
      <w:b/>
      <w:color w:val="4F81BD" w:themeColor="accent1"/>
      <w:spacing w:val="20"/>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DA1AE3"/>
    <w:rPr>
      <w:rFonts w:asciiTheme="majorHAnsi" w:hAnsiTheme="majorHAnsi" w:cs="Times New Roman"/>
      <w:caps/>
      <w:color w:val="1F497D" w:themeColor="text2"/>
      <w:kern w:val="24"/>
      <w:sz w:val="32"/>
      <w:szCs w:val="32"/>
      <w:lang w:eastAsia="ca-ES"/>
    </w:rPr>
  </w:style>
  <w:style w:type="character" w:customStyle="1" w:styleId="Ttol2Car">
    <w:name w:val="Títol 2 Car"/>
    <w:basedOn w:val="Tipusdelletraperdefectedelpargraf"/>
    <w:link w:val="Ttol2"/>
    <w:uiPriority w:val="9"/>
    <w:rsid w:val="00DA1AE3"/>
    <w:rPr>
      <w:rFonts w:cs="Times New Roman"/>
      <w:b/>
      <w:color w:val="4F81BD" w:themeColor="accent1"/>
      <w:spacing w:val="20"/>
      <w:kern w:val="24"/>
      <w:sz w:val="28"/>
      <w:szCs w:val="28"/>
      <w:lang w:eastAsia="ca-ES"/>
    </w:rPr>
  </w:style>
  <w:style w:type="paragraph" w:styleId="Pargrafdellista">
    <w:name w:val="List Paragraph"/>
    <w:basedOn w:val="Normal"/>
    <w:uiPriority w:val="34"/>
    <w:unhideWhenUsed/>
    <w:qFormat/>
    <w:rsid w:val="00DA1AE3"/>
    <w:pPr>
      <w:ind w:left="720"/>
      <w:contextualSpacing/>
    </w:pPr>
  </w:style>
  <w:style w:type="character" w:customStyle="1" w:styleId="apple-converted-space">
    <w:name w:val="apple-converted-space"/>
    <w:basedOn w:val="Tipusdelletraperdefectedelpargraf"/>
    <w:rsid w:val="00DA1AE3"/>
  </w:style>
  <w:style w:type="paragraph" w:styleId="Capalera">
    <w:name w:val="header"/>
    <w:basedOn w:val="Normal"/>
    <w:link w:val="CapaleraCar"/>
    <w:uiPriority w:val="99"/>
    <w:unhideWhenUsed/>
    <w:rsid w:val="00D223D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223D5"/>
    <w:rPr>
      <w:rFonts w:cs="Times New Roman"/>
      <w:kern w:val="24"/>
      <w:sz w:val="23"/>
      <w:szCs w:val="20"/>
      <w:lang w:eastAsia="ca-ES"/>
    </w:rPr>
  </w:style>
  <w:style w:type="paragraph" w:styleId="Peu">
    <w:name w:val="footer"/>
    <w:basedOn w:val="Normal"/>
    <w:link w:val="PeuCar"/>
    <w:uiPriority w:val="99"/>
    <w:unhideWhenUsed/>
    <w:rsid w:val="00D223D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223D5"/>
    <w:rPr>
      <w:rFonts w:cs="Times New Roman"/>
      <w:kern w:val="24"/>
      <w:sz w:val="23"/>
      <w:szCs w:val="20"/>
      <w:lang w:eastAsia="ca-ES"/>
    </w:rPr>
  </w:style>
  <w:style w:type="character" w:styleId="Refernciadecomentari">
    <w:name w:val="annotation reference"/>
    <w:basedOn w:val="Tipusdelletraperdefectedelpargraf"/>
    <w:uiPriority w:val="99"/>
    <w:semiHidden/>
    <w:unhideWhenUsed/>
    <w:rsid w:val="005F08A5"/>
    <w:rPr>
      <w:sz w:val="16"/>
      <w:szCs w:val="16"/>
    </w:rPr>
  </w:style>
  <w:style w:type="paragraph" w:styleId="Textdecomentari">
    <w:name w:val="annotation text"/>
    <w:basedOn w:val="Normal"/>
    <w:link w:val="TextdecomentariCar"/>
    <w:uiPriority w:val="99"/>
    <w:semiHidden/>
    <w:unhideWhenUsed/>
    <w:rsid w:val="005F08A5"/>
    <w:pPr>
      <w:spacing w:line="240" w:lineRule="auto"/>
    </w:pPr>
    <w:rPr>
      <w:sz w:val="20"/>
    </w:rPr>
  </w:style>
  <w:style w:type="character" w:customStyle="1" w:styleId="TextdecomentariCar">
    <w:name w:val="Text de comentari Car"/>
    <w:basedOn w:val="Tipusdelletraperdefectedelpargraf"/>
    <w:link w:val="Textdecomentari"/>
    <w:uiPriority w:val="99"/>
    <w:semiHidden/>
    <w:rsid w:val="005F08A5"/>
    <w:rPr>
      <w:rFonts w:cs="Times New Roman"/>
      <w:kern w:val="24"/>
      <w:sz w:val="20"/>
      <w:szCs w:val="20"/>
      <w:lang w:eastAsia="ca-ES"/>
    </w:rPr>
  </w:style>
  <w:style w:type="paragraph" w:styleId="Temadelcomentari">
    <w:name w:val="annotation subject"/>
    <w:basedOn w:val="Textdecomentari"/>
    <w:next w:val="Textdecomentari"/>
    <w:link w:val="TemadelcomentariCar"/>
    <w:uiPriority w:val="99"/>
    <w:semiHidden/>
    <w:unhideWhenUsed/>
    <w:rsid w:val="005F08A5"/>
    <w:rPr>
      <w:b/>
      <w:bCs/>
    </w:rPr>
  </w:style>
  <w:style w:type="character" w:customStyle="1" w:styleId="TemadelcomentariCar">
    <w:name w:val="Tema del comentari Car"/>
    <w:basedOn w:val="TextdecomentariCar"/>
    <w:link w:val="Temadelcomentari"/>
    <w:uiPriority w:val="99"/>
    <w:semiHidden/>
    <w:rsid w:val="005F08A5"/>
    <w:rPr>
      <w:rFonts w:cs="Times New Roman"/>
      <w:b/>
      <w:bCs/>
      <w:kern w:val="24"/>
      <w:sz w:val="20"/>
      <w:szCs w:val="20"/>
      <w:lang w:eastAsia="ca-ES"/>
    </w:rPr>
  </w:style>
  <w:style w:type="paragraph" w:styleId="Textdeglobus">
    <w:name w:val="Balloon Text"/>
    <w:basedOn w:val="Normal"/>
    <w:link w:val="TextdeglobusCar"/>
    <w:uiPriority w:val="99"/>
    <w:semiHidden/>
    <w:unhideWhenUsed/>
    <w:rsid w:val="005F08A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F08A5"/>
    <w:rPr>
      <w:rFonts w:ascii="Tahoma" w:hAnsi="Tahoma" w:cs="Tahoma"/>
      <w:kern w:val="24"/>
      <w:sz w:val="16"/>
      <w:szCs w:val="16"/>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D52D-221E-49DA-A81D-BB627474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1297</Words>
  <Characters>7398</Characters>
  <Application>Microsoft Office Word</Application>
  <DocSecurity>0</DocSecurity>
  <Lines>61</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Pasarín</dc:creator>
  <cp:lastModifiedBy>Ajuntament de Barcelona</cp:lastModifiedBy>
  <cp:revision>3</cp:revision>
  <dcterms:created xsi:type="dcterms:W3CDTF">2018-10-15T12:54:00Z</dcterms:created>
  <dcterms:modified xsi:type="dcterms:W3CDTF">2018-10-23T10:19:00Z</dcterms:modified>
</cp:coreProperties>
</file>